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渝矿采出字〔2020〕（酉）1号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2020年10月12日12时</w:t>
      </w:r>
      <w:r>
        <w:rPr>
          <w:rFonts w:asciiTheme="minorEastAsia" w:hAnsiTheme="minorEastAsia"/>
          <w:sz w:val="24"/>
        </w:rPr>
        <w:t>-</w:t>
      </w:r>
      <w:r>
        <w:rPr>
          <w:rFonts w:hint="eastAsia" w:asciiTheme="minorEastAsia" w:hAnsiTheme="minorEastAsia"/>
          <w:sz w:val="24"/>
        </w:rPr>
        <w:t>2020年11月06日12时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酉阳土家族苗族自治县公共资源交易中心</w:t>
      </w:r>
      <w:r>
        <w:rPr>
          <w:rFonts w:asciiTheme="minorEastAsia" w:hAnsiTheme="minorEastAsia"/>
          <w:sz w:val="24"/>
        </w:rPr>
        <w:t>索取相关资料并进行报名。地址：</w:t>
      </w:r>
      <w:r>
        <w:rPr>
          <w:rFonts w:hint="eastAsia" w:asciiTheme="minorEastAsia" w:hAnsiTheme="minorEastAsia"/>
          <w:sz w:val="24"/>
        </w:rPr>
        <w:t>酉阳县桃花源街道源泉新路6号</w:t>
      </w:r>
      <w:r>
        <w:rPr>
          <w:rFonts w:asciiTheme="minorEastAsia" w:hAnsiTheme="minorEastAsia"/>
          <w:sz w:val="24"/>
        </w:rPr>
        <w:t>，联系电话：</w:t>
      </w:r>
      <w:r>
        <w:rPr>
          <w:rFonts w:hint="eastAsia" w:asciiTheme="minorEastAsia" w:hAnsiTheme="minorEastAsia"/>
          <w:sz w:val="24"/>
        </w:rPr>
        <w:t>18908275230</w:t>
      </w:r>
      <w:r>
        <w:rPr>
          <w:rFonts w:asciiTheme="minorEastAsia" w:hAnsiTheme="minorEastAsia"/>
          <w:sz w:val="24"/>
        </w:rPr>
        <w:t>，联系人：</w:t>
      </w:r>
      <w:r>
        <w:rPr>
          <w:rFonts w:hint="eastAsia" w:asciiTheme="minorEastAsia" w:hAnsiTheme="minorEastAsia"/>
          <w:sz w:val="24"/>
        </w:rPr>
        <w:t>冉超</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同步发布的网站：重庆市规划和自然资源局网站：http://ghzrzyj.cq.gov.cn、重庆市公共资源交易网（酉阳县）</w:t>
      </w:r>
      <w:r>
        <w:rPr>
          <w:rFonts w:hint="eastAsia" w:asciiTheme="minorEastAsia" w:hAnsiTheme="minorEastAsia"/>
          <w:sz w:val="24"/>
          <w:lang w:eastAsia="zh-CN"/>
        </w:rPr>
        <w:t>：</w:t>
      </w:r>
      <w:r>
        <w:rPr>
          <w:rFonts w:hint="eastAsia" w:asciiTheme="minorEastAsia" w:hAnsiTheme="minorEastAsia"/>
          <w:sz w:val="24"/>
        </w:rPr>
        <w:t xml:space="preserve">https://www.cqggzy.com/youyangweb/ </w:t>
      </w:r>
      <w:r>
        <w:rPr>
          <w:rFonts w:ascii="Times New Roman" w:hAnsi="Times New Roman"/>
          <w:sz w:val="24"/>
        </w:rPr>
        <w:t>。</w:t>
      </w:r>
    </w:p>
    <w:tbl>
      <w:tblPr>
        <w:tblStyle w:val="5"/>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GC2020001</w:t>
            </w:r>
          </w:p>
        </w:tc>
        <w:tc>
          <w:tcPr>
            <w:tcW w:w="1510" w:type="dxa"/>
            <w:vAlign w:val="center"/>
          </w:tcPr>
          <w:p>
            <w:pPr>
              <w:jc w:val="center"/>
              <w:rPr>
                <w:rFonts w:ascii="Times New Roman" w:hAnsi="Times New Roman"/>
                <w:szCs w:val="21"/>
              </w:rPr>
            </w:pPr>
            <w:r>
              <w:rPr>
                <w:rFonts w:hint="eastAsia" w:ascii="Times New Roman" w:hAnsi="Times New Roman"/>
                <w:szCs w:val="21"/>
              </w:rPr>
              <w:t>酉阳县丁市镇长沟建筑石料用灰岩矿山</w:t>
            </w:r>
          </w:p>
        </w:tc>
        <w:tc>
          <w:tcPr>
            <w:tcW w:w="1103" w:type="dxa"/>
            <w:vAlign w:val="center"/>
          </w:tcPr>
          <w:p>
            <w:pPr>
              <w:jc w:val="center"/>
              <w:rPr>
                <w:rFonts w:ascii="Times New Roman" w:hAnsi="Times New Roman"/>
                <w:szCs w:val="21"/>
              </w:rPr>
            </w:pPr>
            <w:r>
              <w:rPr>
                <w:rFonts w:hint="eastAsia" w:ascii="Times New Roman" w:hAnsi="Times New Roman"/>
                <w:szCs w:val="21"/>
              </w:rPr>
              <w:t>酉阳县丁市镇大龙村4组</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480.7万吨</w:t>
            </w:r>
          </w:p>
        </w:tc>
        <w:tc>
          <w:tcPr>
            <w:tcW w:w="1343" w:type="dxa"/>
            <w:vAlign w:val="center"/>
          </w:tcPr>
          <w:p>
            <w:pPr>
              <w:jc w:val="center"/>
              <w:rPr>
                <w:rFonts w:ascii="Times New Roman" w:hAnsi="Times New Roman"/>
                <w:szCs w:val="21"/>
              </w:rPr>
            </w:pPr>
            <w:r>
              <w:rPr>
                <w:rFonts w:hint="eastAsia" w:ascii="Times New Roman" w:hAnsi="Times New Roman"/>
                <w:szCs w:val="21"/>
              </w:rPr>
              <w:t>0.0757</w:t>
            </w:r>
          </w:p>
        </w:tc>
        <w:tc>
          <w:tcPr>
            <w:tcW w:w="1140" w:type="dxa"/>
            <w:vAlign w:val="center"/>
          </w:tcPr>
          <w:p>
            <w:pPr>
              <w:jc w:val="center"/>
              <w:rPr>
                <w:rFonts w:ascii="Times New Roman" w:hAnsi="Times New Roman"/>
              </w:rPr>
            </w:pPr>
            <w:r>
              <w:rPr>
                <w:rFonts w:hint="eastAsia" w:ascii="Times New Roman" w:hAnsi="Times New Roman"/>
              </w:rPr>
              <w:t>+792米至+700米</w:t>
            </w:r>
          </w:p>
        </w:tc>
        <w:tc>
          <w:tcPr>
            <w:tcW w:w="1486" w:type="dxa"/>
            <w:vAlign w:val="center"/>
          </w:tcPr>
          <w:p>
            <w:pPr>
              <w:jc w:val="center"/>
              <w:rPr>
                <w:rFonts w:hint="default" w:ascii="Times New Roman" w:hAnsi="Times New Roman" w:eastAsiaTheme="minorEastAsia"/>
                <w:szCs w:val="21"/>
                <w:lang w:val="en-US" w:eastAsia="zh-CN"/>
              </w:rPr>
            </w:pPr>
            <w:r>
              <w:rPr>
                <w:rFonts w:hint="eastAsia" w:ascii="Times New Roman" w:hAnsi="Times New Roman"/>
                <w:szCs w:val="21"/>
              </w:rPr>
              <w:t>51万吨</w:t>
            </w:r>
            <w:r>
              <w:rPr>
                <w:rFonts w:hint="eastAsia" w:ascii="Times New Roman" w:hAnsi="Times New Roman"/>
                <w:szCs w:val="21"/>
                <w:lang w:val="en-US" w:eastAsia="zh-CN"/>
              </w:rPr>
              <w:t>/年</w:t>
            </w:r>
          </w:p>
        </w:tc>
        <w:tc>
          <w:tcPr>
            <w:tcW w:w="851" w:type="dxa"/>
            <w:vAlign w:val="center"/>
          </w:tcPr>
          <w:p>
            <w:pPr>
              <w:jc w:val="center"/>
              <w:rPr>
                <w:rFonts w:ascii="Times New Roman" w:hAnsi="Times New Roman"/>
                <w:szCs w:val="21"/>
              </w:rPr>
            </w:pPr>
            <w:r>
              <w:rPr>
                <w:rFonts w:hint="eastAsia" w:ascii="Times New Roman" w:hAnsi="Times New Roman"/>
                <w:szCs w:val="21"/>
              </w:rPr>
              <w:t>8</w:t>
            </w:r>
          </w:p>
        </w:tc>
        <w:tc>
          <w:tcPr>
            <w:tcW w:w="1134" w:type="dxa"/>
            <w:vAlign w:val="center"/>
          </w:tcPr>
          <w:p>
            <w:pPr>
              <w:jc w:val="center"/>
              <w:rPr>
                <w:rFonts w:ascii="Times New Roman" w:hAnsi="Times New Roman"/>
                <w:szCs w:val="21"/>
              </w:rPr>
            </w:pPr>
            <w:r>
              <w:rPr>
                <w:rFonts w:hint="eastAsia" w:ascii="Times New Roman" w:hAnsi="Times New Roman"/>
                <w:szCs w:val="21"/>
              </w:rPr>
              <w:t>772.83</w:t>
            </w:r>
          </w:p>
        </w:tc>
        <w:tc>
          <w:tcPr>
            <w:tcW w:w="916" w:type="dxa"/>
            <w:vAlign w:val="center"/>
          </w:tcPr>
          <w:p>
            <w:pPr>
              <w:jc w:val="center"/>
              <w:rPr>
                <w:rFonts w:ascii="Times New Roman" w:hAnsi="Times New Roman"/>
                <w:szCs w:val="21"/>
              </w:rPr>
            </w:pPr>
            <w:r>
              <w:rPr>
                <w:rFonts w:hint="eastAsia" w:ascii="Times New Roman" w:hAnsi="Times New Roman"/>
                <w:szCs w:val="21"/>
              </w:rPr>
              <w:t>200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GC2020001</w:t>
      </w:r>
      <w:r>
        <w:rPr>
          <w:rFonts w:asciiTheme="minorEastAsia" w:hAnsiTheme="minorEastAsia"/>
          <w:sz w:val="24"/>
          <w:szCs w:val="24"/>
        </w:rPr>
        <w:t xml:space="preserve"> 采矿权出让人：</w:t>
      </w:r>
      <w:r>
        <w:rPr>
          <w:rFonts w:hint="eastAsia" w:asciiTheme="minorEastAsia" w:hAnsiTheme="minorEastAsia"/>
          <w:sz w:val="24"/>
          <w:szCs w:val="24"/>
        </w:rPr>
        <w:t>酉阳土家族苗族自治县规划和自然资源局</w:t>
      </w:r>
      <w:r>
        <w:rPr>
          <w:rFonts w:asciiTheme="minorEastAsia" w:hAnsiTheme="minorEastAsia"/>
          <w:sz w:val="24"/>
          <w:szCs w:val="24"/>
        </w:rPr>
        <w:t>，地址：</w:t>
      </w:r>
      <w:r>
        <w:rPr>
          <w:rFonts w:hint="eastAsia" w:cs="宋体" w:asciiTheme="minorEastAsia" w:hAnsiTheme="minorEastAsia"/>
          <w:sz w:val="24"/>
          <w:szCs w:val="24"/>
        </w:rPr>
        <w:t>重庆市酉阳县钟多街道桃花源大道中路203号紫园广场</w:t>
      </w:r>
      <w:r>
        <w:rPr>
          <w:rFonts w:asciiTheme="minorEastAsia" w:hAnsiTheme="minorEastAsia"/>
          <w:sz w:val="24"/>
          <w:szCs w:val="24"/>
        </w:rPr>
        <w:t>，联系人：</w:t>
      </w:r>
      <w:r>
        <w:rPr>
          <w:rFonts w:hint="eastAsia" w:cs="宋体" w:asciiTheme="minorEastAsia" w:hAnsiTheme="minorEastAsia"/>
          <w:sz w:val="24"/>
          <w:szCs w:val="24"/>
        </w:rPr>
        <w:t>张海</w:t>
      </w:r>
      <w:r>
        <w:rPr>
          <w:rFonts w:asciiTheme="minorEastAsia" w:hAnsiTheme="minorEastAsia"/>
          <w:sz w:val="24"/>
          <w:szCs w:val="24"/>
        </w:rPr>
        <w:t>，联系电话：</w:t>
      </w:r>
      <w:r>
        <w:rPr>
          <w:rFonts w:hint="eastAsia" w:asciiTheme="minorEastAsia" w:hAnsiTheme="minorEastAsia"/>
          <w:sz w:val="24"/>
          <w:szCs w:val="24"/>
        </w:rPr>
        <w:t>75554221</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酉阳土家族苗族自治县公共资源交易中心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重庆农村商业银行股份有限公司酉阳支行</w:t>
      </w:r>
      <w:r>
        <w:rPr>
          <w:rFonts w:asciiTheme="minorEastAsia" w:hAnsiTheme="minorEastAsia"/>
          <w:sz w:val="24"/>
          <w:szCs w:val="24"/>
        </w:rPr>
        <w:t xml:space="preserve"> 帐号：</w:t>
      </w:r>
      <w:r>
        <w:rPr>
          <w:rFonts w:hint="eastAsia" w:asciiTheme="minorEastAsia" w:hAnsiTheme="minorEastAsia"/>
          <w:sz w:val="24"/>
          <w:szCs w:val="24"/>
        </w:rPr>
        <w:t>4201010120010014326</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2020年11月06日12时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酉阳土家族苗族自治县公共资源交易中心</w:t>
      </w:r>
      <w:r>
        <w:rPr>
          <w:rFonts w:asciiTheme="minorEastAsia" w:hAnsiTheme="minorEastAsia"/>
          <w:sz w:val="24"/>
        </w:rPr>
        <w:t>支付</w:t>
      </w:r>
      <w:bookmarkStart w:id="0" w:name="_GoBack"/>
      <w:bookmarkEnd w:id="0"/>
      <w:r>
        <w:rPr>
          <w:rFonts w:asciiTheme="minorEastAsia" w:hAnsiTheme="minorEastAsia"/>
          <w:sz w:val="24"/>
        </w:rPr>
        <w:t>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kern w:val="0"/>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kern w:val="0"/>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kern w:val="0"/>
          <w:sz w:val="24"/>
        </w:rPr>
      </w:pPr>
      <w:r>
        <w:rPr>
          <w:rFonts w:hint="eastAsia" w:ascii="Times New Roman" w:hAnsi="Times New Roman"/>
          <w:kern w:val="0"/>
          <w:sz w:val="24"/>
        </w:rPr>
        <w:t>六</w:t>
      </w:r>
      <w:r>
        <w:rPr>
          <w:rFonts w:ascii="Times New Roman" w:hAnsi="Times New Roman"/>
          <w:kern w:val="0"/>
          <w:sz w:val="24"/>
        </w:rPr>
        <w:t>、提出异议的方式与途径：</w:t>
      </w:r>
    </w:p>
    <w:p>
      <w:pPr>
        <w:spacing w:line="360" w:lineRule="exact"/>
        <w:ind w:firstLine="480" w:firstLineChars="20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hint="eastAsia" w:asciiTheme="minorEastAsia" w:hAnsiTheme="minorEastAsia"/>
          <w:sz w:val="24"/>
        </w:rPr>
        <w:t>酉阳土家族苗族自治县规划和自然资源局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hint="eastAsia" w:ascii="Times New Roman" w:hAnsi="Times New Roman"/>
          <w:sz w:val="24"/>
        </w:rPr>
        <w:t>酉阳土家族苗族自治县公共资源交易中心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kern w:val="0"/>
          <w:sz w:val="24"/>
        </w:rPr>
        <w:t>七</w:t>
      </w:r>
      <w:r>
        <w:rPr>
          <w:rFonts w:ascii="Times New Roman" w:hAnsi="Times New Roman"/>
          <w:b/>
          <w:kern w:val="0"/>
          <w:sz w:val="24"/>
        </w:rPr>
        <w:t>、其他重要提示及要求：</w:t>
      </w:r>
    </w:p>
    <w:p>
      <w:pPr>
        <w:spacing w:line="360" w:lineRule="exact"/>
        <w:ind w:firstLine="480" w:firstLineChars="200"/>
        <w:rPr>
          <w:rFonts w:ascii="Times New Roman" w:hAnsi="Times New Roman"/>
          <w:kern w:val="0"/>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kern w:val="0"/>
          <w:sz w:val="24"/>
        </w:rPr>
        <w:t>序号GC2020001采矿权为已建矿山，竞买申请人须认真详读出让文件、了解矿山基本情况，竞得后除承担成交价外，还需另行支付其他费用294.078万元。</w:t>
      </w:r>
    </w:p>
    <w:p>
      <w:pPr>
        <w:pageBreakBefore/>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酉阳县丁市镇长沟建筑石料用灰岩矿山采矿权</w:t>
      </w:r>
    </w:p>
    <w:p>
      <w:pPr>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GC2020001</w:t>
      </w:r>
    </w:p>
    <w:p>
      <w:pPr>
        <w:spacing w:line="360" w:lineRule="exact"/>
        <w:ind w:firstLine="420" w:firstLineChars="200"/>
        <w:rPr>
          <w:rStyle w:val="7"/>
          <w:rFonts w:ascii="Times New Roman" w:hAnsi="Times New Roman"/>
          <w:szCs w:val="21"/>
        </w:rPr>
      </w:pPr>
      <w:r>
        <w:rPr>
          <w:rFonts w:hint="eastAsia" w:ascii="Times New Roman" w:hAnsi="Times New Roman"/>
          <w:szCs w:val="21"/>
        </w:rPr>
        <w:t>酉阳县丁市镇长沟建筑石料用灰岩矿山</w:t>
      </w:r>
      <w:r>
        <w:rPr>
          <w:rFonts w:ascii="Times New Roman" w:hAnsi="Times New Roman"/>
          <w:kern w:val="0"/>
          <w:szCs w:val="21"/>
        </w:rPr>
        <w:t>采矿权位于</w:t>
      </w:r>
      <w:r>
        <w:rPr>
          <w:rFonts w:hint="eastAsia" w:ascii="Times New Roman" w:hAnsi="Times New Roman"/>
          <w:szCs w:val="21"/>
        </w:rPr>
        <w:t>酉阳县丁市镇大龙村4组</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本次</w:t>
      </w:r>
      <w:r>
        <w:rPr>
          <w:rFonts w:hint="eastAsia" w:ascii="Times New Roman" w:hAnsi="Times New Roman"/>
          <w:kern w:val="0"/>
          <w:szCs w:val="21"/>
        </w:rPr>
        <w:t>公告</w:t>
      </w:r>
      <w:r>
        <w:rPr>
          <w:rFonts w:asciiTheme="minorEastAsia" w:hAnsiTheme="minorEastAsia"/>
          <w:kern w:val="0"/>
          <w:szCs w:val="21"/>
        </w:rPr>
        <w:t>网址为：</w:t>
      </w:r>
      <w:r>
        <w:rPr>
          <w:rFonts w:hint="eastAsia" w:asciiTheme="minorEastAsia" w:hAnsiTheme="minorEastAsia"/>
          <w:szCs w:val="21"/>
        </w:rPr>
        <w:t>酉阳土家族苗族自治县公共资源交易中心</w:t>
      </w:r>
      <w:r>
        <w:rPr>
          <w:rFonts w:asciiTheme="minorEastAsia" w:hAnsiTheme="minorEastAsia"/>
          <w:szCs w:val="21"/>
        </w:rPr>
        <w:t>（</w:t>
      </w:r>
      <w:r>
        <w:rPr>
          <w:rFonts w:hint="eastAsia" w:asciiTheme="minorEastAsia" w:hAnsiTheme="minorEastAsia"/>
          <w:szCs w:val="21"/>
        </w:rPr>
        <w:t>重庆市公共资源交易网（酉阳县）https://www.cqggzy.com/youyangweb/</w:t>
      </w:r>
      <w:r>
        <w:rPr>
          <w:rFonts w:asciiTheme="minorEastAsia" w:hAnsiTheme="minorEastAsia"/>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hint="eastAsia" w:asciiTheme="minorEastAsia" w:hAnsiTheme="minorEastAsia"/>
          <w:szCs w:val="21"/>
        </w:rPr>
        <w:t>2020年10月12日12时</w:t>
      </w:r>
      <w:r>
        <w:rPr>
          <w:rFonts w:asciiTheme="minorEastAsia" w:hAnsiTheme="minorEastAsia"/>
          <w:szCs w:val="21"/>
        </w:rPr>
        <w:t>-</w:t>
      </w:r>
      <w:r>
        <w:rPr>
          <w:rFonts w:hint="eastAsia" w:asciiTheme="minorEastAsia" w:hAnsiTheme="minorEastAsia"/>
          <w:szCs w:val="21"/>
        </w:rPr>
        <w:t>2020年11月06日12时</w:t>
      </w:r>
      <w:r>
        <w:rPr>
          <w:rFonts w:asciiTheme="minorEastAsia" w:hAnsiTheme="minorEastAsia"/>
          <w:kern w:val="0"/>
          <w:szCs w:val="21"/>
        </w:rPr>
        <w:t>；</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（二）采矿权名称（暂定名）：</w:t>
      </w:r>
      <w:r>
        <w:rPr>
          <w:rFonts w:hint="eastAsia" w:ascii="Times New Roman" w:hAnsi="Times New Roman"/>
          <w:szCs w:val="21"/>
        </w:rPr>
        <w:t>酉阳县丁市镇长沟建筑石料用灰岩矿山</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（三）地理位置：</w:t>
      </w:r>
      <w:r>
        <w:rPr>
          <w:rFonts w:hint="eastAsia" w:ascii="Times New Roman" w:hAnsi="Times New Roman"/>
          <w:szCs w:val="21"/>
        </w:rPr>
        <w:t>酉阳县丁市镇大龙村4组</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（四）出让收益起始价：</w:t>
      </w:r>
      <w:r>
        <w:rPr>
          <w:rFonts w:hint="eastAsia" w:ascii="Times New Roman" w:hAnsi="Times New Roman"/>
          <w:szCs w:val="21"/>
        </w:rPr>
        <w:t>772.83</w:t>
      </w:r>
      <w:r>
        <w:rPr>
          <w:rFonts w:ascii="Times New Roman" w:hAnsi="Times New Roman"/>
          <w:kern w:val="0"/>
          <w:szCs w:val="21"/>
        </w:rPr>
        <w:t>万元；</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（五）矿区面积：</w:t>
      </w:r>
      <w:r>
        <w:rPr>
          <w:rFonts w:hint="eastAsia" w:ascii="Times New Roman" w:hAnsi="Times New Roman"/>
          <w:szCs w:val="21"/>
        </w:rPr>
        <w:t>0.0757</w:t>
      </w:r>
      <w:r>
        <w:rPr>
          <w:rFonts w:ascii="Times New Roman" w:hAnsi="Times New Roman"/>
          <w:kern w:val="0"/>
          <w:szCs w:val="21"/>
        </w:rPr>
        <w:t>平方公里；</w:t>
      </w:r>
    </w:p>
    <w:p>
      <w:pPr>
        <w:spacing w:line="360" w:lineRule="exact"/>
        <w:ind w:firstLine="420" w:firstLineChars="200"/>
        <w:rPr>
          <w:rStyle w:val="7"/>
          <w:rFonts w:ascii="Times New Roman" w:hAnsi="Times New Roman"/>
          <w:szCs w:val="21"/>
        </w:rPr>
      </w:pPr>
      <w:r>
        <w:rPr>
          <w:rFonts w:ascii="Times New Roman" w:hAnsi="Times New Roman"/>
          <w:kern w:val="0"/>
          <w:szCs w:val="21"/>
        </w:rPr>
        <w:t>（六）开采标高：</w:t>
      </w:r>
      <w:r>
        <w:rPr>
          <w:rFonts w:hint="eastAsia" w:ascii="Times New Roman" w:hAnsi="Times New Roman"/>
        </w:rPr>
        <w:t>+792米至+700米</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（七）开采矿种：</w:t>
      </w:r>
      <w:r>
        <w:rPr>
          <w:rFonts w:hint="eastAsia" w:ascii="Times New Roman" w:hAnsi="Times New Roman"/>
          <w:szCs w:val="21"/>
        </w:rPr>
        <w:t>建筑石料用灰岩</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（八）资源储量：</w:t>
      </w:r>
      <w:r>
        <w:rPr>
          <w:rFonts w:hint="eastAsia" w:ascii="Times New Roman" w:hAnsi="Times New Roman"/>
          <w:szCs w:val="21"/>
        </w:rPr>
        <w:t>480.7万吨</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（九）生产规模：</w:t>
      </w:r>
      <w:r>
        <w:rPr>
          <w:rFonts w:hint="eastAsia" w:ascii="Times New Roman" w:hAnsi="Times New Roman"/>
          <w:szCs w:val="21"/>
        </w:rPr>
        <w:t>51万吨</w:t>
      </w:r>
      <w:r>
        <w:rPr>
          <w:rFonts w:hint="eastAsia" w:ascii="Times New Roman" w:hAnsi="Times New Roman"/>
          <w:szCs w:val="21"/>
          <w:lang w:val="en-US" w:eastAsia="zh-CN"/>
        </w:rPr>
        <w:t>/年</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（十）采矿权出让年限：</w:t>
      </w:r>
      <w:r>
        <w:rPr>
          <w:rFonts w:hint="eastAsia" w:ascii="Times New Roman" w:hAnsi="Times New Roman"/>
          <w:szCs w:val="21"/>
        </w:rPr>
        <w:t>8</w:t>
      </w:r>
      <w:r>
        <w:rPr>
          <w:rFonts w:ascii="Times New Roman" w:hAnsi="Times New Roman"/>
          <w:kern w:val="0"/>
          <w:szCs w:val="21"/>
        </w:rPr>
        <w:t>年；</w:t>
      </w:r>
    </w:p>
    <w:p>
      <w:pPr>
        <w:spacing w:line="360" w:lineRule="exact"/>
        <w:ind w:firstLine="420" w:firstLineChars="200"/>
        <w:jc w:val="left"/>
        <w:rPr>
          <w:rFonts w:ascii="Times New Roman" w:hAnsi="Times New Roman"/>
          <w:kern w:val="0"/>
          <w:szCs w:val="21"/>
        </w:rPr>
      </w:pPr>
      <w:r>
        <w:rPr>
          <w:rFonts w:ascii="Times New Roman" w:hAnsi="Times New Roman"/>
          <w:kern w:val="0"/>
          <w:szCs w:val="21"/>
        </w:rPr>
        <w:t>（十一）矿区范围坐标（2000坐标系）：</w:t>
      </w:r>
    </w:p>
    <w:tbl>
      <w:tblPr>
        <w:tblStyle w:val="5"/>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13" w:type="dxa"/>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gridSpan w:val="2"/>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2655" w:type="dxa"/>
            <w:gridSpan w:val="3"/>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3176944.06</w:t>
            </w:r>
          </w:p>
        </w:tc>
        <w:tc>
          <w:p>
            <w:pPr>
              <w:spacing w:line="360" w:lineRule="exact"/>
              <w:jc w:val="center"/>
              <w:rPr>
                <w:rFonts w:ascii="Times New Roman" w:hAnsi="Times New Roman"/>
                <w:szCs w:val="21"/>
              </w:rPr>
            </w:pPr>
            <w:r>
              <w:rPr>
                <w:rFonts w:hint="eastAsia" w:ascii="Times New Roman" w:hAnsi="Times New Roman"/>
                <w:szCs w:val="21"/>
              </w:rPr>
              <w:t>36553269.28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3177066.23</w:t>
            </w:r>
          </w:p>
        </w:tc>
        <w:tc>
          <w:p>
            <w:pPr>
              <w:spacing w:line="360" w:lineRule="exact"/>
              <w:jc w:val="center"/>
              <w:rPr>
                <w:rFonts w:ascii="Times New Roman" w:hAnsi="Times New Roman"/>
                <w:szCs w:val="21"/>
              </w:rPr>
            </w:pPr>
            <w:r>
              <w:rPr>
                <w:rFonts w:hint="eastAsia" w:ascii="Times New Roman" w:hAnsi="Times New Roman"/>
                <w:szCs w:val="21"/>
              </w:rPr>
              <w:t>36553300.72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3177138.21</w:t>
            </w:r>
          </w:p>
        </w:tc>
        <w:tc>
          <w:p>
            <w:pPr>
              <w:spacing w:line="360" w:lineRule="exact"/>
              <w:jc w:val="center"/>
              <w:rPr>
                <w:rFonts w:ascii="Times New Roman" w:hAnsi="Times New Roman"/>
                <w:szCs w:val="21"/>
              </w:rPr>
            </w:pPr>
            <w:r>
              <w:rPr>
                <w:rFonts w:hint="eastAsia" w:ascii="Times New Roman" w:hAnsi="Times New Roman"/>
                <w:szCs w:val="21"/>
              </w:rPr>
              <w:t>36553393.29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3177151.86</w:t>
            </w:r>
          </w:p>
        </w:tc>
        <w:tc>
          <w:p>
            <w:pPr>
              <w:spacing w:line="360" w:lineRule="exact"/>
              <w:jc w:val="center"/>
              <w:rPr>
                <w:rFonts w:ascii="Times New Roman" w:hAnsi="Times New Roman"/>
                <w:szCs w:val="21"/>
              </w:rPr>
            </w:pPr>
            <w:r>
              <w:rPr>
                <w:rFonts w:hint="eastAsia" w:ascii="Times New Roman" w:hAnsi="Times New Roman"/>
                <w:szCs w:val="21"/>
              </w:rPr>
              <w:t>36553480.78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3177056.48</w:t>
            </w:r>
          </w:p>
        </w:tc>
        <w:tc>
          <w:p>
            <w:pPr>
              <w:spacing w:line="360" w:lineRule="exact"/>
              <w:jc w:val="center"/>
              <w:rPr>
                <w:rFonts w:ascii="Times New Roman" w:hAnsi="Times New Roman"/>
                <w:szCs w:val="21"/>
              </w:rPr>
            </w:pPr>
            <w:r>
              <w:rPr>
                <w:rFonts w:hint="eastAsia" w:ascii="Times New Roman" w:hAnsi="Times New Roman"/>
                <w:szCs w:val="21"/>
              </w:rPr>
              <w:t>36553557.53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3177031.49</w:t>
            </w:r>
          </w:p>
        </w:tc>
        <w:tc>
          <w:p>
            <w:pPr>
              <w:spacing w:line="360" w:lineRule="exact"/>
              <w:jc w:val="center"/>
              <w:rPr>
                <w:rFonts w:ascii="Times New Roman" w:hAnsi="Times New Roman"/>
                <w:szCs w:val="21"/>
              </w:rPr>
            </w:pPr>
            <w:r>
              <w:rPr>
                <w:rFonts w:hint="eastAsia" w:ascii="Times New Roman" w:hAnsi="Times New Roman"/>
                <w:szCs w:val="21"/>
              </w:rPr>
              <w:t>36553636.73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3176898.27</w:t>
            </w:r>
          </w:p>
        </w:tc>
        <w:tc>
          <w:p>
            <w:pPr>
              <w:spacing w:line="360" w:lineRule="exact"/>
              <w:jc w:val="center"/>
              <w:rPr>
                <w:rFonts w:ascii="Times New Roman" w:hAnsi="Times New Roman"/>
                <w:szCs w:val="21"/>
              </w:rPr>
            </w:pPr>
            <w:r>
              <w:rPr>
                <w:rFonts w:hint="eastAsia" w:ascii="Times New Roman" w:hAnsi="Times New Roman"/>
                <w:szCs w:val="21"/>
              </w:rPr>
              <w:t>36553601.6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3176868.56</w:t>
            </w:r>
          </w:p>
        </w:tc>
        <w:tc>
          <w:p>
            <w:pPr>
              <w:spacing w:line="360" w:lineRule="exact"/>
              <w:jc w:val="center"/>
              <w:rPr>
                <w:rFonts w:ascii="Times New Roman" w:hAnsi="Times New Roman"/>
                <w:szCs w:val="21"/>
              </w:rPr>
            </w:pPr>
            <w:r>
              <w:rPr>
                <w:rFonts w:hint="eastAsia" w:ascii="Times New Roman" w:hAnsi="Times New Roman"/>
                <w:szCs w:val="21"/>
              </w:rPr>
              <w:t>36553507.75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3176858.06</w:t>
            </w:r>
          </w:p>
        </w:tc>
        <w:tc>
          <w:p>
            <w:pPr>
              <w:spacing w:line="360" w:lineRule="exact"/>
              <w:jc w:val="center"/>
              <w:rPr>
                <w:rFonts w:ascii="Times New Roman" w:hAnsi="Times New Roman"/>
                <w:szCs w:val="21"/>
              </w:rPr>
            </w:pPr>
            <w:r>
              <w:rPr>
                <w:rFonts w:hint="eastAsia" w:ascii="Times New Roman" w:hAnsi="Times New Roman"/>
                <w:szCs w:val="21"/>
              </w:rPr>
              <w:t>36553345.14</w:t>
            </w:r>
          </w:p>
        </w:tc>
      </w:tr>
    </w:tbl>
    <w:p>
      <w:pPr>
        <w:spacing w:line="360" w:lineRule="exact"/>
        <w:ind w:firstLine="464" w:firstLineChars="220"/>
        <w:rPr>
          <w:rStyle w:val="7"/>
          <w:rFonts w:ascii="Times New Roman" w:hAnsi="Times New Roman"/>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（一）出让人及承办机构 </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本次采矿权出让人为</w:t>
      </w:r>
      <w:r>
        <w:rPr>
          <w:rFonts w:hint="eastAsia" w:asciiTheme="minorEastAsia" w:hAnsiTheme="minorEastAsia"/>
          <w:kern w:val="0"/>
          <w:szCs w:val="21"/>
        </w:rPr>
        <w:t>酉阳土家族苗族自治县规划和自然资源局</w:t>
      </w:r>
      <w:r>
        <w:rPr>
          <w:rFonts w:asciiTheme="minorEastAsia" w:hAnsiTheme="minorEastAsia"/>
          <w:kern w:val="0"/>
          <w:szCs w:val="21"/>
        </w:rPr>
        <w:t>，采矿权出让承办机构为</w:t>
      </w:r>
      <w:r>
        <w:rPr>
          <w:rFonts w:hint="eastAsia" w:asciiTheme="minorEastAsia" w:hAnsiTheme="minorEastAsia"/>
          <w:kern w:val="0"/>
          <w:szCs w:val="21"/>
        </w:rPr>
        <w:t>酉阳土家族苗族自治县公共资源交易中心</w:t>
      </w:r>
      <w:r>
        <w:rPr>
          <w:rFonts w:asciiTheme="minorEastAsia" w:hAnsiTheme="minorEastAsia"/>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1、</w:t>
      </w:r>
      <w:r>
        <w:rPr>
          <w:rFonts w:hint="eastAsia" w:asciiTheme="minorEastAsia" w:hAnsiTheme="minorEastAsia"/>
          <w:szCs w:val="21"/>
        </w:rPr>
        <w:t>酉阳土家族苗族自治县规划和自然资源局</w:t>
      </w:r>
      <w:r>
        <w:rPr>
          <w:rFonts w:asciiTheme="minorEastAsia" w:hAnsiTheme="minorEastAsia"/>
          <w:kern w:val="0"/>
          <w:szCs w:val="21"/>
        </w:rPr>
        <w:t>联系方式</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地址：</w:t>
      </w:r>
      <w:r>
        <w:rPr>
          <w:rFonts w:hint="eastAsia" w:cs="宋体" w:asciiTheme="minorEastAsia" w:hAnsiTheme="minorEastAsia"/>
          <w:szCs w:val="21"/>
        </w:rPr>
        <w:t>重庆市酉阳县钟多街道桃花源大道中路203号紫园广场</w:t>
      </w:r>
      <w:r>
        <w:rPr>
          <w:rFonts w:asciiTheme="minorEastAsia" w:hAnsiTheme="minorEastAsia"/>
          <w:kern w:val="0"/>
          <w:szCs w:val="21"/>
        </w:rPr>
        <w:t>，联系人：</w:t>
      </w:r>
      <w:r>
        <w:rPr>
          <w:rFonts w:hint="eastAsia" w:cs="宋体" w:asciiTheme="minorEastAsia" w:hAnsiTheme="minorEastAsia"/>
          <w:szCs w:val="21"/>
        </w:rPr>
        <w:t>张海</w:t>
      </w:r>
      <w:r>
        <w:rPr>
          <w:rFonts w:asciiTheme="minorEastAsia" w:hAnsiTheme="minorEastAsia"/>
          <w:kern w:val="0"/>
          <w:szCs w:val="21"/>
        </w:rPr>
        <w:t>，联系电话：</w:t>
      </w:r>
      <w:r>
        <w:rPr>
          <w:rFonts w:hint="eastAsia" w:asciiTheme="minorEastAsia" w:hAnsiTheme="minorEastAsia"/>
          <w:szCs w:val="21"/>
        </w:rPr>
        <w:t>75554221</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2、</w:t>
      </w:r>
      <w:r>
        <w:rPr>
          <w:rFonts w:hint="eastAsia" w:asciiTheme="minorEastAsia" w:hAnsiTheme="minorEastAsia"/>
          <w:szCs w:val="21"/>
        </w:rPr>
        <w:t>酉阳土家族苗族自治县公共资源交易中心</w:t>
      </w:r>
      <w:r>
        <w:rPr>
          <w:rFonts w:asciiTheme="minorEastAsia" w:hAnsiTheme="minorEastAsia"/>
          <w:kern w:val="0"/>
          <w:szCs w:val="21"/>
        </w:rPr>
        <w:t>联系方式</w:t>
      </w:r>
    </w:p>
    <w:p>
      <w:pPr>
        <w:spacing w:line="360" w:lineRule="exact"/>
        <w:ind w:firstLine="420" w:firstLineChars="200"/>
        <w:rPr>
          <w:rFonts w:asciiTheme="minorEastAsia" w:hAnsiTheme="minorEastAsia"/>
          <w:kern w:val="0"/>
          <w:szCs w:val="21"/>
        </w:rPr>
      </w:pPr>
      <w:r>
        <w:rPr>
          <w:rFonts w:asciiTheme="minorEastAsia" w:hAnsiTheme="minorEastAsia"/>
          <w:kern w:val="0"/>
          <w:szCs w:val="21"/>
        </w:rPr>
        <w:t>地址：</w:t>
      </w:r>
      <w:r>
        <w:rPr>
          <w:rFonts w:hint="eastAsia" w:asciiTheme="minorEastAsia" w:hAnsiTheme="minorEastAsia"/>
          <w:szCs w:val="21"/>
        </w:rPr>
        <w:t>酉阳县桃花源街道源泉新路6号</w:t>
      </w:r>
      <w:r>
        <w:rPr>
          <w:rFonts w:asciiTheme="minorEastAsia" w:hAnsiTheme="minorEastAsia"/>
          <w:kern w:val="0"/>
          <w:szCs w:val="21"/>
        </w:rPr>
        <w:t>，联系人：</w:t>
      </w:r>
      <w:r>
        <w:rPr>
          <w:rFonts w:hint="eastAsia" w:asciiTheme="minorEastAsia" w:hAnsiTheme="minorEastAsia"/>
          <w:szCs w:val="21"/>
        </w:rPr>
        <w:t>冉超</w:t>
      </w:r>
      <w:r>
        <w:rPr>
          <w:rFonts w:asciiTheme="minorEastAsia" w:hAnsiTheme="minorEastAsia"/>
          <w:kern w:val="0"/>
          <w:szCs w:val="21"/>
        </w:rPr>
        <w:t>，联系电话：</w:t>
      </w:r>
      <w:r>
        <w:rPr>
          <w:rFonts w:hint="eastAsia" w:asciiTheme="minorEastAsia" w:hAnsiTheme="minorEastAsia"/>
          <w:szCs w:val="21"/>
        </w:rPr>
        <w:t>18908275230</w:t>
      </w:r>
    </w:p>
    <w:p>
      <w:pPr>
        <w:spacing w:line="360" w:lineRule="exact"/>
        <w:ind w:firstLine="422" w:firstLineChars="200"/>
        <w:rPr>
          <w:rStyle w:val="7"/>
          <w:rFonts w:ascii="Times New Roman" w:hAnsi="Times New Roman"/>
          <w:szCs w:val="21"/>
        </w:rPr>
      </w:pPr>
      <w:r>
        <w:rPr>
          <w:rStyle w:val="7"/>
          <w:rFonts w:ascii="Times New Roman" w:hAnsi="Times New Roman"/>
          <w:szCs w:val="21"/>
        </w:rPr>
        <w:t>三、竞买申请人准入条件</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（一）竞买申请人须为营利法人；</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（二）竞买申请人属于以下情形之一的不得参与竞买：</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1、在自然资源部矿业权人勘查开采信息公示系统的“矿业权人异常名录”“矿业权人严重违法名单”内；</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2.通过“信用中国”查询，在自然资源部联合惩戒备忘录或重庆市信用惩戒严重失信主体“黑名单”内限制禁止参与采矿权出让的；</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3.被吊销采矿许可证之日起2年内。</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2020年10月12日12时</w:t>
      </w:r>
      <w:r>
        <w:rPr>
          <w:rFonts w:ascii="Times New Roman" w:hAnsi="Times New Roman" w:cs="Times New Roman"/>
          <w:szCs w:val="21"/>
        </w:rPr>
        <w:t>-</w:t>
      </w:r>
      <w:r>
        <w:rPr>
          <w:rFonts w:hint="eastAsia" w:ascii="Times New Roman" w:hAnsi="Times New Roman" w:cs="Times New Roman"/>
          <w:szCs w:val="21"/>
        </w:rPr>
        <w:t>2020年11月06日12时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酉阳县桃花源街道源泉新路6号</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冉超</w:t>
      </w:r>
      <w:r>
        <w:rPr>
          <w:rFonts w:ascii="Times New Roman" w:hAnsi="Times New Roman" w:cs="Times New Roman"/>
          <w:szCs w:val="21"/>
        </w:rPr>
        <w:t>，联系电话：</w:t>
      </w:r>
      <w:r>
        <w:rPr>
          <w:rFonts w:hint="eastAsia" w:ascii="Times New Roman" w:hAnsi="Times New Roman" w:cs="Times New Roman"/>
          <w:szCs w:val="21"/>
        </w:rPr>
        <w:t>18908275230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酉阳土家族苗族自治县公共资源交易中心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200</w:t>
      </w:r>
      <w:r>
        <w:rPr>
          <w:rFonts w:ascii="Times New Roman" w:hAnsi="Times New Roman" w:cs="Times New Roman"/>
          <w:szCs w:val="21"/>
        </w:rPr>
        <w:t>万元（大写：</w:t>
      </w:r>
      <w:r>
        <w:rPr>
          <w:rFonts w:hint="eastAsia" w:ascii="宋体" w:hAnsi="宋体" w:eastAsia="宋体" w:cs="宋体"/>
          <w:szCs w:val="21"/>
        </w:rPr>
        <w:t>贰佰万元整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酉阳土家族苗族自治县公共资源交易中心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2020年11月06日12时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保证金户名：酉阳土家族苗族自治县公共资源交易中心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开户行：重庆农村商业银行股份有限公司酉阳支行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帐号：4201010120010014326。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酉阳土家族苗族自治县公共资源交易中心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2" w:firstLineChars="200"/>
        <w:rPr>
          <w:rStyle w:val="7"/>
          <w:rFonts w:ascii="Times New Roman" w:hAnsi="Times New Roman" w:cs="Times New Roman"/>
          <w:szCs w:val="21"/>
        </w:rPr>
      </w:pPr>
      <w:r>
        <w:rPr>
          <w:rStyle w:val="7"/>
          <w:rFonts w:ascii="Times New Roman" w:hAnsi="Times New Roman" w:cs="Times New Roman"/>
          <w:szCs w:val="21"/>
        </w:rPr>
        <w:t>五、</w:t>
      </w:r>
      <w:r>
        <w:rPr>
          <w:rStyle w:val="7"/>
          <w:rFonts w:hint="eastAsia" w:ascii="Times New Roman" w:hAnsi="Times New Roman" w:cs="Times New Roman"/>
          <w:szCs w:val="21"/>
        </w:rPr>
        <w:t>采</w:t>
      </w:r>
      <w:r>
        <w:rPr>
          <w:rStyle w:val="7"/>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3万</w:t>
      </w:r>
      <w:r>
        <w:rPr>
          <w:rFonts w:ascii="Times New Roman" w:hAnsi="Times New Roman" w:cs="Times New Roman"/>
          <w:szCs w:val="21"/>
        </w:rPr>
        <w:t>元。拍卖时间为</w:t>
      </w:r>
      <w:r>
        <w:rPr>
          <w:rFonts w:hint="eastAsia" w:ascii="Times New Roman" w:hAnsi="Times New Roman" w:cs="Times New Roman"/>
          <w:szCs w:val="21"/>
        </w:rPr>
        <w:t>2020年11月09日10时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2" w:firstLineChars="200"/>
        <w:rPr>
          <w:rFonts w:ascii="Times New Roman" w:hAnsi="Times New Roman" w:cs="Times New Roman"/>
          <w:color w:val="222222"/>
          <w:szCs w:val="21"/>
        </w:rPr>
      </w:pPr>
      <w:r>
        <w:rPr>
          <w:rStyle w:val="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酉阳土家族苗族自治县公共资源交易中心</w:t>
      </w:r>
      <w:r>
        <w:rPr>
          <w:rFonts w:ascii="Times New Roman" w:hAnsi="Times New Roman" w:cs="Times New Roman"/>
          <w:szCs w:val="21"/>
        </w:rPr>
        <w:t>现场签订《采矿权出让成交确认书》。</w:t>
      </w:r>
    </w:p>
    <w:p>
      <w:pPr>
        <w:spacing w:line="360" w:lineRule="exact"/>
        <w:ind w:firstLine="422" w:firstLineChars="200"/>
        <w:rPr>
          <w:rStyle w:val="7"/>
          <w:rFonts w:ascii="Times New Roman" w:hAnsi="Times New Roman" w:cs="Times New Roman"/>
        </w:rPr>
      </w:pPr>
      <w:r>
        <w:rPr>
          <w:rStyle w:val="7"/>
          <w:rFonts w:ascii="Times New Roman" w:hAnsi="Times New Roman" w:cs="Times New Roman"/>
          <w:color w:val="222222"/>
          <w:szCs w:val="21"/>
        </w:rPr>
        <w:t>七、</w:t>
      </w:r>
      <w:r>
        <w:rPr>
          <w:rStyle w:val="7"/>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分期缴纳</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八</w:t>
      </w:r>
      <w:r>
        <w:rPr>
          <w:rStyle w:val="7"/>
          <w:rFonts w:ascii="Times New Roman" w:hAnsi="Times New Roman" w:cs="Times New Roman"/>
          <w:color w:val="222222"/>
          <w:szCs w:val="21"/>
        </w:rPr>
        <w:t>、交易中止或终止</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九</w:t>
      </w:r>
      <w:r>
        <w:rPr>
          <w:rStyle w:val="7"/>
          <w:rFonts w:ascii="Times New Roman" w:hAnsi="Times New Roman" w:cs="Times New Roman"/>
          <w:color w:val="222222"/>
          <w:szCs w:val="21"/>
        </w:rPr>
        <w:t>、违约责任</w:t>
      </w:r>
    </w:p>
    <w:p>
      <w:pPr>
        <w:spacing w:line="360" w:lineRule="exact"/>
        <w:ind w:firstLine="420" w:firstLineChars="200"/>
        <w:rPr>
          <w:rStyle w:val="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2" w:firstLineChars="200"/>
        <w:rPr>
          <w:rStyle w:val="7"/>
          <w:rFonts w:ascii="Times New Roman" w:hAnsi="Times New Roman" w:cs="Times New Roman"/>
          <w:color w:val="222222"/>
          <w:szCs w:val="21"/>
        </w:rPr>
      </w:pPr>
      <w:r>
        <w:rPr>
          <w:rStyle w:val="7"/>
        </w:rPr>
        <w:t>十</w:t>
      </w:r>
      <w:r>
        <w:rPr>
          <w:rStyle w:val="7"/>
          <w:rFonts w:ascii="Times New Roman" w:hAnsi="Times New Roman" w:cs="Times New Roman"/>
          <w:color w:val="222222"/>
          <w:szCs w:val="21"/>
        </w:rPr>
        <w:t>、注意事项</w:t>
      </w:r>
    </w:p>
    <w:p>
      <w:pPr>
        <w:spacing w:line="360" w:lineRule="exact"/>
        <w:ind w:firstLine="420"/>
        <w:rPr>
          <w:rStyle w:val="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一</w:t>
      </w:r>
      <w:r>
        <w:rPr>
          <w:rStyle w:val="7"/>
          <w:rFonts w:ascii="Times New Roman" w:hAnsi="Times New Roman" w:cs="Times New Roman"/>
          <w:color w:val="222222"/>
          <w:szCs w:val="21"/>
        </w:rPr>
        <w:t>、其他重要提示及要求</w:t>
      </w:r>
    </w:p>
    <w:p>
      <w:pPr>
        <w:spacing w:line="360" w:lineRule="exact"/>
        <w:ind w:firstLine="420" w:firstLineChars="200"/>
        <w:rPr>
          <w:rStyle w:val="7"/>
          <w:rFonts w:ascii="Times New Roman" w:hAnsi="Times New Roman" w:cs="Times New Roman"/>
          <w:b w:val="0"/>
          <w:bCs w:val="0"/>
          <w:szCs w:val="21"/>
        </w:rPr>
      </w:pPr>
      <w:r>
        <w:rPr>
          <w:rStyle w:val="7"/>
          <w:rFonts w:hint="eastAsia" w:ascii="Times New Roman" w:hAnsi="Times New Roman" w:cs="Times New Roman"/>
          <w:b w:val="0"/>
          <w:bCs w:val="0"/>
          <w:szCs w:val="21"/>
        </w:rPr>
        <w:t xml:space="preserve">序号GC2020001采矿权为已建矿山，竞买申请人须认真详读出让文件、了解矿山基本情况，竞得后除承担成交价外，还需另行支付其他费用294.078万元。 </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二</w:t>
      </w:r>
      <w:r>
        <w:rPr>
          <w:rStyle w:val="7"/>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酉阳土家族苗族自治县规划和自然资源局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酉阳土家族苗族自治县公共资源交易中心</w:t>
      </w:r>
      <w:r>
        <w:rPr>
          <w:rFonts w:ascii="Times New Roman" w:hAnsi="Times New Roman" w:cs="Times New Roman"/>
          <w:color w:val="222222"/>
          <w:szCs w:val="21"/>
        </w:rPr>
        <w:t>提出。根据所提异议的具体情况，按照《矿业权交易规则》等相关规定进行妥善处置。</w:t>
      </w:r>
    </w:p>
    <w:tbl>
      <w:tblPr>
        <w:tblStyle w:val="5"/>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2020年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酉阳县丁市镇长沟建筑石料用灰岩矿山</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附件五：《采矿权成交确认书》模板</w:t>
      </w:r>
    </w:p>
    <w:p>
      <w:pPr>
        <w:spacing w:line="360" w:lineRule="exact"/>
        <w:ind w:firstLine="420" w:firstLineChars="200"/>
        <w:rPr>
          <w:rStyle w:val="7"/>
          <w:rFonts w:ascii="Times New Roman" w:hAnsi="Times New Roman" w:cs="Times New Roman"/>
          <w:b w:val="0"/>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8BE2608"/>
    <w:rsid w:val="00141460"/>
    <w:rsid w:val="001C6D11"/>
    <w:rsid w:val="002317FE"/>
    <w:rsid w:val="002E4F7B"/>
    <w:rsid w:val="002F2432"/>
    <w:rsid w:val="00337E3D"/>
    <w:rsid w:val="003475F3"/>
    <w:rsid w:val="00350BA8"/>
    <w:rsid w:val="003665CF"/>
    <w:rsid w:val="00396A72"/>
    <w:rsid w:val="003F7639"/>
    <w:rsid w:val="00436D14"/>
    <w:rsid w:val="004533B2"/>
    <w:rsid w:val="0046456C"/>
    <w:rsid w:val="00464857"/>
    <w:rsid w:val="004C7BA1"/>
    <w:rsid w:val="004F6A34"/>
    <w:rsid w:val="005626AF"/>
    <w:rsid w:val="00576278"/>
    <w:rsid w:val="005A2CB8"/>
    <w:rsid w:val="005B5920"/>
    <w:rsid w:val="005B72CE"/>
    <w:rsid w:val="005F1E22"/>
    <w:rsid w:val="00616755"/>
    <w:rsid w:val="00636C0C"/>
    <w:rsid w:val="00641734"/>
    <w:rsid w:val="0064247D"/>
    <w:rsid w:val="006721D3"/>
    <w:rsid w:val="0068498A"/>
    <w:rsid w:val="00722273"/>
    <w:rsid w:val="00730E3E"/>
    <w:rsid w:val="00737251"/>
    <w:rsid w:val="00745AAA"/>
    <w:rsid w:val="007548DC"/>
    <w:rsid w:val="007C2430"/>
    <w:rsid w:val="00831089"/>
    <w:rsid w:val="00875F07"/>
    <w:rsid w:val="008E4021"/>
    <w:rsid w:val="009043D8"/>
    <w:rsid w:val="00927647"/>
    <w:rsid w:val="00947A5D"/>
    <w:rsid w:val="00952F1D"/>
    <w:rsid w:val="00A36A29"/>
    <w:rsid w:val="00A44CD7"/>
    <w:rsid w:val="00AA158F"/>
    <w:rsid w:val="00AD0380"/>
    <w:rsid w:val="00B30A03"/>
    <w:rsid w:val="00B57CB5"/>
    <w:rsid w:val="00BD555D"/>
    <w:rsid w:val="00BE5422"/>
    <w:rsid w:val="00C10F01"/>
    <w:rsid w:val="00C20107"/>
    <w:rsid w:val="00C353A0"/>
    <w:rsid w:val="00CB2153"/>
    <w:rsid w:val="00CF493F"/>
    <w:rsid w:val="00CF6295"/>
    <w:rsid w:val="00D17BC5"/>
    <w:rsid w:val="00D34C75"/>
    <w:rsid w:val="00DA1759"/>
    <w:rsid w:val="00DA33E0"/>
    <w:rsid w:val="00DA39D0"/>
    <w:rsid w:val="00E043A0"/>
    <w:rsid w:val="00E242B2"/>
    <w:rsid w:val="00E27A00"/>
    <w:rsid w:val="00E54FED"/>
    <w:rsid w:val="00EA5772"/>
    <w:rsid w:val="00ED4EEF"/>
    <w:rsid w:val="00F23D8A"/>
    <w:rsid w:val="00F57630"/>
    <w:rsid w:val="00F869B8"/>
    <w:rsid w:val="019069B9"/>
    <w:rsid w:val="09EE70F4"/>
    <w:rsid w:val="0D602B5F"/>
    <w:rsid w:val="0DD854C1"/>
    <w:rsid w:val="153B6302"/>
    <w:rsid w:val="15FB06FE"/>
    <w:rsid w:val="197214E6"/>
    <w:rsid w:val="1E1F5112"/>
    <w:rsid w:val="1E702125"/>
    <w:rsid w:val="1EC54A55"/>
    <w:rsid w:val="223C7AFD"/>
    <w:rsid w:val="236F1DF7"/>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F143A90"/>
    <w:rsid w:val="614F26DE"/>
    <w:rsid w:val="69D26FF7"/>
    <w:rsid w:val="6A3F64C6"/>
    <w:rsid w:val="6D4C18FF"/>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7">
    <w:name w:val="Strong"/>
    <w:qFormat/>
    <w:uiPriority w:val="22"/>
    <w:rPr>
      <w:b/>
      <w:bCs/>
    </w:rPr>
  </w:style>
  <w:style w:type="character" w:styleId="8">
    <w:name w:val="page number"/>
    <w:basedOn w:val="6"/>
    <w:qFormat/>
    <w:uiPriority w:val="0"/>
  </w:style>
  <w:style w:type="character" w:customStyle="1" w:styleId="9">
    <w:name w:val="页脚 Char"/>
    <w:link w:val="3"/>
    <w:qFormat/>
    <w:uiPriority w:val="0"/>
    <w:rPr>
      <w:kern w:val="2"/>
      <w:sz w:val="18"/>
      <w:szCs w:val="18"/>
    </w:rPr>
  </w:style>
  <w:style w:type="character" w:customStyle="1" w:styleId="10">
    <w:name w:val="页眉 Char"/>
    <w:link w:val="4"/>
    <w:qFormat/>
    <w:uiPriority w:val="0"/>
    <w:rPr>
      <w:kern w:val="2"/>
      <w:sz w:val="18"/>
      <w:szCs w:val="18"/>
    </w:rPr>
  </w:style>
  <w:style w:type="table" w:customStyle="1" w:styleId="11">
    <w:name w:val="网格型1"/>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2">
    <w:name w:val="批注框文本 Char"/>
    <w:basedOn w:val="6"/>
    <w:link w:val="2"/>
    <w:semiHidden/>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7</Pages>
  <Words>839</Words>
  <Characters>4785</Characters>
  <Lines>39</Lines>
  <Paragraphs>11</Paragraphs>
  <TotalTime>1</TotalTime>
  <ScaleCrop>false</ScaleCrop>
  <LinksUpToDate>false</LinksUpToDate>
  <CharactersWithSpaces>5613</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2020-08-14T09:08:00Z</dcterms:created>
  <dc:creator>lihuan</dc:creator>
  <cp:lastModifiedBy>朱建生</cp:lastModifiedBy>
  <dcterms:modified xsi:type="dcterms:W3CDTF">2020-10-12T01:43:50Z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