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5" w:afterLines="100" w:line="580" w:lineRule="exact"/>
        <w:jc w:val="center"/>
        <w:textAlignment w:val="auto"/>
        <w:rPr>
          <w:rFonts w:ascii="Times New Roman" w:hAnsi="Times New Roman" w:eastAsia="方正小标宋简体" w:cs="Times New Roman"/>
          <w:color w:val="auto"/>
          <w:w w:val="100"/>
          <w:sz w:val="36"/>
        </w:rPr>
      </w:pPr>
      <w:r>
        <w:rPr>
          <w:rFonts w:ascii="Times New Roman" w:hAnsi="Times New Roman" w:eastAsia="方正小标宋简体" w:cs="Times New Roman"/>
          <w:color w:val="auto"/>
          <w:w w:val="100"/>
          <w:sz w:val="36"/>
        </w:rPr>
        <w:t>竞买申请书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textAlignment w:val="auto"/>
        <w:rPr>
          <w:rFonts w:ascii="Times New Roman" w:hAnsi="Times New Roman" w:eastAsia="方正楷体_GBK" w:cs="Times New Roman"/>
          <w:color w:val="auto"/>
          <w:w w:val="100"/>
          <w:sz w:val="36"/>
        </w:rPr>
      </w:pPr>
      <w:r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</w:rPr>
        <w:t>重庆市公共资源交易中心：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firstLine="560" w:firstLineChars="200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>重庆市巴南区东温泉镇佛灵街3号地热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采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矿权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（公告序号为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highlight w:val="none"/>
          <w:lang w:val="en-US" w:eastAsia="zh-CN"/>
        </w:rPr>
        <w:t>BNGC202501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出让公告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和出让文件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>重庆市巴南区东温泉镇佛灵街3号地热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采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内容均无异议。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firstLine="560" w:firstLineChars="200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我方现正式申请参加在</w:t>
      </w:r>
      <w:r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重庆市公共资源交易中心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>官网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矿权出让交易活动。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560" w:firstLineChars="200"/>
        <w:jc w:val="left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规定，交纳竞买保证金人民币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lang w:val="en-US" w:eastAsia="zh-CN"/>
        </w:rPr>
        <w:t>¥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>1000元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（大写：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>壹仟元整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>）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。我方承诺以不低于</w:t>
      </w:r>
      <w:r>
        <w:rPr>
          <w:rFonts w:ascii="Times New Roman" w:hAnsi="Times New Roman" w:eastAsia="方正仿宋_GBK" w:cs="Times New Roman"/>
          <w:color w:val="auto"/>
          <w:w w:val="105"/>
          <w:sz w:val="28"/>
          <w:szCs w:val="28"/>
        </w:rPr>
        <w:t>公告起始价</w:t>
      </w:r>
      <w:r>
        <w:rPr>
          <w:rFonts w:hint="eastAsia" w:ascii="Times New Roman" w:hAnsi="Times New Roman" w:eastAsia="方正仿宋_GBK" w:cs="Times New Roman"/>
          <w:color w:val="auto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，并保证报价一经报出绝不撤回。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560" w:firstLineChars="200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若我方在出让活动中，出现不能按期付款或者有其他违约行为的，我方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lang w:val="en-US" w:eastAsia="zh-CN"/>
        </w:rPr>
        <w:t>愿意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</w:rPr>
        <w:t>承担全部法律责任，并赔偿由此产生的损失。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560" w:firstLineChars="200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特此申请和承诺。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                          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                          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                          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  <w:u w:val="single"/>
        </w:rPr>
        <w:t xml:space="preserve">                            </w:t>
      </w:r>
      <w:r>
        <w:rPr>
          <w:rFonts w:hint="eastAsia" w:ascii="Times New Roman" w:hAnsi="Times New Roman" w:eastAsia="方正仿宋_GBK" w:cs="Times New Roman"/>
          <w:color w:val="auto"/>
          <w:w w:val="10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firstLine="2940" w:firstLineChars="1050"/>
        <w:textAlignment w:val="auto"/>
        <w:rPr>
          <w:rFonts w:hint="default" w:ascii="Times New Roman" w:hAnsi="Times New Roman" w:eastAsia="方正仿宋_GBK" w:cs="Times New Roman"/>
          <w:color w:val="auto"/>
          <w:w w:val="100"/>
          <w:sz w:val="28"/>
          <w:szCs w:val="28"/>
          <w:lang w:val="en-US" w:eastAsia="zh-CN"/>
        </w:rPr>
      </w:pPr>
      <w:r>
        <w:rPr>
          <w:rFonts w:ascii="Times New Roman" w:hAnsi="Times New Roman" w:eastAsia="方正仿宋_GBK" w:cs="Times New Roman"/>
          <w:color w:val="auto"/>
          <w:w w:val="100"/>
          <w:sz w:val="28"/>
          <w:szCs w:val="28"/>
        </w:rPr>
        <w:t>申请日期：      年    月    日</w:t>
      </w:r>
    </w:p>
    <w:sectPr>
      <w:pgSz w:w="11906" w:h="16838"/>
      <w:pgMar w:top="1984" w:right="1446" w:bottom="1644" w:left="1446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B65E6"/>
    <w:rsid w:val="02711CD8"/>
    <w:rsid w:val="12251F7B"/>
    <w:rsid w:val="16D62CB3"/>
    <w:rsid w:val="1ACE050D"/>
    <w:rsid w:val="1ED869CF"/>
    <w:rsid w:val="25B168ED"/>
    <w:rsid w:val="2F66208C"/>
    <w:rsid w:val="363B65E6"/>
    <w:rsid w:val="398A72C5"/>
    <w:rsid w:val="4CDF0A5B"/>
    <w:rsid w:val="4EBF67B3"/>
    <w:rsid w:val="54FF253C"/>
    <w:rsid w:val="5B241D66"/>
    <w:rsid w:val="5CAD5B74"/>
    <w:rsid w:val="6351575F"/>
    <w:rsid w:val="644C6E06"/>
    <w:rsid w:val="65C664B0"/>
    <w:rsid w:val="726738B6"/>
    <w:rsid w:val="7AE8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spacing w:line="520" w:lineRule="atLeast"/>
      <w:ind w:firstLine="510"/>
    </w:pPr>
    <w:rPr>
      <w:sz w:val="28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406</Characters>
  <Lines>0</Lines>
  <Paragraphs>0</Paragraphs>
  <TotalTime>2</TotalTime>
  <ScaleCrop>false</ScaleCrop>
  <LinksUpToDate>false</LinksUpToDate>
  <CharactersWithSpaces>583</CharactersWithSpaces>
  <Application>WPS Office_11.8.2.9093_F1E327BC-269C-435d-A152-05C5408002CA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2024-12-18T04:59:00Z</dcterms:created>
  <dc:creator>巴南区规资局办公室</dc:creator>
  <cp:lastModifiedBy>地质矿产科</cp:lastModifiedBy>
  <cp:lastPrinted>2025-05-29T09:56:54Z</cp:lastPrinted>
  <dcterms:modified xsi:type="dcterms:W3CDTF">2025-05-29T09:56:58Z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2052-11.8.2.9093</vt:lpwstr>
  </property>
  <property fmtid="{D5CDD505-2E9C-101B-9397-08002B2CF9AE}" pid="3" name="KSOTemplateDocerSaveRecord">
    <vt:lpwstr>eyJoZGlkIjoiODQwOWEwMTFmOWQxZGNlYjBkMjMwNjBlYWQxNzM2NGEifQ==</vt:lpwstr>
  </property>
  <property fmtid="{D5CDD505-2E9C-101B-9397-08002B2CF9AE}" pid="4" name="ICV">
    <vt:lpwstr>A2B3507BCCC2419FB488CBE227010883_12</vt:lpwstr>
  </property>
</Properties>
</file>