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EF486">
      <w:pPr>
        <w:spacing w:before="312" w:beforeLines="100" w:after="312" w:afterLines="100" w:line="58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 w14:paraId="404B3C25">
      <w:pPr>
        <w:adjustRightInd w:val="0"/>
        <w:spacing w:line="540" w:lineRule="exac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：</w:t>
      </w:r>
    </w:p>
    <w:p w14:paraId="0D15A333">
      <w:pPr>
        <w:adjustRightInd w:val="0"/>
        <w:spacing w:line="50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eastAsia="zh-CN"/>
        </w:rPr>
        <w:t>万盛经开区关坝镇光明村建筑石料用灰岩矿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</w:t>
      </w:r>
      <w:r>
        <w:rPr>
          <w:rFonts w:hint="eastAsia" w:ascii="Times New Roman" w:hAnsi="Times New Roman" w:eastAsia="宋体" w:cs="Times New Roman"/>
          <w:bCs/>
          <w:color w:val="262626" w:themeColor="text1" w:themeTint="D9"/>
          <w:sz w:val="28"/>
          <w:szCs w:val="28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W</w:t>
      </w:r>
      <w:r>
        <w:rPr>
          <w:rFonts w:hint="eastAsia" w:ascii="Times New Roman" w:hAnsi="Times New Roman" w:eastAsia="宋体" w:cs="Times New Roman"/>
          <w:bCs/>
          <w:color w:val="262626" w:themeColor="text1" w:themeTint="D9"/>
          <w:sz w:val="28"/>
          <w:szCs w:val="28"/>
          <w:u w:val="single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S</w:t>
      </w:r>
      <w:r>
        <w:rPr>
          <w:rFonts w:hint="eastAsia" w:ascii="Times New Roman" w:hAnsi="Times New Roman" w:eastAsia="宋体" w:cs="Times New Roman"/>
          <w:bCs/>
          <w:color w:val="262626" w:themeColor="text1" w:themeTint="D9"/>
          <w:sz w:val="28"/>
          <w:szCs w:val="28"/>
          <w:u w:val="single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GC202501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 w14:paraId="26A6A313">
      <w:pPr>
        <w:adjustRightInd w:val="0"/>
        <w:spacing w:line="50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>重庆市公共资源交易中心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 w14:paraId="7A1E8D99">
      <w:pPr>
        <w:wordWrap w:val="0"/>
        <w:spacing w:line="50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1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val="en-US" w:eastAsia="zh-CN"/>
        </w:rPr>
        <w:t>562.01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万元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（大写：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壹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eastAsia="zh-CN"/>
        </w:rPr>
        <w:t>仟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伍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eastAsia="zh-CN"/>
        </w:rPr>
        <w:t>佰陆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拾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eastAsia="zh-CN"/>
        </w:rPr>
        <w:t>贰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万零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  <w:lang w:eastAsia="zh-CN"/>
        </w:rPr>
        <w:t>壹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  <w:u w:val="single"/>
        </w:rPr>
        <w:t>佰元整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）。我方承诺以不低于公告起始价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 w14:paraId="392853DB">
      <w:pPr>
        <w:spacing w:line="50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若我方在出让活动中，出现不能按期付款或者有其他违约行为的，我方愿意承担全部法律责任，并赔偿由此产生的损失。</w:t>
      </w:r>
    </w:p>
    <w:p w14:paraId="33D72E7C">
      <w:pPr>
        <w:spacing w:line="50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 w14:paraId="15330E8F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（加盖公章）</w:t>
      </w:r>
    </w:p>
    <w:p w14:paraId="3A9B632F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</w:t>
      </w:r>
    </w:p>
    <w:p w14:paraId="319404B2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6122B912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2826905B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6D844685">
      <w:pPr>
        <w:spacing w:line="50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 w14:paraId="25DF1E25">
      <w:pPr>
        <w:spacing w:line="500" w:lineRule="exact"/>
        <w:ind w:firstLine="2793" w:firstLineChars="950"/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B5159"/>
    <w:rsid w:val="000A1E1E"/>
    <w:rsid w:val="00F977E1"/>
    <w:rsid w:val="0D283621"/>
    <w:rsid w:val="19AE7A1F"/>
    <w:rsid w:val="1E1B5159"/>
    <w:rsid w:val="26947CCB"/>
    <w:rsid w:val="2E371600"/>
    <w:rsid w:val="2FD41ACE"/>
    <w:rsid w:val="59635844"/>
    <w:rsid w:val="6BDF2F88"/>
    <w:rsid w:val="7B756078"/>
    <w:rsid w:val="7CE7351F"/>
    <w:rsid w:val="7CEA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outlineLvl w:val="3"/>
    </w:p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415</Words>
  <Characters>430</Characters>
  <Lines>4</Lines>
  <Paragraphs>1</Paragraphs>
  <TotalTime>2</TotalTime>
  <ScaleCrop>false</ScaleCrop>
  <LinksUpToDate>false</LinksUpToDate>
  <CharactersWithSpaces>587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2025-03-12T10:22:00Z</dcterms:created>
  <dc:creator>刘冰</dc:creator>
  <cp:lastModifiedBy>陈俊辉</cp:lastModifiedBy>
  <dcterms:modified xsi:type="dcterms:W3CDTF">2025-06-25T06:16:20Z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1E0984B98A144141B9FC32DB96050174_11</vt:lpwstr>
  </property>
  <property fmtid="{D5CDD505-2E9C-101B-9397-08002B2CF9AE}" pid="4" name="KSOTemplateDocerSaveRecord">
    <vt:lpwstr>eyJoZGlkIjoiODkxNzg0OGFmODc4YTM2OWNlMDU0MTBlNGNiNzZlMDMiLCJ1c2VySWQiOiIxNjI0MDIzOTU2In0=</vt:lpwstr>
  </property>
</Properties>
</file>