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2C390" w14:textId="77777777" w:rsidR="00C60E84" w:rsidRPr="00223C65" w:rsidRDefault="00C60E84">
      <w:pPr>
        <w:autoSpaceDE w:val="0"/>
        <w:autoSpaceDN w:val="0"/>
        <w:adjustRightInd w:val="0"/>
        <w:spacing w:line="360" w:lineRule="auto"/>
        <w:ind w:leftChars="-202" w:left="-424" w:rightChars="-230" w:right="-483"/>
        <w:jc w:val="center"/>
        <w:rPr>
          <w:rFonts w:ascii="方正仿宋_GBK" w:eastAsia="方正仿宋_GBK"/>
          <w:b/>
          <w:kern w:val="0"/>
          <w:sz w:val="24"/>
        </w:rPr>
      </w:pPr>
    </w:p>
    <w:p w14:paraId="5C8565D2" w14:textId="77777777" w:rsidR="00C60E84" w:rsidRPr="00223C65" w:rsidRDefault="00C60E84">
      <w:pPr>
        <w:pStyle w:val="a8"/>
      </w:pPr>
    </w:p>
    <w:p w14:paraId="04A00275" w14:textId="77777777" w:rsidR="00C60E84" w:rsidRPr="00223C65" w:rsidRDefault="00C60E84">
      <w:pPr>
        <w:pStyle w:val="a8"/>
      </w:pPr>
    </w:p>
    <w:p w14:paraId="098AFBD4" w14:textId="77777777" w:rsidR="00C60E84" w:rsidRPr="00223C65" w:rsidRDefault="00C60E84">
      <w:pPr>
        <w:autoSpaceDE w:val="0"/>
        <w:autoSpaceDN w:val="0"/>
        <w:adjustRightInd w:val="0"/>
        <w:spacing w:line="360" w:lineRule="auto"/>
        <w:ind w:leftChars="-202" w:left="-424" w:rightChars="-230" w:right="-483"/>
        <w:jc w:val="center"/>
        <w:rPr>
          <w:rFonts w:ascii="方正仿宋_GBK" w:eastAsia="方正仿宋_GBK"/>
          <w:b/>
          <w:kern w:val="0"/>
          <w:sz w:val="44"/>
        </w:rPr>
      </w:pPr>
    </w:p>
    <w:p w14:paraId="33EBA5C5" w14:textId="77777777" w:rsidR="00C60E84" w:rsidRPr="00223C65" w:rsidRDefault="00B03183">
      <w:pPr>
        <w:autoSpaceDE w:val="0"/>
        <w:autoSpaceDN w:val="0"/>
        <w:adjustRightInd w:val="0"/>
        <w:spacing w:line="360" w:lineRule="auto"/>
        <w:ind w:leftChars="-203" w:left="-425" w:rightChars="-162" w:right="-340" w:hanging="1"/>
        <w:jc w:val="center"/>
        <w:rPr>
          <w:rFonts w:ascii="方正黑体_GBK" w:eastAsia="方正黑体_GBK"/>
          <w:b/>
          <w:kern w:val="0"/>
          <w:sz w:val="52"/>
        </w:rPr>
      </w:pPr>
      <w:r w:rsidRPr="00223C65">
        <w:rPr>
          <w:rFonts w:ascii="方正黑体_GBK" w:eastAsia="方正黑体_GBK" w:hint="eastAsia"/>
          <w:b/>
          <w:kern w:val="0"/>
          <w:sz w:val="52"/>
        </w:rPr>
        <w:t>重庆寸滩国际邮轮中心概念性建筑</w:t>
      </w:r>
    </w:p>
    <w:p w14:paraId="7243416B" w14:textId="77777777" w:rsidR="00C60E84" w:rsidRPr="00223C65" w:rsidRDefault="00B03183">
      <w:pPr>
        <w:autoSpaceDE w:val="0"/>
        <w:autoSpaceDN w:val="0"/>
        <w:adjustRightInd w:val="0"/>
        <w:spacing w:line="360" w:lineRule="auto"/>
        <w:ind w:leftChars="-203" w:left="-425" w:rightChars="-162" w:right="-340" w:hanging="1"/>
        <w:jc w:val="center"/>
        <w:rPr>
          <w:rFonts w:ascii="方正黑体_GBK" w:eastAsia="方正黑体_GBK"/>
          <w:b/>
          <w:kern w:val="0"/>
          <w:sz w:val="52"/>
        </w:rPr>
      </w:pPr>
      <w:r w:rsidRPr="00223C65">
        <w:rPr>
          <w:rFonts w:ascii="方正黑体_GBK" w:eastAsia="方正黑体_GBK" w:hint="eastAsia"/>
          <w:b/>
          <w:kern w:val="0"/>
          <w:sz w:val="52"/>
        </w:rPr>
        <w:t>方案设计国际征集书</w:t>
      </w:r>
    </w:p>
    <w:p w14:paraId="19319152" w14:textId="77777777" w:rsidR="00C60E84" w:rsidRPr="00223C65" w:rsidRDefault="00C60E84">
      <w:pPr>
        <w:snapToGrid w:val="0"/>
        <w:spacing w:beforeLines="50" w:before="156" w:line="360" w:lineRule="auto"/>
        <w:jc w:val="center"/>
        <w:rPr>
          <w:rFonts w:ascii="方正小标宋_GBK" w:eastAsia="方正小标宋_GBK"/>
          <w:b/>
          <w:kern w:val="0"/>
          <w:sz w:val="24"/>
        </w:rPr>
      </w:pPr>
    </w:p>
    <w:p w14:paraId="1DA0BC8D" w14:textId="77777777" w:rsidR="00C60E84" w:rsidRPr="00223C65" w:rsidRDefault="00C60E84">
      <w:pPr>
        <w:snapToGrid w:val="0"/>
        <w:spacing w:beforeLines="50" w:before="156" w:line="360" w:lineRule="auto"/>
        <w:jc w:val="center"/>
        <w:rPr>
          <w:rFonts w:ascii="方正小标宋_GBK" w:eastAsia="方正小标宋_GBK"/>
          <w:b/>
          <w:sz w:val="24"/>
        </w:rPr>
      </w:pPr>
    </w:p>
    <w:p w14:paraId="3A6E24D2" w14:textId="77777777" w:rsidR="00C60E84" w:rsidRPr="00223C65" w:rsidRDefault="00C60E84">
      <w:pPr>
        <w:snapToGrid w:val="0"/>
        <w:spacing w:beforeLines="50" w:before="156" w:line="360" w:lineRule="auto"/>
        <w:jc w:val="center"/>
        <w:rPr>
          <w:rFonts w:ascii="方正小标宋_GBK" w:eastAsia="方正小标宋_GBK"/>
          <w:b/>
          <w:sz w:val="24"/>
        </w:rPr>
      </w:pPr>
    </w:p>
    <w:p w14:paraId="2E875D96" w14:textId="77777777" w:rsidR="00C60E84" w:rsidRPr="00223C65" w:rsidRDefault="00C60E84">
      <w:pPr>
        <w:snapToGrid w:val="0"/>
        <w:spacing w:beforeLines="50" w:before="156" w:line="360" w:lineRule="auto"/>
        <w:jc w:val="center"/>
        <w:rPr>
          <w:rFonts w:ascii="方正小标宋_GBK" w:eastAsia="方正小标宋_GBK"/>
          <w:b/>
          <w:sz w:val="24"/>
        </w:rPr>
      </w:pPr>
    </w:p>
    <w:p w14:paraId="1A1E2068" w14:textId="77777777" w:rsidR="00C60E84" w:rsidRPr="00223C65" w:rsidRDefault="00C60E84">
      <w:pPr>
        <w:snapToGrid w:val="0"/>
        <w:spacing w:beforeLines="50" w:before="156" w:line="360" w:lineRule="auto"/>
        <w:jc w:val="center"/>
        <w:rPr>
          <w:rFonts w:ascii="方正小标宋_GBK" w:eastAsia="方正小标宋_GBK"/>
          <w:b/>
          <w:sz w:val="24"/>
        </w:rPr>
      </w:pPr>
    </w:p>
    <w:p w14:paraId="10CDF240" w14:textId="77777777" w:rsidR="00C60E84" w:rsidRPr="00223C65" w:rsidRDefault="00C60E84">
      <w:pPr>
        <w:snapToGrid w:val="0"/>
        <w:spacing w:beforeLines="50" w:before="156" w:line="360" w:lineRule="auto"/>
        <w:rPr>
          <w:rFonts w:ascii="方正小标宋_GBK" w:eastAsia="方正小标宋_GBK"/>
          <w:b/>
          <w:sz w:val="24"/>
        </w:rPr>
      </w:pPr>
    </w:p>
    <w:p w14:paraId="47D34B21" w14:textId="77777777" w:rsidR="00C60E84" w:rsidRPr="00223C65" w:rsidRDefault="00C60E84">
      <w:pPr>
        <w:snapToGrid w:val="0"/>
        <w:spacing w:beforeLines="50" w:before="156" w:line="360" w:lineRule="auto"/>
        <w:rPr>
          <w:rFonts w:ascii="方正小标宋_GBK" w:eastAsia="方正小标宋_GBK"/>
          <w:b/>
          <w:sz w:val="24"/>
        </w:rPr>
      </w:pPr>
    </w:p>
    <w:p w14:paraId="0FF60E94" w14:textId="77777777" w:rsidR="00C60E84" w:rsidRPr="00223C65" w:rsidRDefault="00B03183">
      <w:pPr>
        <w:pStyle w:val="Default"/>
        <w:ind w:leftChars="472" w:left="991" w:rightChars="-230" w:right="-483"/>
        <w:rPr>
          <w:rFonts w:ascii="微软雅黑" w:eastAsia="微软雅黑" w:hAnsi="微软雅黑" w:cs="Times New Roman"/>
          <w:b/>
          <w:color w:val="auto"/>
          <w:sz w:val="28"/>
          <w:szCs w:val="28"/>
        </w:rPr>
      </w:pPr>
      <w:r w:rsidRPr="00223C65">
        <w:rPr>
          <w:rFonts w:ascii="微软雅黑" w:eastAsia="微软雅黑" w:hAnsi="微软雅黑" w:cs="Times New Roman" w:hint="eastAsia"/>
          <w:b/>
          <w:color w:val="auto"/>
          <w:sz w:val="28"/>
          <w:szCs w:val="28"/>
        </w:rPr>
        <w:t>主办</w:t>
      </w:r>
      <w:r w:rsidRPr="00223C65">
        <w:rPr>
          <w:rFonts w:ascii="微软雅黑" w:eastAsia="微软雅黑" w:hAnsi="微软雅黑" w:cs="Times New Roman"/>
          <w:b/>
          <w:color w:val="auto"/>
          <w:sz w:val="28"/>
          <w:szCs w:val="28"/>
        </w:rPr>
        <w:t>单位：</w:t>
      </w:r>
      <w:r w:rsidRPr="00223C65">
        <w:rPr>
          <w:rFonts w:ascii="微软雅黑" w:eastAsia="微软雅黑" w:hAnsi="微软雅黑" w:cs="Times New Roman" w:hint="eastAsia"/>
          <w:b/>
          <w:color w:val="auto"/>
          <w:sz w:val="28"/>
          <w:szCs w:val="28"/>
        </w:rPr>
        <w:t>重庆市寸滩片区开发建设领导小组办公室</w:t>
      </w:r>
    </w:p>
    <w:p w14:paraId="6D99F238" w14:textId="77777777" w:rsidR="00C60E84" w:rsidRPr="00223C65" w:rsidRDefault="00B03183">
      <w:pPr>
        <w:pStyle w:val="Default"/>
        <w:ind w:leftChars="472" w:left="991" w:rightChars="-230" w:right="-483"/>
        <w:rPr>
          <w:rFonts w:ascii="微软雅黑" w:eastAsia="微软雅黑" w:hAnsi="微软雅黑" w:cs="Times New Roman"/>
          <w:b/>
          <w:color w:val="auto"/>
          <w:sz w:val="28"/>
          <w:szCs w:val="28"/>
        </w:rPr>
      </w:pPr>
      <w:r w:rsidRPr="00223C65">
        <w:rPr>
          <w:rFonts w:ascii="微软雅黑" w:eastAsia="微软雅黑" w:hAnsi="微软雅黑" w:cs="Times New Roman" w:hint="eastAsia"/>
          <w:b/>
          <w:color w:val="auto"/>
          <w:sz w:val="28"/>
          <w:szCs w:val="28"/>
        </w:rPr>
        <w:t>承办</w:t>
      </w:r>
      <w:r w:rsidRPr="00223C65">
        <w:rPr>
          <w:rFonts w:ascii="微软雅黑" w:eastAsia="微软雅黑" w:hAnsi="微软雅黑" w:cs="Times New Roman"/>
          <w:b/>
          <w:color w:val="auto"/>
          <w:sz w:val="28"/>
          <w:szCs w:val="28"/>
        </w:rPr>
        <w:t>单位：</w:t>
      </w:r>
      <w:r w:rsidRPr="00223C65">
        <w:rPr>
          <w:rFonts w:ascii="微软雅黑" w:eastAsia="微软雅黑" w:hAnsi="微软雅黑" w:cs="Times New Roman" w:hint="eastAsia"/>
          <w:b/>
          <w:color w:val="auto"/>
          <w:sz w:val="28"/>
          <w:szCs w:val="28"/>
        </w:rPr>
        <w:t>重庆市</w:t>
      </w:r>
      <w:proofErr w:type="gramStart"/>
      <w:r w:rsidRPr="00223C65">
        <w:rPr>
          <w:rFonts w:ascii="微软雅黑" w:eastAsia="微软雅黑" w:hAnsi="微软雅黑" w:cs="Times New Roman" w:hint="eastAsia"/>
          <w:b/>
          <w:color w:val="auto"/>
          <w:sz w:val="28"/>
          <w:szCs w:val="28"/>
        </w:rPr>
        <w:t>江北嘴</w:t>
      </w:r>
      <w:proofErr w:type="gramEnd"/>
      <w:r w:rsidRPr="00223C65">
        <w:rPr>
          <w:rFonts w:ascii="微软雅黑" w:eastAsia="微软雅黑" w:hAnsi="微软雅黑" w:cs="Times New Roman" w:hint="eastAsia"/>
          <w:b/>
          <w:color w:val="auto"/>
          <w:sz w:val="28"/>
          <w:szCs w:val="28"/>
        </w:rPr>
        <w:t>中央商务区投资集团有限公司</w:t>
      </w:r>
    </w:p>
    <w:p w14:paraId="45EE3FDC" w14:textId="77777777" w:rsidR="00C60E84" w:rsidRPr="00223C65" w:rsidRDefault="00B03183">
      <w:pPr>
        <w:pStyle w:val="Default"/>
        <w:ind w:leftChars="472" w:left="991" w:rightChars="-230" w:right="-483"/>
        <w:rPr>
          <w:rFonts w:ascii="微软雅黑" w:eastAsia="微软雅黑" w:hAnsi="微软雅黑" w:cs="Times New Roman"/>
          <w:b/>
          <w:color w:val="auto"/>
          <w:sz w:val="28"/>
          <w:szCs w:val="28"/>
        </w:rPr>
      </w:pPr>
      <w:r w:rsidRPr="00223C65">
        <w:rPr>
          <w:rFonts w:ascii="微软雅黑" w:eastAsia="微软雅黑" w:hAnsi="微软雅黑" w:cs="Times New Roman" w:hint="eastAsia"/>
          <w:b/>
          <w:color w:val="auto"/>
          <w:sz w:val="28"/>
          <w:szCs w:val="28"/>
        </w:rPr>
        <w:t>咨询单位：中国建筑学会</w:t>
      </w:r>
    </w:p>
    <w:p w14:paraId="6014BBF4" w14:textId="77777777" w:rsidR="00C60E84" w:rsidRPr="00223C65" w:rsidRDefault="00B03183">
      <w:pPr>
        <w:pStyle w:val="Default"/>
        <w:ind w:leftChars="472" w:left="991" w:rightChars="-230" w:right="-483"/>
        <w:rPr>
          <w:rFonts w:ascii="微软雅黑" w:eastAsia="微软雅黑" w:hAnsi="微软雅黑" w:cs="Times New Roman"/>
          <w:b/>
          <w:color w:val="auto"/>
          <w:sz w:val="28"/>
          <w:szCs w:val="28"/>
        </w:rPr>
      </w:pPr>
      <w:r w:rsidRPr="00223C65">
        <w:rPr>
          <w:rFonts w:ascii="微软雅黑" w:eastAsia="微软雅黑" w:hAnsi="微软雅黑" w:cs="Times New Roman" w:hint="eastAsia"/>
          <w:b/>
          <w:color w:val="auto"/>
          <w:sz w:val="28"/>
          <w:szCs w:val="28"/>
        </w:rPr>
        <w:t>组织单位：</w:t>
      </w:r>
      <w:r w:rsidRPr="00223C65">
        <w:rPr>
          <w:rFonts w:ascii="微软雅黑" w:eastAsia="微软雅黑" w:hAnsi="微软雅黑" w:cs="Times New Roman"/>
          <w:b/>
          <w:color w:val="auto"/>
          <w:sz w:val="28"/>
          <w:szCs w:val="28"/>
        </w:rPr>
        <w:t>重庆市规划设计研究院</w:t>
      </w:r>
    </w:p>
    <w:p w14:paraId="167B6219" w14:textId="77777777" w:rsidR="00C60E84" w:rsidRPr="00223C65" w:rsidRDefault="00C60E84">
      <w:pPr>
        <w:autoSpaceDE w:val="0"/>
        <w:autoSpaceDN w:val="0"/>
        <w:adjustRightInd w:val="0"/>
        <w:spacing w:line="276" w:lineRule="auto"/>
        <w:ind w:rightChars="-230" w:right="-483" w:firstLine="2"/>
        <w:jc w:val="center"/>
        <w:rPr>
          <w:rFonts w:ascii="方正小标宋_GBK" w:eastAsia="方正小标宋_GBK"/>
          <w:b/>
          <w:sz w:val="32"/>
        </w:rPr>
      </w:pPr>
    </w:p>
    <w:p w14:paraId="166F267C" w14:textId="77777777" w:rsidR="00C60E84" w:rsidRPr="00223C65" w:rsidRDefault="00B03183">
      <w:pPr>
        <w:pStyle w:val="Default"/>
        <w:ind w:leftChars="-202" w:left="-424" w:rightChars="-230" w:right="-483"/>
        <w:jc w:val="center"/>
        <w:rPr>
          <w:rFonts w:ascii="微软雅黑" w:eastAsia="微软雅黑" w:hAnsi="微软雅黑" w:cs="Times New Roman"/>
          <w:b/>
          <w:color w:val="auto"/>
          <w:sz w:val="28"/>
          <w:szCs w:val="28"/>
        </w:rPr>
      </w:pPr>
      <w:r w:rsidRPr="00223C65">
        <w:rPr>
          <w:rFonts w:ascii="微软雅黑" w:eastAsia="微软雅黑" w:hAnsi="微软雅黑" w:cs="Times New Roman"/>
          <w:b/>
          <w:color w:val="auto"/>
          <w:sz w:val="28"/>
          <w:szCs w:val="28"/>
        </w:rPr>
        <w:t>2021年4月</w:t>
      </w:r>
    </w:p>
    <w:p w14:paraId="41242EE0" w14:textId="77777777" w:rsidR="00C60E84" w:rsidRPr="00223C65" w:rsidRDefault="00B03183">
      <w:pPr>
        <w:widowControl/>
        <w:jc w:val="left"/>
        <w:rPr>
          <w:rFonts w:ascii="微软雅黑" w:eastAsia="微软雅黑" w:hAnsi="微软雅黑"/>
          <w:b/>
          <w:sz w:val="32"/>
        </w:rPr>
      </w:pPr>
      <w:r w:rsidRPr="00223C65">
        <w:rPr>
          <w:rFonts w:ascii="微软雅黑" w:eastAsia="微软雅黑" w:hAnsi="微软雅黑"/>
          <w:b/>
          <w:sz w:val="28"/>
          <w:szCs w:val="28"/>
        </w:rPr>
        <w:br w:type="page"/>
      </w:r>
    </w:p>
    <w:sdt>
      <w:sdtPr>
        <w:rPr>
          <w:rFonts w:ascii="微软雅黑" w:eastAsia="微软雅黑" w:hAnsi="微软雅黑" w:hint="eastAsia"/>
          <w:kern w:val="0"/>
          <w:sz w:val="24"/>
          <w:szCs w:val="22"/>
          <w:lang w:val="zh-CN"/>
        </w:rPr>
        <w:id w:val="1750531040"/>
        <w:docPartObj>
          <w:docPartGallery w:val="Table of Contents"/>
          <w:docPartUnique/>
        </w:docPartObj>
      </w:sdtPr>
      <w:sdtEndPr>
        <w:rPr>
          <w:rFonts w:ascii="Microsoft YaHei Light" w:eastAsia="Microsoft YaHei Light" w:hAnsi="Microsoft YaHei Light"/>
          <w:bCs/>
        </w:rPr>
      </w:sdtEndPr>
      <w:sdtContent>
        <w:p w14:paraId="24271A53" w14:textId="77777777" w:rsidR="00C60E84" w:rsidRPr="00223C65" w:rsidRDefault="00B03183">
          <w:pPr>
            <w:widowControl/>
            <w:spacing w:line="360" w:lineRule="exact"/>
            <w:jc w:val="center"/>
            <w:rPr>
              <w:rFonts w:ascii="微软雅黑" w:eastAsia="微软雅黑" w:hAnsi="微软雅黑"/>
              <w:sz w:val="32"/>
              <w:lang w:val="zh-CN"/>
            </w:rPr>
          </w:pPr>
          <w:r w:rsidRPr="00223C65">
            <w:rPr>
              <w:rFonts w:ascii="微软雅黑" w:eastAsia="微软雅黑" w:hAnsi="微软雅黑" w:hint="eastAsia"/>
              <w:b/>
              <w:sz w:val="32"/>
              <w:lang w:val="zh-CN"/>
            </w:rPr>
            <w:t>目  录</w:t>
          </w:r>
        </w:p>
        <w:p w14:paraId="3293FADF" w14:textId="65130BA6" w:rsidR="00CD3255" w:rsidRPr="00223C65" w:rsidRDefault="00B03183" w:rsidP="00CD3255">
          <w:pPr>
            <w:pStyle w:val="21"/>
            <w:tabs>
              <w:tab w:val="right" w:leader="dot" w:pos="8296"/>
            </w:tabs>
            <w:spacing w:line="360" w:lineRule="auto"/>
            <w:ind w:left="0"/>
            <w:rPr>
              <w:rFonts w:ascii="微软雅黑" w:eastAsia="微软雅黑" w:hAnsi="微软雅黑" w:cstheme="minorBidi"/>
              <w:b/>
              <w:bCs/>
              <w:noProof/>
              <w:kern w:val="2"/>
              <w:sz w:val="28"/>
              <w:szCs w:val="28"/>
            </w:rPr>
          </w:pPr>
          <w:r w:rsidRPr="00223C65">
            <w:rPr>
              <w:rFonts w:ascii="Microsoft YaHei Light" w:eastAsia="Microsoft YaHei Light" w:hAnsi="Microsoft YaHei Light" w:cs="微软雅黑" w:hint="eastAsia"/>
              <w:bCs/>
              <w:sz w:val="24"/>
              <w:szCs w:val="24"/>
            </w:rPr>
            <w:fldChar w:fldCharType="begin"/>
          </w:r>
          <w:r w:rsidRPr="00223C65">
            <w:rPr>
              <w:rFonts w:ascii="Microsoft YaHei Light" w:eastAsia="Microsoft YaHei Light" w:hAnsi="Microsoft YaHei Light" w:cs="微软雅黑" w:hint="eastAsia"/>
              <w:bCs/>
              <w:sz w:val="24"/>
              <w:szCs w:val="24"/>
            </w:rPr>
            <w:instrText xml:space="preserve"> TOC \o "1-3" \h \z \u </w:instrText>
          </w:r>
          <w:r w:rsidRPr="00223C65">
            <w:rPr>
              <w:rFonts w:ascii="Microsoft YaHei Light" w:eastAsia="Microsoft YaHei Light" w:hAnsi="Microsoft YaHei Light" w:cs="微软雅黑" w:hint="eastAsia"/>
              <w:bCs/>
              <w:sz w:val="24"/>
              <w:szCs w:val="24"/>
            </w:rPr>
            <w:fldChar w:fldCharType="separate"/>
          </w:r>
          <w:hyperlink w:anchor="_Toc69935058" w:history="1">
            <w:r w:rsidR="00CD3255" w:rsidRPr="00223C65">
              <w:rPr>
                <w:rStyle w:val="af1"/>
                <w:rFonts w:ascii="微软雅黑" w:eastAsia="微软雅黑" w:hAnsi="微软雅黑"/>
                <w:b/>
                <w:bCs/>
                <w:noProof/>
                <w:color w:val="auto"/>
                <w:sz w:val="28"/>
                <w:szCs w:val="28"/>
              </w:rPr>
              <w:t>第一部分 征集说明</w:t>
            </w:r>
            <w:r w:rsidR="00CD3255" w:rsidRPr="00223C65">
              <w:rPr>
                <w:rFonts w:ascii="微软雅黑" w:eastAsia="微软雅黑" w:hAnsi="微软雅黑"/>
                <w:b/>
                <w:bCs/>
                <w:noProof/>
                <w:webHidden/>
                <w:sz w:val="28"/>
                <w:szCs w:val="28"/>
              </w:rPr>
              <w:tab/>
            </w:r>
            <w:r w:rsidR="00CD3255" w:rsidRPr="00223C65">
              <w:rPr>
                <w:rFonts w:ascii="微软雅黑" w:eastAsia="微软雅黑" w:hAnsi="微软雅黑"/>
                <w:b/>
                <w:bCs/>
                <w:noProof/>
                <w:webHidden/>
                <w:sz w:val="28"/>
                <w:szCs w:val="28"/>
              </w:rPr>
              <w:fldChar w:fldCharType="begin"/>
            </w:r>
            <w:r w:rsidR="00CD3255" w:rsidRPr="00223C65">
              <w:rPr>
                <w:rFonts w:ascii="微软雅黑" w:eastAsia="微软雅黑" w:hAnsi="微软雅黑"/>
                <w:b/>
                <w:bCs/>
                <w:noProof/>
                <w:webHidden/>
                <w:sz w:val="28"/>
                <w:szCs w:val="28"/>
              </w:rPr>
              <w:instrText xml:space="preserve"> PAGEREF _Toc69935058 \h </w:instrText>
            </w:r>
            <w:r w:rsidR="00CD3255" w:rsidRPr="00223C65">
              <w:rPr>
                <w:rFonts w:ascii="微软雅黑" w:eastAsia="微软雅黑" w:hAnsi="微软雅黑"/>
                <w:b/>
                <w:bCs/>
                <w:noProof/>
                <w:webHidden/>
                <w:sz w:val="28"/>
                <w:szCs w:val="28"/>
              </w:rPr>
            </w:r>
            <w:r w:rsidR="00CD3255" w:rsidRPr="00223C65">
              <w:rPr>
                <w:rFonts w:ascii="微软雅黑" w:eastAsia="微软雅黑" w:hAnsi="微软雅黑"/>
                <w:b/>
                <w:bCs/>
                <w:noProof/>
                <w:webHidden/>
                <w:sz w:val="28"/>
                <w:szCs w:val="28"/>
              </w:rPr>
              <w:fldChar w:fldCharType="separate"/>
            </w:r>
            <w:r w:rsidR="00CD3255" w:rsidRPr="00223C65">
              <w:rPr>
                <w:rFonts w:ascii="微软雅黑" w:eastAsia="微软雅黑" w:hAnsi="微软雅黑"/>
                <w:b/>
                <w:bCs/>
                <w:noProof/>
                <w:webHidden/>
                <w:sz w:val="28"/>
                <w:szCs w:val="28"/>
              </w:rPr>
              <w:t>1</w:t>
            </w:r>
            <w:r w:rsidR="00CD3255" w:rsidRPr="00223C65">
              <w:rPr>
                <w:rFonts w:ascii="微软雅黑" w:eastAsia="微软雅黑" w:hAnsi="微软雅黑"/>
                <w:b/>
                <w:bCs/>
                <w:noProof/>
                <w:webHidden/>
                <w:sz w:val="28"/>
                <w:szCs w:val="28"/>
              </w:rPr>
              <w:fldChar w:fldCharType="end"/>
            </w:r>
          </w:hyperlink>
        </w:p>
        <w:p w14:paraId="720BFD5F" w14:textId="5FD7DCAD"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59" w:history="1">
            <w:r w:rsidR="00CD3255" w:rsidRPr="00223C65">
              <w:rPr>
                <w:rStyle w:val="af1"/>
                <w:rFonts w:ascii="微软雅黑" w:eastAsia="微软雅黑" w:hAnsi="微软雅黑"/>
                <w:noProof/>
                <w:color w:val="auto"/>
                <w:sz w:val="24"/>
                <w:szCs w:val="24"/>
              </w:rPr>
              <w:t>一、项目说明</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_Toc69935059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w:t>
            </w:r>
            <w:r w:rsidR="00CD3255" w:rsidRPr="00223C65">
              <w:rPr>
                <w:rFonts w:ascii="微软雅黑" w:eastAsia="微软雅黑" w:hAnsi="微软雅黑"/>
                <w:noProof/>
                <w:webHidden/>
                <w:sz w:val="24"/>
                <w:szCs w:val="24"/>
              </w:rPr>
              <w:fldChar w:fldCharType="end"/>
            </w:r>
          </w:hyperlink>
        </w:p>
        <w:p w14:paraId="510426D6" w14:textId="7739B12F"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60" w:history="1">
            <w:r w:rsidR="00CD3255" w:rsidRPr="00223C65">
              <w:rPr>
                <w:rStyle w:val="af1"/>
                <w:rFonts w:ascii="微软雅黑" w:eastAsia="微软雅黑" w:hAnsi="微软雅黑"/>
                <w:noProof/>
                <w:color w:val="auto"/>
                <w:sz w:val="24"/>
                <w:szCs w:val="24"/>
              </w:rPr>
              <w:t>二、征集说明</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_Toc69935060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w:t>
            </w:r>
            <w:r w:rsidR="00CD3255" w:rsidRPr="00223C65">
              <w:rPr>
                <w:rFonts w:ascii="微软雅黑" w:eastAsia="微软雅黑" w:hAnsi="微软雅黑"/>
                <w:noProof/>
                <w:webHidden/>
                <w:sz w:val="24"/>
                <w:szCs w:val="24"/>
              </w:rPr>
              <w:fldChar w:fldCharType="end"/>
            </w:r>
          </w:hyperlink>
        </w:p>
        <w:p w14:paraId="2752CD5D" w14:textId="7B4F5E31"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61" w:history="1">
            <w:r w:rsidR="00CD3255" w:rsidRPr="00223C65">
              <w:rPr>
                <w:rStyle w:val="af1"/>
                <w:rFonts w:ascii="微软雅黑" w:eastAsia="微软雅黑" w:hAnsi="微软雅黑" w:cs="方正仿宋_GBK"/>
                <w:noProof/>
                <w:color w:val="auto"/>
                <w:sz w:val="24"/>
              </w:rPr>
              <w:t>（一）第一阶段：邀请+公开报名及资格预审</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_Toc69935061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2</w:t>
            </w:r>
            <w:r w:rsidR="00CD3255" w:rsidRPr="00223C65">
              <w:rPr>
                <w:rFonts w:ascii="微软雅黑" w:eastAsia="微软雅黑" w:hAnsi="微软雅黑"/>
                <w:noProof/>
                <w:webHidden/>
                <w:sz w:val="24"/>
              </w:rPr>
              <w:fldChar w:fldCharType="end"/>
            </w:r>
          </w:hyperlink>
        </w:p>
        <w:p w14:paraId="2E9D38A9" w14:textId="2EDD8366"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62" w:history="1">
            <w:r w:rsidR="00CD3255" w:rsidRPr="00223C65">
              <w:rPr>
                <w:rStyle w:val="af1"/>
                <w:rFonts w:ascii="微软雅黑" w:eastAsia="微软雅黑" w:hAnsi="微软雅黑" w:cs="方正仿宋_GBK"/>
                <w:noProof/>
                <w:color w:val="auto"/>
                <w:sz w:val="24"/>
              </w:rPr>
              <w:t>（二）第二阶段：概念方案编制及评审</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_Toc69935062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7</w:t>
            </w:r>
            <w:r w:rsidR="00CD3255" w:rsidRPr="00223C65">
              <w:rPr>
                <w:rFonts w:ascii="微软雅黑" w:eastAsia="微软雅黑" w:hAnsi="微软雅黑"/>
                <w:noProof/>
                <w:webHidden/>
                <w:sz w:val="24"/>
              </w:rPr>
              <w:fldChar w:fldCharType="end"/>
            </w:r>
          </w:hyperlink>
        </w:p>
        <w:p w14:paraId="609376FF" w14:textId="0306B4CD"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63" w:history="1">
            <w:r w:rsidR="00CD3255" w:rsidRPr="00223C65">
              <w:rPr>
                <w:rStyle w:val="af1"/>
                <w:rFonts w:ascii="微软雅黑" w:eastAsia="微软雅黑" w:hAnsi="微软雅黑" w:cs="方正仿宋_GBK"/>
                <w:noProof/>
                <w:color w:val="auto"/>
                <w:sz w:val="24"/>
              </w:rPr>
              <w:t>（三）第三阶段：合同履行</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_Toc69935063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8</w:t>
            </w:r>
            <w:r w:rsidR="00CD3255" w:rsidRPr="00223C65">
              <w:rPr>
                <w:rFonts w:ascii="微软雅黑" w:eastAsia="微软雅黑" w:hAnsi="微软雅黑"/>
                <w:noProof/>
                <w:webHidden/>
                <w:sz w:val="24"/>
              </w:rPr>
              <w:fldChar w:fldCharType="end"/>
            </w:r>
          </w:hyperlink>
        </w:p>
        <w:p w14:paraId="1448F90B" w14:textId="3352E0A9"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64" w:history="1">
            <w:r w:rsidR="00CD3255" w:rsidRPr="00223C65">
              <w:rPr>
                <w:rStyle w:val="af1"/>
                <w:rFonts w:ascii="微软雅黑" w:eastAsia="微软雅黑" w:hAnsi="微软雅黑"/>
                <w:noProof/>
                <w:color w:val="auto"/>
                <w:sz w:val="24"/>
                <w:szCs w:val="24"/>
              </w:rPr>
              <w:t>三、日程安排</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_Toc69935064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9</w:t>
            </w:r>
            <w:r w:rsidR="00CD3255" w:rsidRPr="00223C65">
              <w:rPr>
                <w:rFonts w:ascii="微软雅黑" w:eastAsia="微软雅黑" w:hAnsi="微软雅黑"/>
                <w:noProof/>
                <w:webHidden/>
                <w:sz w:val="24"/>
                <w:szCs w:val="24"/>
              </w:rPr>
              <w:fldChar w:fldCharType="end"/>
            </w:r>
          </w:hyperlink>
        </w:p>
        <w:p w14:paraId="4E86DDC2" w14:textId="0D81721E"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65" w:history="1">
            <w:r w:rsidR="00CD3255" w:rsidRPr="00223C65">
              <w:rPr>
                <w:rStyle w:val="af1"/>
                <w:rFonts w:ascii="微软雅黑" w:eastAsia="微软雅黑" w:hAnsi="微软雅黑"/>
                <w:noProof/>
                <w:color w:val="auto"/>
                <w:sz w:val="24"/>
                <w:szCs w:val="24"/>
              </w:rPr>
              <w:t>四、相关费用</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_Toc69935065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9</w:t>
            </w:r>
            <w:r w:rsidR="00CD3255" w:rsidRPr="00223C65">
              <w:rPr>
                <w:rFonts w:ascii="微软雅黑" w:eastAsia="微软雅黑" w:hAnsi="微软雅黑"/>
                <w:noProof/>
                <w:webHidden/>
                <w:sz w:val="24"/>
                <w:szCs w:val="24"/>
              </w:rPr>
              <w:fldChar w:fldCharType="end"/>
            </w:r>
          </w:hyperlink>
        </w:p>
        <w:p w14:paraId="26F62F40" w14:textId="3A038E4A"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66" w:history="1">
            <w:r w:rsidR="00CD3255" w:rsidRPr="00223C65">
              <w:rPr>
                <w:rStyle w:val="af1"/>
                <w:rFonts w:ascii="微软雅黑" w:eastAsia="微软雅黑" w:hAnsi="微软雅黑"/>
                <w:noProof/>
                <w:color w:val="auto"/>
                <w:sz w:val="24"/>
                <w:szCs w:val="24"/>
              </w:rPr>
              <w:t>五、成果有效性</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_Toc69935066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10</w:t>
            </w:r>
            <w:r w:rsidR="00CD3255" w:rsidRPr="00223C65">
              <w:rPr>
                <w:rFonts w:ascii="微软雅黑" w:eastAsia="微软雅黑" w:hAnsi="微软雅黑"/>
                <w:noProof/>
                <w:webHidden/>
                <w:sz w:val="24"/>
                <w:szCs w:val="24"/>
              </w:rPr>
              <w:fldChar w:fldCharType="end"/>
            </w:r>
          </w:hyperlink>
        </w:p>
        <w:p w14:paraId="4D7F6093" w14:textId="357678DC"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67" w:history="1">
            <w:r w:rsidR="00CD3255" w:rsidRPr="00223C65">
              <w:rPr>
                <w:rStyle w:val="af1"/>
                <w:rFonts w:ascii="微软雅黑" w:eastAsia="微软雅黑" w:hAnsi="微软雅黑"/>
                <w:noProof/>
                <w:color w:val="auto"/>
                <w:sz w:val="24"/>
                <w:szCs w:val="24"/>
              </w:rPr>
              <w:t>六、知识产权</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_Toc69935067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11</w:t>
            </w:r>
            <w:r w:rsidR="00CD3255" w:rsidRPr="00223C65">
              <w:rPr>
                <w:rFonts w:ascii="微软雅黑" w:eastAsia="微软雅黑" w:hAnsi="微软雅黑"/>
                <w:noProof/>
                <w:webHidden/>
                <w:sz w:val="24"/>
                <w:szCs w:val="24"/>
              </w:rPr>
              <w:fldChar w:fldCharType="end"/>
            </w:r>
          </w:hyperlink>
        </w:p>
        <w:p w14:paraId="2AA8B554" w14:textId="1D0770CE"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68" w:history="1">
            <w:r w:rsidR="00CD3255" w:rsidRPr="00223C65">
              <w:rPr>
                <w:rStyle w:val="af1"/>
                <w:rFonts w:ascii="微软雅黑" w:eastAsia="微软雅黑" w:hAnsi="微软雅黑"/>
                <w:noProof/>
                <w:color w:val="auto"/>
                <w:sz w:val="24"/>
                <w:szCs w:val="24"/>
              </w:rPr>
              <w:t>七、其他条款</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_Toc69935068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12</w:t>
            </w:r>
            <w:r w:rsidR="00CD3255" w:rsidRPr="00223C65">
              <w:rPr>
                <w:rFonts w:ascii="微软雅黑" w:eastAsia="微软雅黑" w:hAnsi="微软雅黑"/>
                <w:noProof/>
                <w:webHidden/>
                <w:sz w:val="24"/>
                <w:szCs w:val="24"/>
              </w:rPr>
              <w:fldChar w:fldCharType="end"/>
            </w:r>
          </w:hyperlink>
        </w:p>
        <w:p w14:paraId="25412DC3" w14:textId="417F635B"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69" w:history="1">
            <w:r w:rsidR="00CD3255" w:rsidRPr="00223C65">
              <w:rPr>
                <w:rStyle w:val="af1"/>
                <w:rFonts w:ascii="微软雅黑" w:eastAsia="微软雅黑" w:hAnsi="微软雅黑" w:cs="方正仿宋_GBK"/>
                <w:noProof/>
                <w:color w:val="auto"/>
                <w:sz w:val="24"/>
              </w:rPr>
              <w:t>（一）用语和时间标准</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_Toc69935069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12</w:t>
            </w:r>
            <w:r w:rsidR="00CD3255" w:rsidRPr="00223C65">
              <w:rPr>
                <w:rFonts w:ascii="微软雅黑" w:eastAsia="微软雅黑" w:hAnsi="微软雅黑"/>
                <w:noProof/>
                <w:webHidden/>
                <w:sz w:val="24"/>
              </w:rPr>
              <w:fldChar w:fldCharType="end"/>
            </w:r>
          </w:hyperlink>
        </w:p>
        <w:p w14:paraId="508547F0" w14:textId="4F136FB3"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70" w:history="1">
            <w:r w:rsidR="00CD3255" w:rsidRPr="00223C65">
              <w:rPr>
                <w:rStyle w:val="af1"/>
                <w:rFonts w:ascii="微软雅黑" w:eastAsia="微软雅黑" w:hAnsi="微软雅黑" w:cs="方正仿宋_GBK"/>
                <w:noProof/>
                <w:color w:val="auto"/>
                <w:sz w:val="24"/>
              </w:rPr>
              <w:t>（二）计量单位</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_Toc69935070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13</w:t>
            </w:r>
            <w:r w:rsidR="00CD3255" w:rsidRPr="00223C65">
              <w:rPr>
                <w:rFonts w:ascii="微软雅黑" w:eastAsia="微软雅黑" w:hAnsi="微软雅黑"/>
                <w:noProof/>
                <w:webHidden/>
                <w:sz w:val="24"/>
              </w:rPr>
              <w:fldChar w:fldCharType="end"/>
            </w:r>
          </w:hyperlink>
        </w:p>
        <w:p w14:paraId="2425A193" w14:textId="37B11778"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71" w:history="1">
            <w:r w:rsidR="00CD3255" w:rsidRPr="00223C65">
              <w:rPr>
                <w:rStyle w:val="af1"/>
                <w:rFonts w:ascii="微软雅黑" w:eastAsia="微软雅黑" w:hAnsi="微软雅黑" w:cs="方正仿宋_GBK"/>
                <w:noProof/>
                <w:color w:val="auto"/>
                <w:sz w:val="24"/>
              </w:rPr>
              <w:t>（三）争议解决</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_Toc69935071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13</w:t>
            </w:r>
            <w:r w:rsidR="00CD3255" w:rsidRPr="00223C65">
              <w:rPr>
                <w:rFonts w:ascii="微软雅黑" w:eastAsia="微软雅黑" w:hAnsi="微软雅黑"/>
                <w:noProof/>
                <w:webHidden/>
                <w:sz w:val="24"/>
              </w:rPr>
              <w:fldChar w:fldCharType="end"/>
            </w:r>
          </w:hyperlink>
        </w:p>
        <w:p w14:paraId="52B440A5" w14:textId="1FDE3096"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72" w:history="1">
            <w:r w:rsidR="00CD3255" w:rsidRPr="00223C65">
              <w:rPr>
                <w:rStyle w:val="af1"/>
                <w:rFonts w:ascii="微软雅黑" w:eastAsia="微软雅黑" w:hAnsi="微软雅黑" w:cs="方正仿宋_GBK"/>
                <w:noProof/>
                <w:color w:val="auto"/>
                <w:sz w:val="24"/>
              </w:rPr>
              <w:t>（四）其他</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_Toc69935072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13</w:t>
            </w:r>
            <w:r w:rsidR="00CD3255" w:rsidRPr="00223C65">
              <w:rPr>
                <w:rFonts w:ascii="微软雅黑" w:eastAsia="微软雅黑" w:hAnsi="微软雅黑"/>
                <w:noProof/>
                <w:webHidden/>
                <w:sz w:val="24"/>
              </w:rPr>
              <w:fldChar w:fldCharType="end"/>
            </w:r>
          </w:hyperlink>
        </w:p>
        <w:p w14:paraId="6820D547" w14:textId="056FBC56" w:rsidR="00CD3255" w:rsidRPr="00223C65" w:rsidRDefault="00E803B3" w:rsidP="00CD3255">
          <w:pPr>
            <w:pStyle w:val="21"/>
            <w:tabs>
              <w:tab w:val="right" w:leader="dot" w:pos="8296"/>
            </w:tabs>
            <w:spacing w:line="360" w:lineRule="auto"/>
            <w:ind w:left="0"/>
            <w:rPr>
              <w:rFonts w:ascii="微软雅黑" w:eastAsia="微软雅黑" w:hAnsi="微软雅黑" w:cstheme="minorBidi"/>
              <w:b/>
              <w:bCs/>
              <w:noProof/>
              <w:kern w:val="2"/>
              <w:sz w:val="28"/>
              <w:szCs w:val="28"/>
            </w:rPr>
          </w:pPr>
          <w:hyperlink w:anchor="_Toc69935073" w:history="1">
            <w:r w:rsidR="00CD3255" w:rsidRPr="00223C65">
              <w:rPr>
                <w:rStyle w:val="af1"/>
                <w:rFonts w:ascii="微软雅黑" w:eastAsia="微软雅黑" w:hAnsi="微软雅黑"/>
                <w:b/>
                <w:bCs/>
                <w:noProof/>
                <w:color w:val="auto"/>
                <w:sz w:val="28"/>
                <w:szCs w:val="28"/>
              </w:rPr>
              <w:t>第二部分 资格预审报名文件</w:t>
            </w:r>
            <w:r w:rsidR="00CD3255" w:rsidRPr="00223C65">
              <w:rPr>
                <w:rFonts w:ascii="微软雅黑" w:eastAsia="微软雅黑" w:hAnsi="微软雅黑"/>
                <w:b/>
                <w:bCs/>
                <w:noProof/>
                <w:webHidden/>
                <w:sz w:val="28"/>
                <w:szCs w:val="28"/>
              </w:rPr>
              <w:tab/>
            </w:r>
            <w:r w:rsidR="00CD3255" w:rsidRPr="00223C65">
              <w:rPr>
                <w:rFonts w:ascii="微软雅黑" w:eastAsia="微软雅黑" w:hAnsi="微软雅黑"/>
                <w:b/>
                <w:bCs/>
                <w:noProof/>
                <w:webHidden/>
                <w:sz w:val="28"/>
                <w:szCs w:val="28"/>
              </w:rPr>
              <w:fldChar w:fldCharType="begin"/>
            </w:r>
            <w:r w:rsidR="00CD3255" w:rsidRPr="00223C65">
              <w:rPr>
                <w:rFonts w:ascii="微软雅黑" w:eastAsia="微软雅黑" w:hAnsi="微软雅黑"/>
                <w:b/>
                <w:bCs/>
                <w:noProof/>
                <w:webHidden/>
                <w:sz w:val="28"/>
                <w:szCs w:val="28"/>
              </w:rPr>
              <w:instrText xml:space="preserve"> PAGEREF _Toc69935073 \h </w:instrText>
            </w:r>
            <w:r w:rsidR="00CD3255" w:rsidRPr="00223C65">
              <w:rPr>
                <w:rFonts w:ascii="微软雅黑" w:eastAsia="微软雅黑" w:hAnsi="微软雅黑"/>
                <w:b/>
                <w:bCs/>
                <w:noProof/>
                <w:webHidden/>
                <w:sz w:val="28"/>
                <w:szCs w:val="28"/>
              </w:rPr>
            </w:r>
            <w:r w:rsidR="00CD3255" w:rsidRPr="00223C65">
              <w:rPr>
                <w:rFonts w:ascii="微软雅黑" w:eastAsia="微软雅黑" w:hAnsi="微软雅黑"/>
                <w:b/>
                <w:bCs/>
                <w:noProof/>
                <w:webHidden/>
                <w:sz w:val="28"/>
                <w:szCs w:val="28"/>
              </w:rPr>
              <w:fldChar w:fldCharType="separate"/>
            </w:r>
            <w:r w:rsidR="00CD3255" w:rsidRPr="00223C65">
              <w:rPr>
                <w:rFonts w:ascii="微软雅黑" w:eastAsia="微软雅黑" w:hAnsi="微软雅黑"/>
                <w:b/>
                <w:bCs/>
                <w:noProof/>
                <w:webHidden/>
                <w:sz w:val="28"/>
                <w:szCs w:val="28"/>
              </w:rPr>
              <w:t>14</w:t>
            </w:r>
            <w:r w:rsidR="00CD3255" w:rsidRPr="00223C65">
              <w:rPr>
                <w:rFonts w:ascii="微软雅黑" w:eastAsia="微软雅黑" w:hAnsi="微软雅黑"/>
                <w:b/>
                <w:bCs/>
                <w:noProof/>
                <w:webHidden/>
                <w:sz w:val="28"/>
                <w:szCs w:val="28"/>
              </w:rPr>
              <w:fldChar w:fldCharType="end"/>
            </w:r>
          </w:hyperlink>
        </w:p>
        <w:p w14:paraId="4EA2EEBE" w14:textId="3170862D"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74" w:history="1">
            <w:r w:rsidR="00CD3255" w:rsidRPr="00223C65">
              <w:rPr>
                <w:rStyle w:val="af1"/>
                <w:rFonts w:ascii="微软雅黑" w:eastAsia="微软雅黑" w:hAnsi="微软雅黑"/>
                <w:noProof/>
                <w:color w:val="auto"/>
                <w:sz w:val="24"/>
                <w:szCs w:val="24"/>
              </w:rPr>
              <w:t>一、承诺书</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_Toc69935074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17</w:t>
            </w:r>
            <w:r w:rsidR="00CD3255" w:rsidRPr="00223C65">
              <w:rPr>
                <w:rFonts w:ascii="微软雅黑" w:eastAsia="微软雅黑" w:hAnsi="微软雅黑"/>
                <w:noProof/>
                <w:webHidden/>
                <w:sz w:val="24"/>
                <w:szCs w:val="24"/>
              </w:rPr>
              <w:fldChar w:fldCharType="end"/>
            </w:r>
          </w:hyperlink>
        </w:p>
        <w:p w14:paraId="5BADC2B8" w14:textId="44D8310F"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75" w:history="1">
            <w:r w:rsidR="00CD3255" w:rsidRPr="00223C65">
              <w:rPr>
                <w:rStyle w:val="af1"/>
                <w:rFonts w:ascii="微软雅黑" w:eastAsia="微软雅黑" w:hAnsi="微软雅黑"/>
                <w:noProof/>
                <w:color w:val="auto"/>
                <w:sz w:val="24"/>
                <w:szCs w:val="24"/>
              </w:rPr>
              <w:t>二、联合体协议</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_Toc69935075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18</w:t>
            </w:r>
            <w:r w:rsidR="00CD3255" w:rsidRPr="00223C65">
              <w:rPr>
                <w:rFonts w:ascii="微软雅黑" w:eastAsia="微软雅黑" w:hAnsi="微软雅黑"/>
                <w:noProof/>
                <w:webHidden/>
                <w:sz w:val="24"/>
                <w:szCs w:val="24"/>
              </w:rPr>
              <w:fldChar w:fldCharType="end"/>
            </w:r>
          </w:hyperlink>
        </w:p>
        <w:p w14:paraId="39B77CF2" w14:textId="34DED595"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81" w:history="1">
            <w:r w:rsidR="00CD3255" w:rsidRPr="00223C65">
              <w:rPr>
                <w:rStyle w:val="af1"/>
                <w:rFonts w:ascii="微软雅黑" w:eastAsia="微软雅黑" w:hAnsi="微软雅黑"/>
                <w:noProof/>
                <w:color w:val="auto"/>
                <w:sz w:val="24"/>
                <w:szCs w:val="24"/>
              </w:rPr>
              <w:t>三、报名表</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_Toc69935081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20</w:t>
            </w:r>
            <w:r w:rsidR="00CD3255" w:rsidRPr="00223C65">
              <w:rPr>
                <w:rFonts w:ascii="微软雅黑" w:eastAsia="微软雅黑" w:hAnsi="微软雅黑"/>
                <w:noProof/>
                <w:webHidden/>
                <w:sz w:val="24"/>
                <w:szCs w:val="24"/>
              </w:rPr>
              <w:fldChar w:fldCharType="end"/>
            </w:r>
          </w:hyperlink>
        </w:p>
        <w:p w14:paraId="4F41173F" w14:textId="63B47364"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82" w:history="1">
            <w:r w:rsidR="00CD3255" w:rsidRPr="00223C65">
              <w:rPr>
                <w:rStyle w:val="af1"/>
                <w:rFonts w:ascii="微软雅黑" w:eastAsia="微软雅黑" w:hAnsi="微软雅黑"/>
                <w:noProof/>
                <w:color w:val="auto"/>
                <w:sz w:val="24"/>
                <w:szCs w:val="24"/>
              </w:rPr>
              <w:t>四、设计团队成员总表</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_Toc69935082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24</w:t>
            </w:r>
            <w:r w:rsidR="00CD3255" w:rsidRPr="00223C65">
              <w:rPr>
                <w:rFonts w:ascii="微软雅黑" w:eastAsia="微软雅黑" w:hAnsi="微软雅黑"/>
                <w:noProof/>
                <w:webHidden/>
                <w:sz w:val="24"/>
                <w:szCs w:val="24"/>
              </w:rPr>
              <w:fldChar w:fldCharType="end"/>
            </w:r>
          </w:hyperlink>
        </w:p>
        <w:p w14:paraId="0F25A2BB" w14:textId="1CBBC15C"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83" w:history="1">
            <w:r w:rsidR="00CD3255" w:rsidRPr="00223C65">
              <w:rPr>
                <w:rStyle w:val="af1"/>
                <w:rFonts w:ascii="微软雅黑" w:eastAsia="微软雅黑" w:hAnsi="微软雅黑"/>
                <w:noProof/>
                <w:color w:val="auto"/>
                <w:sz w:val="24"/>
                <w:szCs w:val="24"/>
              </w:rPr>
              <w:t>五、法定代表人授权书</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_Toc69935083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25</w:t>
            </w:r>
            <w:r w:rsidR="00CD3255" w:rsidRPr="00223C65">
              <w:rPr>
                <w:rFonts w:ascii="微软雅黑" w:eastAsia="微软雅黑" w:hAnsi="微软雅黑"/>
                <w:noProof/>
                <w:webHidden/>
                <w:sz w:val="24"/>
                <w:szCs w:val="24"/>
              </w:rPr>
              <w:fldChar w:fldCharType="end"/>
            </w:r>
          </w:hyperlink>
        </w:p>
        <w:p w14:paraId="31E0A76B" w14:textId="69F5ADD4"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84" w:history="1">
            <w:r w:rsidR="00CD3255" w:rsidRPr="00223C65">
              <w:rPr>
                <w:rStyle w:val="af1"/>
                <w:rFonts w:ascii="微软雅黑" w:eastAsia="微软雅黑" w:hAnsi="微软雅黑"/>
                <w:noProof/>
                <w:color w:val="auto"/>
                <w:sz w:val="24"/>
                <w:szCs w:val="24"/>
              </w:rPr>
              <w:t>六、法定代表人及被授权人有效身份证</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_Toc69935084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26</w:t>
            </w:r>
            <w:r w:rsidR="00CD3255" w:rsidRPr="00223C65">
              <w:rPr>
                <w:rFonts w:ascii="微软雅黑" w:eastAsia="微软雅黑" w:hAnsi="微软雅黑"/>
                <w:noProof/>
                <w:webHidden/>
                <w:sz w:val="24"/>
                <w:szCs w:val="24"/>
              </w:rPr>
              <w:fldChar w:fldCharType="end"/>
            </w:r>
          </w:hyperlink>
        </w:p>
        <w:p w14:paraId="1283724A" w14:textId="111A7BD4"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85" w:history="1">
            <w:r w:rsidR="00CD3255" w:rsidRPr="00223C65">
              <w:rPr>
                <w:rStyle w:val="af1"/>
                <w:rFonts w:ascii="微软雅黑" w:eastAsia="微软雅黑" w:hAnsi="微软雅黑"/>
                <w:noProof/>
                <w:color w:val="auto"/>
                <w:sz w:val="24"/>
                <w:szCs w:val="24"/>
              </w:rPr>
              <w:t>七、工商注册文件</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_Toc69935085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27</w:t>
            </w:r>
            <w:r w:rsidR="00CD3255" w:rsidRPr="00223C65">
              <w:rPr>
                <w:rFonts w:ascii="微软雅黑" w:eastAsia="微软雅黑" w:hAnsi="微软雅黑"/>
                <w:noProof/>
                <w:webHidden/>
                <w:sz w:val="24"/>
                <w:szCs w:val="24"/>
              </w:rPr>
              <w:fldChar w:fldCharType="end"/>
            </w:r>
          </w:hyperlink>
        </w:p>
        <w:p w14:paraId="57C4401F" w14:textId="400D3760"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86" w:history="1">
            <w:r w:rsidR="00CD3255" w:rsidRPr="00223C65">
              <w:rPr>
                <w:rStyle w:val="af1"/>
                <w:rFonts w:ascii="微软雅黑" w:eastAsia="微软雅黑" w:hAnsi="微软雅黑"/>
                <w:noProof/>
                <w:color w:val="auto"/>
                <w:sz w:val="24"/>
                <w:szCs w:val="24"/>
              </w:rPr>
              <w:t>八、资质证明文件</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_Toc69935086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28</w:t>
            </w:r>
            <w:r w:rsidR="00CD3255" w:rsidRPr="00223C65">
              <w:rPr>
                <w:rFonts w:ascii="微软雅黑" w:eastAsia="微软雅黑" w:hAnsi="微软雅黑"/>
                <w:noProof/>
                <w:webHidden/>
                <w:sz w:val="24"/>
                <w:szCs w:val="24"/>
              </w:rPr>
              <w:fldChar w:fldCharType="end"/>
            </w:r>
          </w:hyperlink>
        </w:p>
        <w:p w14:paraId="1EDCCACB" w14:textId="56124307" w:rsidR="00CD3255" w:rsidRPr="00223C65" w:rsidRDefault="00E803B3" w:rsidP="00CD3255">
          <w:pPr>
            <w:pStyle w:val="21"/>
            <w:tabs>
              <w:tab w:val="right" w:leader="dot" w:pos="8296"/>
            </w:tabs>
            <w:spacing w:line="360" w:lineRule="auto"/>
            <w:ind w:left="0"/>
            <w:rPr>
              <w:rFonts w:ascii="微软雅黑" w:eastAsia="微软雅黑" w:hAnsi="微软雅黑" w:cstheme="minorBidi"/>
              <w:noProof/>
              <w:kern w:val="2"/>
              <w:sz w:val="24"/>
              <w:szCs w:val="24"/>
            </w:rPr>
          </w:pPr>
          <w:hyperlink w:anchor="_Toc69935087" w:history="1">
            <w:r w:rsidR="00CD3255" w:rsidRPr="00223C65">
              <w:rPr>
                <w:rStyle w:val="af1"/>
                <w:rFonts w:ascii="微软雅黑" w:eastAsia="微软雅黑" w:hAnsi="微软雅黑"/>
                <w:noProof/>
                <w:color w:val="auto"/>
                <w:sz w:val="24"/>
                <w:szCs w:val="24"/>
              </w:rPr>
              <w:t>九、商务报价文件（报价须知）</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_Toc69935087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29</w:t>
            </w:r>
            <w:r w:rsidR="00CD3255" w:rsidRPr="00223C65">
              <w:rPr>
                <w:rFonts w:ascii="微软雅黑" w:eastAsia="微软雅黑" w:hAnsi="微软雅黑"/>
                <w:noProof/>
                <w:webHidden/>
                <w:sz w:val="24"/>
                <w:szCs w:val="24"/>
              </w:rPr>
              <w:fldChar w:fldCharType="end"/>
            </w:r>
          </w:hyperlink>
        </w:p>
        <w:p w14:paraId="175C85F2" w14:textId="5AE1FE25" w:rsidR="00CD3255" w:rsidRPr="00223C65" w:rsidRDefault="00E803B3" w:rsidP="00CD3255">
          <w:pPr>
            <w:pStyle w:val="21"/>
            <w:tabs>
              <w:tab w:val="right" w:leader="dot" w:pos="8296"/>
            </w:tabs>
            <w:spacing w:line="360" w:lineRule="auto"/>
            <w:ind w:left="0"/>
            <w:rPr>
              <w:rFonts w:ascii="微软雅黑" w:eastAsia="微软雅黑" w:hAnsi="微软雅黑" w:cstheme="minorBidi"/>
              <w:b/>
              <w:bCs/>
              <w:noProof/>
              <w:kern w:val="2"/>
              <w:sz w:val="28"/>
              <w:szCs w:val="28"/>
            </w:rPr>
          </w:pPr>
          <w:hyperlink w:anchor="_Toc69935088" w:history="1">
            <w:r w:rsidR="00CD3255" w:rsidRPr="00223C65">
              <w:rPr>
                <w:rStyle w:val="af1"/>
                <w:rFonts w:ascii="微软雅黑" w:eastAsia="微软雅黑" w:hAnsi="微软雅黑"/>
                <w:b/>
                <w:bCs/>
                <w:noProof/>
                <w:color w:val="auto"/>
                <w:sz w:val="28"/>
                <w:szCs w:val="28"/>
              </w:rPr>
              <w:t>第三部分 征集阶段设计任务书</w:t>
            </w:r>
            <w:r w:rsidR="00CD3255" w:rsidRPr="00223C65">
              <w:rPr>
                <w:rFonts w:ascii="微软雅黑" w:eastAsia="微软雅黑" w:hAnsi="微软雅黑"/>
                <w:b/>
                <w:bCs/>
                <w:noProof/>
                <w:webHidden/>
                <w:sz w:val="28"/>
                <w:szCs w:val="28"/>
              </w:rPr>
              <w:tab/>
            </w:r>
            <w:r w:rsidR="00CD3255" w:rsidRPr="00223C65">
              <w:rPr>
                <w:rFonts w:ascii="微软雅黑" w:eastAsia="微软雅黑" w:hAnsi="微软雅黑"/>
                <w:b/>
                <w:bCs/>
                <w:noProof/>
                <w:webHidden/>
                <w:sz w:val="28"/>
                <w:szCs w:val="28"/>
              </w:rPr>
              <w:fldChar w:fldCharType="begin"/>
            </w:r>
            <w:r w:rsidR="00CD3255" w:rsidRPr="00223C65">
              <w:rPr>
                <w:rFonts w:ascii="微软雅黑" w:eastAsia="微软雅黑" w:hAnsi="微软雅黑"/>
                <w:b/>
                <w:bCs/>
                <w:noProof/>
                <w:webHidden/>
                <w:sz w:val="28"/>
                <w:szCs w:val="28"/>
              </w:rPr>
              <w:instrText xml:space="preserve"> PAGEREF _Toc69935088 \h </w:instrText>
            </w:r>
            <w:r w:rsidR="00CD3255" w:rsidRPr="00223C65">
              <w:rPr>
                <w:rFonts w:ascii="微软雅黑" w:eastAsia="微软雅黑" w:hAnsi="微软雅黑"/>
                <w:b/>
                <w:bCs/>
                <w:noProof/>
                <w:webHidden/>
                <w:sz w:val="28"/>
                <w:szCs w:val="28"/>
              </w:rPr>
            </w:r>
            <w:r w:rsidR="00CD3255" w:rsidRPr="00223C65">
              <w:rPr>
                <w:rFonts w:ascii="微软雅黑" w:eastAsia="微软雅黑" w:hAnsi="微软雅黑"/>
                <w:b/>
                <w:bCs/>
                <w:noProof/>
                <w:webHidden/>
                <w:sz w:val="28"/>
                <w:szCs w:val="28"/>
              </w:rPr>
              <w:fldChar w:fldCharType="separate"/>
            </w:r>
            <w:r w:rsidR="00CD3255" w:rsidRPr="00223C65">
              <w:rPr>
                <w:rFonts w:ascii="微软雅黑" w:eastAsia="微软雅黑" w:hAnsi="微软雅黑"/>
                <w:b/>
                <w:bCs/>
                <w:noProof/>
                <w:webHidden/>
                <w:sz w:val="28"/>
                <w:szCs w:val="28"/>
              </w:rPr>
              <w:t>35</w:t>
            </w:r>
            <w:r w:rsidR="00CD3255" w:rsidRPr="00223C65">
              <w:rPr>
                <w:rFonts w:ascii="微软雅黑" w:eastAsia="微软雅黑" w:hAnsi="微软雅黑"/>
                <w:b/>
                <w:bCs/>
                <w:noProof/>
                <w:webHidden/>
                <w:sz w:val="28"/>
                <w:szCs w:val="28"/>
              </w:rPr>
              <w:fldChar w:fldCharType="end"/>
            </w:r>
          </w:hyperlink>
        </w:p>
        <w:p w14:paraId="538B513B" w14:textId="15A245A1"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89" w:history="1">
            <w:r w:rsidR="00CD3255" w:rsidRPr="00223C65">
              <w:rPr>
                <w:rStyle w:val="af1"/>
                <w:rFonts w:ascii="微软雅黑" w:eastAsia="微软雅黑" w:hAnsi="微软雅黑"/>
                <w:noProof/>
                <w:color w:val="auto"/>
                <w:sz w:val="24"/>
                <w:szCs w:val="24"/>
              </w:rPr>
              <w:t>一、项目概况</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_Toc69935089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36</w:t>
            </w:r>
            <w:r w:rsidR="00CD3255" w:rsidRPr="00223C65">
              <w:rPr>
                <w:rFonts w:ascii="微软雅黑" w:eastAsia="微软雅黑" w:hAnsi="微软雅黑"/>
                <w:noProof/>
                <w:webHidden/>
                <w:sz w:val="24"/>
                <w:szCs w:val="24"/>
              </w:rPr>
              <w:fldChar w:fldCharType="end"/>
            </w:r>
          </w:hyperlink>
        </w:p>
        <w:p w14:paraId="22B826BE" w14:textId="402F8071"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0" w:history="1">
            <w:r w:rsidR="00CD3255" w:rsidRPr="00223C65">
              <w:rPr>
                <w:rStyle w:val="af1"/>
                <w:rFonts w:ascii="微软雅黑" w:eastAsia="微软雅黑" w:hAnsi="微软雅黑" w:cs="方正仿宋_GBK"/>
                <w:noProof/>
                <w:color w:val="auto"/>
                <w:sz w:val="24"/>
              </w:rPr>
              <w:t>（一）项目背景</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_Toc69935090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36</w:t>
            </w:r>
            <w:r w:rsidR="00CD3255" w:rsidRPr="00223C65">
              <w:rPr>
                <w:rFonts w:ascii="微软雅黑" w:eastAsia="微软雅黑" w:hAnsi="微软雅黑"/>
                <w:noProof/>
                <w:webHidden/>
                <w:sz w:val="24"/>
              </w:rPr>
              <w:fldChar w:fldCharType="end"/>
            </w:r>
          </w:hyperlink>
        </w:p>
        <w:p w14:paraId="0DB3067E" w14:textId="795F37CE"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1" w:history="1">
            <w:r w:rsidR="00CD3255" w:rsidRPr="00223C65">
              <w:rPr>
                <w:rStyle w:val="af1"/>
                <w:rFonts w:ascii="微软雅黑" w:eastAsia="微软雅黑" w:hAnsi="微软雅黑" w:cs="方正仿宋_GBK"/>
                <w:noProof/>
                <w:color w:val="auto"/>
                <w:sz w:val="24"/>
              </w:rPr>
              <w:t>（二）区域规划概况</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_Toc69935091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37</w:t>
            </w:r>
            <w:r w:rsidR="00CD3255" w:rsidRPr="00223C65">
              <w:rPr>
                <w:rFonts w:ascii="微软雅黑" w:eastAsia="微软雅黑" w:hAnsi="微软雅黑"/>
                <w:noProof/>
                <w:webHidden/>
                <w:sz w:val="24"/>
              </w:rPr>
              <w:fldChar w:fldCharType="end"/>
            </w:r>
          </w:hyperlink>
        </w:p>
        <w:p w14:paraId="280CBD7B" w14:textId="54ECC1FC"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2" w:history="1">
            <w:r w:rsidR="00CD3255" w:rsidRPr="00223C65">
              <w:rPr>
                <w:rStyle w:val="af1"/>
                <w:rFonts w:ascii="微软雅黑" w:eastAsia="微软雅黑" w:hAnsi="微软雅黑" w:cs="方正仿宋_GBK"/>
                <w:noProof/>
                <w:color w:val="auto"/>
                <w:sz w:val="24"/>
              </w:rPr>
              <w:t>（三）项目区位</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_Toc69935092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37</w:t>
            </w:r>
            <w:r w:rsidR="00CD3255" w:rsidRPr="00223C65">
              <w:rPr>
                <w:rFonts w:ascii="微软雅黑" w:eastAsia="微软雅黑" w:hAnsi="微软雅黑"/>
                <w:noProof/>
                <w:webHidden/>
                <w:sz w:val="24"/>
              </w:rPr>
              <w:fldChar w:fldCharType="end"/>
            </w:r>
          </w:hyperlink>
        </w:p>
        <w:p w14:paraId="0BCDE9E2" w14:textId="19DACCF9"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3" w:history="1">
            <w:r w:rsidR="00CD3255" w:rsidRPr="00223C65">
              <w:rPr>
                <w:rStyle w:val="af1"/>
                <w:rFonts w:ascii="微软雅黑" w:eastAsia="微软雅黑" w:hAnsi="微软雅黑" w:cs="方正仿宋_GBK"/>
                <w:noProof/>
                <w:color w:val="auto"/>
                <w:sz w:val="24"/>
              </w:rPr>
              <w:t>（四）设计范围及规模</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_Toc69935093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38</w:t>
            </w:r>
            <w:r w:rsidR="00CD3255" w:rsidRPr="00223C65">
              <w:rPr>
                <w:rFonts w:ascii="微软雅黑" w:eastAsia="微软雅黑" w:hAnsi="微软雅黑"/>
                <w:noProof/>
                <w:webHidden/>
                <w:sz w:val="24"/>
              </w:rPr>
              <w:fldChar w:fldCharType="end"/>
            </w:r>
          </w:hyperlink>
        </w:p>
        <w:p w14:paraId="7592408A" w14:textId="79F61990"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4" w:history="1">
            <w:r w:rsidR="00CD3255" w:rsidRPr="00223C65">
              <w:rPr>
                <w:rStyle w:val="af1"/>
                <w:rFonts w:ascii="微软雅黑" w:eastAsia="微软雅黑" w:hAnsi="微软雅黑" w:cs="方正仿宋_GBK"/>
                <w:noProof/>
                <w:color w:val="auto"/>
                <w:sz w:val="24"/>
              </w:rPr>
              <w:t>（五）项目相关情况</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_Toc69935094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39</w:t>
            </w:r>
            <w:r w:rsidR="00CD3255" w:rsidRPr="00223C65">
              <w:rPr>
                <w:rFonts w:ascii="微软雅黑" w:eastAsia="微软雅黑" w:hAnsi="微软雅黑"/>
                <w:noProof/>
                <w:webHidden/>
                <w:sz w:val="24"/>
              </w:rPr>
              <w:fldChar w:fldCharType="end"/>
            </w:r>
          </w:hyperlink>
        </w:p>
        <w:p w14:paraId="06C2EC3E" w14:textId="713F907C"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95" w:history="1">
            <w:r w:rsidR="00CD3255" w:rsidRPr="00223C65">
              <w:rPr>
                <w:rStyle w:val="af1"/>
                <w:rFonts w:ascii="微软雅黑" w:eastAsia="微软雅黑" w:hAnsi="微软雅黑"/>
                <w:noProof/>
                <w:color w:val="auto"/>
                <w:sz w:val="24"/>
                <w:szCs w:val="24"/>
              </w:rPr>
              <w:t>二、相关规划解读</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_Toc69935095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42</w:t>
            </w:r>
            <w:r w:rsidR="00CD3255" w:rsidRPr="00223C65">
              <w:rPr>
                <w:rFonts w:ascii="微软雅黑" w:eastAsia="微软雅黑" w:hAnsi="微软雅黑"/>
                <w:noProof/>
                <w:webHidden/>
                <w:sz w:val="24"/>
                <w:szCs w:val="24"/>
              </w:rPr>
              <w:fldChar w:fldCharType="end"/>
            </w:r>
          </w:hyperlink>
        </w:p>
        <w:p w14:paraId="7EEDAE9B" w14:textId="2E96E9E5"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6" w:history="1">
            <w:r w:rsidR="00CD3255" w:rsidRPr="00223C65">
              <w:rPr>
                <w:rStyle w:val="af1"/>
                <w:rFonts w:ascii="微软雅黑" w:eastAsia="微软雅黑" w:hAnsi="微软雅黑" w:cs="方正仿宋_GBK"/>
                <w:noProof/>
                <w:color w:val="auto"/>
                <w:sz w:val="24"/>
              </w:rPr>
              <w:t>（一）重庆两江新区国土空间规划（2020-2035）（在编）</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_Toc69935096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42</w:t>
            </w:r>
            <w:r w:rsidR="00CD3255" w:rsidRPr="00223C65">
              <w:rPr>
                <w:rFonts w:ascii="微软雅黑" w:eastAsia="微软雅黑" w:hAnsi="微软雅黑"/>
                <w:noProof/>
                <w:webHidden/>
                <w:sz w:val="24"/>
              </w:rPr>
              <w:fldChar w:fldCharType="end"/>
            </w:r>
          </w:hyperlink>
        </w:p>
        <w:p w14:paraId="7F507753" w14:textId="6E97D1FA"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7" w:history="1">
            <w:r w:rsidR="00CD3255" w:rsidRPr="00223C65">
              <w:rPr>
                <w:rStyle w:val="af1"/>
                <w:rFonts w:ascii="微软雅黑" w:eastAsia="微软雅黑" w:hAnsi="微软雅黑" w:cs="方正仿宋_GBK"/>
                <w:noProof/>
                <w:color w:val="auto"/>
                <w:sz w:val="24"/>
              </w:rPr>
              <w:t>（二）《寸滩国际新城规划概念方案》</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_Toc69935097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44</w:t>
            </w:r>
            <w:r w:rsidR="00CD3255" w:rsidRPr="00223C65">
              <w:rPr>
                <w:rFonts w:ascii="微软雅黑" w:eastAsia="微软雅黑" w:hAnsi="微软雅黑"/>
                <w:noProof/>
                <w:webHidden/>
                <w:sz w:val="24"/>
              </w:rPr>
              <w:fldChar w:fldCharType="end"/>
            </w:r>
          </w:hyperlink>
        </w:p>
        <w:p w14:paraId="4CFEB7A4" w14:textId="515F5137"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098" w:history="1">
            <w:r w:rsidR="00CD3255" w:rsidRPr="00223C65">
              <w:rPr>
                <w:rStyle w:val="af1"/>
                <w:rFonts w:ascii="微软雅黑" w:eastAsia="微软雅黑" w:hAnsi="微软雅黑" w:cs="方正仿宋_GBK"/>
                <w:noProof/>
                <w:color w:val="auto"/>
                <w:sz w:val="24"/>
              </w:rPr>
              <w:t>（三）寸滩国际新城—邮轮母港片区规划方案</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_Toc69935098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46</w:t>
            </w:r>
            <w:r w:rsidR="00CD3255" w:rsidRPr="00223C65">
              <w:rPr>
                <w:rFonts w:ascii="微软雅黑" w:eastAsia="微软雅黑" w:hAnsi="微软雅黑"/>
                <w:noProof/>
                <w:webHidden/>
                <w:sz w:val="24"/>
              </w:rPr>
              <w:fldChar w:fldCharType="end"/>
            </w:r>
          </w:hyperlink>
        </w:p>
        <w:p w14:paraId="62D7FE98" w14:textId="50BB8C50"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099" w:history="1">
            <w:r w:rsidR="00CD3255" w:rsidRPr="00223C65">
              <w:rPr>
                <w:rStyle w:val="af1"/>
                <w:rFonts w:ascii="微软雅黑" w:eastAsia="微软雅黑" w:hAnsi="微软雅黑"/>
                <w:noProof/>
                <w:color w:val="auto"/>
                <w:sz w:val="24"/>
                <w:szCs w:val="24"/>
              </w:rPr>
              <w:t>三、总体设计要求及设计条件</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_Toc69935099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46</w:t>
            </w:r>
            <w:r w:rsidR="00CD3255" w:rsidRPr="00223C65">
              <w:rPr>
                <w:rFonts w:ascii="微软雅黑" w:eastAsia="微软雅黑" w:hAnsi="微软雅黑"/>
                <w:noProof/>
                <w:webHidden/>
                <w:sz w:val="24"/>
                <w:szCs w:val="24"/>
              </w:rPr>
              <w:fldChar w:fldCharType="end"/>
            </w:r>
          </w:hyperlink>
        </w:p>
        <w:p w14:paraId="134EFC44" w14:textId="4602B107"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0" w:history="1">
            <w:r w:rsidR="00CD3255" w:rsidRPr="00223C65">
              <w:rPr>
                <w:rStyle w:val="af1"/>
                <w:rFonts w:ascii="微软雅黑" w:eastAsia="微软雅黑" w:hAnsi="微软雅黑" w:cs="方正仿宋_GBK"/>
                <w:noProof/>
                <w:color w:val="auto"/>
                <w:sz w:val="24"/>
              </w:rPr>
              <w:t>（一）总体设计要求</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_Toc69935100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46</w:t>
            </w:r>
            <w:r w:rsidR="00CD3255" w:rsidRPr="00223C65">
              <w:rPr>
                <w:rFonts w:ascii="微软雅黑" w:eastAsia="微软雅黑" w:hAnsi="微软雅黑"/>
                <w:noProof/>
                <w:webHidden/>
                <w:sz w:val="24"/>
              </w:rPr>
              <w:fldChar w:fldCharType="end"/>
            </w:r>
          </w:hyperlink>
        </w:p>
        <w:p w14:paraId="58307785" w14:textId="704E3CD2"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1" w:history="1">
            <w:r w:rsidR="00CD3255" w:rsidRPr="00223C65">
              <w:rPr>
                <w:rStyle w:val="af1"/>
                <w:rFonts w:ascii="微软雅黑" w:eastAsia="微软雅黑" w:hAnsi="微软雅黑" w:cs="方正仿宋_GBK"/>
                <w:noProof/>
                <w:color w:val="auto"/>
                <w:sz w:val="24"/>
              </w:rPr>
              <w:t>（二）设计依据</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_Toc69935101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47</w:t>
            </w:r>
            <w:r w:rsidR="00CD3255" w:rsidRPr="00223C65">
              <w:rPr>
                <w:rFonts w:ascii="微软雅黑" w:eastAsia="微软雅黑" w:hAnsi="微软雅黑"/>
                <w:noProof/>
                <w:webHidden/>
                <w:sz w:val="24"/>
              </w:rPr>
              <w:fldChar w:fldCharType="end"/>
            </w:r>
          </w:hyperlink>
        </w:p>
        <w:p w14:paraId="566619B5" w14:textId="048037FB"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2" w:history="1">
            <w:r w:rsidR="00CD3255" w:rsidRPr="00223C65">
              <w:rPr>
                <w:rStyle w:val="af1"/>
                <w:rFonts w:ascii="微软雅黑" w:eastAsia="微软雅黑" w:hAnsi="微软雅黑" w:cs="方正仿宋_GBK"/>
                <w:noProof/>
                <w:color w:val="auto"/>
                <w:sz w:val="24"/>
              </w:rPr>
              <w:t>（三）设计内容及技术要求</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_Toc69935102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47</w:t>
            </w:r>
            <w:r w:rsidR="00CD3255" w:rsidRPr="00223C65">
              <w:rPr>
                <w:rFonts w:ascii="微软雅黑" w:eastAsia="微软雅黑" w:hAnsi="微软雅黑"/>
                <w:noProof/>
                <w:webHidden/>
                <w:sz w:val="24"/>
              </w:rPr>
              <w:fldChar w:fldCharType="end"/>
            </w:r>
          </w:hyperlink>
        </w:p>
        <w:p w14:paraId="25F52047" w14:textId="45F05D0B"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103" w:history="1">
            <w:r w:rsidR="00CD3255" w:rsidRPr="00223C65">
              <w:rPr>
                <w:rStyle w:val="af1"/>
                <w:rFonts w:ascii="微软雅黑" w:eastAsia="微软雅黑" w:hAnsi="微软雅黑"/>
                <w:noProof/>
                <w:color w:val="auto"/>
                <w:sz w:val="24"/>
                <w:szCs w:val="24"/>
              </w:rPr>
              <w:t>四、概念建筑设计阶段成果要求</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_Toc69935103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56</w:t>
            </w:r>
            <w:r w:rsidR="00CD3255" w:rsidRPr="00223C65">
              <w:rPr>
                <w:rFonts w:ascii="微软雅黑" w:eastAsia="微软雅黑" w:hAnsi="微软雅黑"/>
                <w:noProof/>
                <w:webHidden/>
                <w:sz w:val="24"/>
                <w:szCs w:val="24"/>
              </w:rPr>
              <w:fldChar w:fldCharType="end"/>
            </w:r>
          </w:hyperlink>
        </w:p>
        <w:p w14:paraId="47E4105F" w14:textId="312E4610"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4" w:history="1">
            <w:r w:rsidR="00CD3255" w:rsidRPr="00223C65">
              <w:rPr>
                <w:rStyle w:val="af1"/>
                <w:rFonts w:ascii="微软雅黑" w:eastAsia="微软雅黑" w:hAnsi="微软雅黑" w:cs="方正仿宋_GBK"/>
                <w:noProof/>
                <w:color w:val="auto"/>
                <w:sz w:val="24"/>
              </w:rPr>
              <w:t>（一）设计文本</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_Toc69935104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56</w:t>
            </w:r>
            <w:r w:rsidR="00CD3255" w:rsidRPr="00223C65">
              <w:rPr>
                <w:rFonts w:ascii="微软雅黑" w:eastAsia="微软雅黑" w:hAnsi="微软雅黑"/>
                <w:noProof/>
                <w:webHidden/>
                <w:sz w:val="24"/>
              </w:rPr>
              <w:fldChar w:fldCharType="end"/>
            </w:r>
          </w:hyperlink>
        </w:p>
        <w:p w14:paraId="1354D86B" w14:textId="5742B033"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5" w:history="1">
            <w:r w:rsidR="00CD3255" w:rsidRPr="00223C65">
              <w:rPr>
                <w:rStyle w:val="af1"/>
                <w:rFonts w:ascii="微软雅黑" w:eastAsia="微软雅黑" w:hAnsi="微软雅黑" w:cs="方正仿宋_GBK"/>
                <w:noProof/>
                <w:color w:val="auto"/>
                <w:sz w:val="24"/>
              </w:rPr>
              <w:t>（二）展板</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_Toc69935105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57</w:t>
            </w:r>
            <w:r w:rsidR="00CD3255" w:rsidRPr="00223C65">
              <w:rPr>
                <w:rFonts w:ascii="微软雅黑" w:eastAsia="微软雅黑" w:hAnsi="微软雅黑"/>
                <w:noProof/>
                <w:webHidden/>
                <w:sz w:val="24"/>
              </w:rPr>
              <w:fldChar w:fldCharType="end"/>
            </w:r>
          </w:hyperlink>
        </w:p>
        <w:p w14:paraId="38FF346C" w14:textId="346E6CF2"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6" w:history="1">
            <w:r w:rsidR="00CD3255" w:rsidRPr="00223C65">
              <w:rPr>
                <w:rStyle w:val="af1"/>
                <w:rFonts w:ascii="微软雅黑" w:eastAsia="微软雅黑" w:hAnsi="微软雅黑" w:cs="方正仿宋_GBK"/>
                <w:noProof/>
                <w:color w:val="auto"/>
                <w:sz w:val="24"/>
              </w:rPr>
              <w:t>（三）动画</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_Toc69935106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57</w:t>
            </w:r>
            <w:r w:rsidR="00CD3255" w:rsidRPr="00223C65">
              <w:rPr>
                <w:rFonts w:ascii="微软雅黑" w:eastAsia="微软雅黑" w:hAnsi="微软雅黑"/>
                <w:noProof/>
                <w:webHidden/>
                <w:sz w:val="24"/>
              </w:rPr>
              <w:fldChar w:fldCharType="end"/>
            </w:r>
          </w:hyperlink>
        </w:p>
        <w:p w14:paraId="318AEBE0" w14:textId="0B564048"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7" w:history="1">
            <w:r w:rsidR="00CD3255" w:rsidRPr="00223C65">
              <w:rPr>
                <w:rStyle w:val="af1"/>
                <w:rFonts w:ascii="微软雅黑" w:eastAsia="微软雅黑" w:hAnsi="微软雅黑" w:cs="方正仿宋_GBK"/>
                <w:noProof/>
                <w:color w:val="auto"/>
                <w:sz w:val="24"/>
              </w:rPr>
              <w:t>（四）实体模型</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_Toc69935107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57</w:t>
            </w:r>
            <w:r w:rsidR="00CD3255" w:rsidRPr="00223C65">
              <w:rPr>
                <w:rFonts w:ascii="微软雅黑" w:eastAsia="微软雅黑" w:hAnsi="微软雅黑"/>
                <w:noProof/>
                <w:webHidden/>
                <w:sz w:val="24"/>
              </w:rPr>
              <w:fldChar w:fldCharType="end"/>
            </w:r>
          </w:hyperlink>
        </w:p>
        <w:p w14:paraId="3987C5A5" w14:textId="06ECBEC2"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8" w:history="1">
            <w:r w:rsidR="00CD3255" w:rsidRPr="00223C65">
              <w:rPr>
                <w:rStyle w:val="af1"/>
                <w:rFonts w:ascii="微软雅黑" w:eastAsia="微软雅黑" w:hAnsi="微软雅黑" w:cs="方正仿宋_GBK"/>
                <w:noProof/>
                <w:color w:val="auto"/>
                <w:sz w:val="24"/>
              </w:rPr>
              <w:t>（五）汇报文件</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_Toc69935108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57</w:t>
            </w:r>
            <w:r w:rsidR="00CD3255" w:rsidRPr="00223C65">
              <w:rPr>
                <w:rFonts w:ascii="微软雅黑" w:eastAsia="微软雅黑" w:hAnsi="微软雅黑"/>
                <w:noProof/>
                <w:webHidden/>
                <w:sz w:val="24"/>
              </w:rPr>
              <w:fldChar w:fldCharType="end"/>
            </w:r>
          </w:hyperlink>
        </w:p>
        <w:p w14:paraId="28B6198B" w14:textId="435EDF95"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09" w:history="1">
            <w:r w:rsidR="00CD3255" w:rsidRPr="00223C65">
              <w:rPr>
                <w:rStyle w:val="af1"/>
                <w:rFonts w:ascii="微软雅黑" w:eastAsia="微软雅黑" w:hAnsi="微软雅黑" w:cs="方正仿宋_GBK"/>
                <w:noProof/>
                <w:color w:val="auto"/>
                <w:sz w:val="24"/>
              </w:rPr>
              <w:t>（六）电子文件</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_Toc69935109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58</w:t>
            </w:r>
            <w:r w:rsidR="00CD3255" w:rsidRPr="00223C65">
              <w:rPr>
                <w:rFonts w:ascii="微软雅黑" w:eastAsia="微软雅黑" w:hAnsi="微软雅黑"/>
                <w:noProof/>
                <w:webHidden/>
                <w:sz w:val="24"/>
              </w:rPr>
              <w:fldChar w:fldCharType="end"/>
            </w:r>
          </w:hyperlink>
        </w:p>
        <w:p w14:paraId="6CFEB1B9" w14:textId="29B43F6E"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10" w:history="1">
            <w:r w:rsidR="00CD3255" w:rsidRPr="00223C65">
              <w:rPr>
                <w:rStyle w:val="af1"/>
                <w:rFonts w:ascii="微软雅黑" w:eastAsia="微软雅黑" w:hAnsi="微软雅黑" w:cs="方正仿宋_GBK"/>
                <w:noProof/>
                <w:color w:val="auto"/>
                <w:sz w:val="24"/>
              </w:rPr>
              <w:t>（七）三维仿真模型</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_Toc69935110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58</w:t>
            </w:r>
            <w:r w:rsidR="00CD3255" w:rsidRPr="00223C65">
              <w:rPr>
                <w:rFonts w:ascii="微软雅黑" w:eastAsia="微软雅黑" w:hAnsi="微软雅黑"/>
                <w:noProof/>
                <w:webHidden/>
                <w:sz w:val="24"/>
              </w:rPr>
              <w:fldChar w:fldCharType="end"/>
            </w:r>
          </w:hyperlink>
        </w:p>
        <w:p w14:paraId="01F50A4F" w14:textId="263E53D7"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11" w:history="1">
            <w:r w:rsidR="00CD3255" w:rsidRPr="00223C65">
              <w:rPr>
                <w:rStyle w:val="af1"/>
                <w:rFonts w:ascii="微软雅黑" w:eastAsia="微软雅黑" w:hAnsi="微软雅黑" w:cs="方正仿宋_GBK"/>
                <w:noProof/>
                <w:color w:val="auto"/>
                <w:sz w:val="24"/>
              </w:rPr>
              <w:t>（八）著作权声明</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_Toc69935111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58</w:t>
            </w:r>
            <w:r w:rsidR="00CD3255" w:rsidRPr="00223C65">
              <w:rPr>
                <w:rFonts w:ascii="微软雅黑" w:eastAsia="微软雅黑" w:hAnsi="微软雅黑"/>
                <w:noProof/>
                <w:webHidden/>
                <w:sz w:val="24"/>
              </w:rPr>
              <w:fldChar w:fldCharType="end"/>
            </w:r>
          </w:hyperlink>
        </w:p>
        <w:p w14:paraId="3099352B" w14:textId="40232AB5"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12" w:history="1">
            <w:r w:rsidR="00CD3255" w:rsidRPr="00223C65">
              <w:rPr>
                <w:rStyle w:val="af1"/>
                <w:rFonts w:ascii="微软雅黑" w:eastAsia="微软雅黑" w:hAnsi="微软雅黑" w:cs="方正仿宋_GBK"/>
                <w:noProof/>
                <w:color w:val="auto"/>
                <w:sz w:val="24"/>
              </w:rPr>
              <w:t>（九）正式商务报价</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_Toc69935112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58</w:t>
            </w:r>
            <w:r w:rsidR="00CD3255" w:rsidRPr="00223C65">
              <w:rPr>
                <w:rFonts w:ascii="微软雅黑" w:eastAsia="微软雅黑" w:hAnsi="微软雅黑"/>
                <w:noProof/>
                <w:webHidden/>
                <w:sz w:val="24"/>
              </w:rPr>
              <w:fldChar w:fldCharType="end"/>
            </w:r>
          </w:hyperlink>
        </w:p>
        <w:p w14:paraId="00997C82" w14:textId="202A4629" w:rsidR="00CD3255" w:rsidRPr="00223C65" w:rsidRDefault="00E803B3" w:rsidP="00CD3255">
          <w:pPr>
            <w:pStyle w:val="10"/>
            <w:spacing w:line="360" w:lineRule="auto"/>
            <w:rPr>
              <w:rFonts w:ascii="微软雅黑" w:eastAsia="微软雅黑" w:hAnsi="微软雅黑" w:cstheme="minorBidi"/>
              <w:noProof/>
              <w:sz w:val="24"/>
              <w:lang w:val="en-US"/>
            </w:rPr>
          </w:pPr>
          <w:hyperlink w:anchor="_Toc69935113" w:history="1">
            <w:r w:rsidR="00CD3255" w:rsidRPr="00223C65">
              <w:rPr>
                <w:rStyle w:val="af1"/>
                <w:rFonts w:ascii="微软雅黑" w:eastAsia="微软雅黑" w:hAnsi="微软雅黑" w:cs="方正仿宋_GBK"/>
                <w:noProof/>
                <w:color w:val="auto"/>
                <w:sz w:val="24"/>
              </w:rPr>
              <w:t>（十）封装及格式要求</w:t>
            </w:r>
            <w:r w:rsidR="00CD3255" w:rsidRPr="00223C65">
              <w:rPr>
                <w:rFonts w:ascii="微软雅黑" w:eastAsia="微软雅黑" w:hAnsi="微软雅黑"/>
                <w:noProof/>
                <w:webHidden/>
                <w:sz w:val="24"/>
              </w:rPr>
              <w:tab/>
            </w:r>
            <w:r w:rsidR="00CD3255" w:rsidRPr="00223C65">
              <w:rPr>
                <w:rFonts w:ascii="微软雅黑" w:eastAsia="微软雅黑" w:hAnsi="微软雅黑"/>
                <w:noProof/>
                <w:webHidden/>
                <w:sz w:val="24"/>
              </w:rPr>
              <w:fldChar w:fldCharType="begin"/>
            </w:r>
            <w:r w:rsidR="00CD3255" w:rsidRPr="00223C65">
              <w:rPr>
                <w:rFonts w:ascii="微软雅黑" w:eastAsia="微软雅黑" w:hAnsi="微软雅黑"/>
                <w:noProof/>
                <w:webHidden/>
                <w:sz w:val="24"/>
              </w:rPr>
              <w:instrText xml:space="preserve"> PAGEREF _Toc69935113 \h </w:instrText>
            </w:r>
            <w:r w:rsidR="00CD3255" w:rsidRPr="00223C65">
              <w:rPr>
                <w:rFonts w:ascii="微软雅黑" w:eastAsia="微软雅黑" w:hAnsi="微软雅黑"/>
                <w:noProof/>
                <w:webHidden/>
                <w:sz w:val="24"/>
              </w:rPr>
            </w:r>
            <w:r w:rsidR="00CD3255" w:rsidRPr="00223C65">
              <w:rPr>
                <w:rFonts w:ascii="微软雅黑" w:eastAsia="微软雅黑" w:hAnsi="微软雅黑"/>
                <w:noProof/>
                <w:webHidden/>
                <w:sz w:val="24"/>
              </w:rPr>
              <w:fldChar w:fldCharType="separate"/>
            </w:r>
            <w:r w:rsidR="00CD3255" w:rsidRPr="00223C65">
              <w:rPr>
                <w:rFonts w:ascii="微软雅黑" w:eastAsia="微软雅黑" w:hAnsi="微软雅黑"/>
                <w:noProof/>
                <w:webHidden/>
                <w:sz w:val="24"/>
              </w:rPr>
              <w:t>58</w:t>
            </w:r>
            <w:r w:rsidR="00CD3255" w:rsidRPr="00223C65">
              <w:rPr>
                <w:rFonts w:ascii="微软雅黑" w:eastAsia="微软雅黑" w:hAnsi="微软雅黑"/>
                <w:noProof/>
                <w:webHidden/>
                <w:sz w:val="24"/>
              </w:rPr>
              <w:fldChar w:fldCharType="end"/>
            </w:r>
          </w:hyperlink>
        </w:p>
        <w:p w14:paraId="1B4A2F17" w14:textId="10D255A9"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114" w:history="1">
            <w:r w:rsidR="00CD3255" w:rsidRPr="00223C65">
              <w:rPr>
                <w:rStyle w:val="af1"/>
                <w:rFonts w:ascii="微软雅黑" w:eastAsia="微软雅黑" w:hAnsi="微软雅黑"/>
                <w:noProof/>
                <w:color w:val="auto"/>
                <w:sz w:val="24"/>
                <w:szCs w:val="24"/>
              </w:rPr>
              <w:t>五、合同履行阶段成果要求</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_Toc69935114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59</w:t>
            </w:r>
            <w:r w:rsidR="00CD3255" w:rsidRPr="00223C65">
              <w:rPr>
                <w:rFonts w:ascii="微软雅黑" w:eastAsia="微软雅黑" w:hAnsi="微软雅黑"/>
                <w:noProof/>
                <w:webHidden/>
                <w:sz w:val="24"/>
                <w:szCs w:val="24"/>
              </w:rPr>
              <w:fldChar w:fldCharType="end"/>
            </w:r>
          </w:hyperlink>
        </w:p>
        <w:p w14:paraId="07FD511D" w14:textId="7D208EE0" w:rsidR="00CD3255" w:rsidRPr="00223C65" w:rsidRDefault="00E803B3" w:rsidP="00CD3255">
          <w:pPr>
            <w:pStyle w:val="21"/>
            <w:tabs>
              <w:tab w:val="right" w:leader="dot" w:pos="8296"/>
            </w:tabs>
            <w:spacing w:line="360" w:lineRule="auto"/>
            <w:ind w:left="0"/>
            <w:rPr>
              <w:rFonts w:ascii="微软雅黑" w:eastAsia="微软雅黑" w:hAnsi="微软雅黑" w:cstheme="minorBidi"/>
              <w:b/>
              <w:bCs/>
              <w:noProof/>
              <w:kern w:val="2"/>
              <w:sz w:val="28"/>
              <w:szCs w:val="28"/>
            </w:rPr>
          </w:pPr>
          <w:hyperlink w:anchor="_Toc69935115" w:history="1">
            <w:r w:rsidR="00CD3255" w:rsidRPr="00223C65">
              <w:rPr>
                <w:rStyle w:val="af1"/>
                <w:rFonts w:ascii="微软雅黑" w:eastAsia="微软雅黑" w:hAnsi="微软雅黑"/>
                <w:b/>
                <w:bCs/>
                <w:noProof/>
                <w:color w:val="auto"/>
                <w:sz w:val="28"/>
                <w:szCs w:val="28"/>
              </w:rPr>
              <w:t>第四部分 设计补偿费支付协议及设计合同</w:t>
            </w:r>
            <w:r w:rsidR="00CD3255" w:rsidRPr="00223C65">
              <w:rPr>
                <w:rFonts w:ascii="微软雅黑" w:eastAsia="微软雅黑" w:hAnsi="微软雅黑"/>
                <w:b/>
                <w:bCs/>
                <w:noProof/>
                <w:webHidden/>
                <w:sz w:val="28"/>
                <w:szCs w:val="28"/>
              </w:rPr>
              <w:tab/>
            </w:r>
            <w:r w:rsidR="00CD3255" w:rsidRPr="00223C65">
              <w:rPr>
                <w:rFonts w:ascii="微软雅黑" w:eastAsia="微软雅黑" w:hAnsi="微软雅黑"/>
                <w:b/>
                <w:bCs/>
                <w:noProof/>
                <w:webHidden/>
                <w:sz w:val="28"/>
                <w:szCs w:val="28"/>
              </w:rPr>
              <w:fldChar w:fldCharType="begin"/>
            </w:r>
            <w:r w:rsidR="00CD3255" w:rsidRPr="00223C65">
              <w:rPr>
                <w:rFonts w:ascii="微软雅黑" w:eastAsia="微软雅黑" w:hAnsi="微软雅黑"/>
                <w:b/>
                <w:bCs/>
                <w:noProof/>
                <w:webHidden/>
                <w:sz w:val="28"/>
                <w:szCs w:val="28"/>
              </w:rPr>
              <w:instrText xml:space="preserve"> PAGEREF _Toc69935115 \h </w:instrText>
            </w:r>
            <w:r w:rsidR="00CD3255" w:rsidRPr="00223C65">
              <w:rPr>
                <w:rFonts w:ascii="微软雅黑" w:eastAsia="微软雅黑" w:hAnsi="微软雅黑"/>
                <w:b/>
                <w:bCs/>
                <w:noProof/>
                <w:webHidden/>
                <w:sz w:val="28"/>
                <w:szCs w:val="28"/>
              </w:rPr>
            </w:r>
            <w:r w:rsidR="00CD3255" w:rsidRPr="00223C65">
              <w:rPr>
                <w:rFonts w:ascii="微软雅黑" w:eastAsia="微软雅黑" w:hAnsi="微软雅黑"/>
                <w:b/>
                <w:bCs/>
                <w:noProof/>
                <w:webHidden/>
                <w:sz w:val="28"/>
                <w:szCs w:val="28"/>
              </w:rPr>
              <w:fldChar w:fldCharType="separate"/>
            </w:r>
            <w:r w:rsidR="00CD3255" w:rsidRPr="00223C65">
              <w:rPr>
                <w:rFonts w:ascii="微软雅黑" w:eastAsia="微软雅黑" w:hAnsi="微软雅黑"/>
                <w:b/>
                <w:bCs/>
                <w:noProof/>
                <w:webHidden/>
                <w:sz w:val="28"/>
                <w:szCs w:val="28"/>
              </w:rPr>
              <w:t>60</w:t>
            </w:r>
            <w:r w:rsidR="00CD3255" w:rsidRPr="00223C65">
              <w:rPr>
                <w:rFonts w:ascii="微软雅黑" w:eastAsia="微软雅黑" w:hAnsi="微软雅黑"/>
                <w:b/>
                <w:bCs/>
                <w:noProof/>
                <w:webHidden/>
                <w:sz w:val="28"/>
                <w:szCs w:val="28"/>
              </w:rPr>
              <w:fldChar w:fldCharType="end"/>
            </w:r>
          </w:hyperlink>
        </w:p>
        <w:p w14:paraId="1FF14383" w14:textId="5F3A9CC1" w:rsidR="00CD3255" w:rsidRPr="00223C65" w:rsidRDefault="00E803B3" w:rsidP="00CD3255">
          <w:pPr>
            <w:pStyle w:val="21"/>
            <w:tabs>
              <w:tab w:val="right" w:leader="dot" w:pos="8296"/>
            </w:tabs>
            <w:spacing w:line="360" w:lineRule="auto"/>
            <w:ind w:left="0"/>
            <w:rPr>
              <w:rFonts w:ascii="微软雅黑" w:eastAsia="微软雅黑" w:hAnsi="微软雅黑" w:cstheme="minorBidi"/>
              <w:b/>
              <w:bCs/>
              <w:noProof/>
              <w:kern w:val="2"/>
              <w:sz w:val="28"/>
              <w:szCs w:val="28"/>
            </w:rPr>
          </w:pPr>
          <w:hyperlink w:anchor="_Toc69935122" w:history="1">
            <w:r w:rsidR="00CD3255" w:rsidRPr="00223C65">
              <w:rPr>
                <w:rStyle w:val="af1"/>
                <w:rFonts w:ascii="微软雅黑" w:eastAsia="微软雅黑" w:hAnsi="微软雅黑"/>
                <w:b/>
                <w:bCs/>
                <w:noProof/>
                <w:color w:val="auto"/>
                <w:sz w:val="28"/>
                <w:szCs w:val="28"/>
              </w:rPr>
              <w:t>第五部分 基础资料清单</w:t>
            </w:r>
            <w:r w:rsidR="00CD3255" w:rsidRPr="00223C65">
              <w:rPr>
                <w:rFonts w:ascii="微软雅黑" w:eastAsia="微软雅黑" w:hAnsi="微软雅黑"/>
                <w:b/>
                <w:bCs/>
                <w:noProof/>
                <w:webHidden/>
                <w:sz w:val="28"/>
                <w:szCs w:val="28"/>
              </w:rPr>
              <w:tab/>
            </w:r>
            <w:r w:rsidR="00CD3255" w:rsidRPr="00223C65">
              <w:rPr>
                <w:rFonts w:ascii="微软雅黑" w:eastAsia="微软雅黑" w:hAnsi="微软雅黑"/>
                <w:b/>
                <w:bCs/>
                <w:noProof/>
                <w:webHidden/>
                <w:sz w:val="28"/>
                <w:szCs w:val="28"/>
              </w:rPr>
              <w:fldChar w:fldCharType="begin"/>
            </w:r>
            <w:r w:rsidR="00CD3255" w:rsidRPr="00223C65">
              <w:rPr>
                <w:rFonts w:ascii="微软雅黑" w:eastAsia="微软雅黑" w:hAnsi="微软雅黑"/>
                <w:b/>
                <w:bCs/>
                <w:noProof/>
                <w:webHidden/>
                <w:sz w:val="28"/>
                <w:szCs w:val="28"/>
              </w:rPr>
              <w:instrText xml:space="preserve"> PAGEREF _Toc69935122 \h </w:instrText>
            </w:r>
            <w:r w:rsidR="00CD3255" w:rsidRPr="00223C65">
              <w:rPr>
                <w:rFonts w:ascii="微软雅黑" w:eastAsia="微软雅黑" w:hAnsi="微软雅黑"/>
                <w:b/>
                <w:bCs/>
                <w:noProof/>
                <w:webHidden/>
                <w:sz w:val="28"/>
                <w:szCs w:val="28"/>
              </w:rPr>
            </w:r>
            <w:r w:rsidR="00CD3255" w:rsidRPr="00223C65">
              <w:rPr>
                <w:rFonts w:ascii="微软雅黑" w:eastAsia="微软雅黑" w:hAnsi="微软雅黑"/>
                <w:b/>
                <w:bCs/>
                <w:noProof/>
                <w:webHidden/>
                <w:sz w:val="28"/>
                <w:szCs w:val="28"/>
              </w:rPr>
              <w:fldChar w:fldCharType="separate"/>
            </w:r>
            <w:r w:rsidR="00CD3255" w:rsidRPr="00223C65">
              <w:rPr>
                <w:rFonts w:ascii="微软雅黑" w:eastAsia="微软雅黑" w:hAnsi="微软雅黑"/>
                <w:b/>
                <w:bCs/>
                <w:noProof/>
                <w:webHidden/>
                <w:sz w:val="28"/>
                <w:szCs w:val="28"/>
              </w:rPr>
              <w:t>151</w:t>
            </w:r>
            <w:r w:rsidR="00CD3255" w:rsidRPr="00223C65">
              <w:rPr>
                <w:rFonts w:ascii="微软雅黑" w:eastAsia="微软雅黑" w:hAnsi="微软雅黑"/>
                <w:b/>
                <w:bCs/>
                <w:noProof/>
                <w:webHidden/>
                <w:sz w:val="28"/>
                <w:szCs w:val="28"/>
              </w:rPr>
              <w:fldChar w:fldCharType="end"/>
            </w:r>
          </w:hyperlink>
        </w:p>
        <w:p w14:paraId="05B7B8E2" w14:textId="6F0A99C2" w:rsidR="00CD3255" w:rsidRPr="00223C65" w:rsidRDefault="00E803B3" w:rsidP="00CD3255">
          <w:pPr>
            <w:pStyle w:val="21"/>
            <w:tabs>
              <w:tab w:val="left" w:pos="1050"/>
              <w:tab w:val="right" w:leader="dot" w:pos="8296"/>
            </w:tabs>
            <w:spacing w:line="360" w:lineRule="auto"/>
            <w:ind w:left="0"/>
            <w:rPr>
              <w:rFonts w:ascii="微软雅黑" w:eastAsia="微软雅黑" w:hAnsi="微软雅黑" w:cstheme="minorBidi"/>
              <w:noProof/>
              <w:kern w:val="2"/>
              <w:sz w:val="24"/>
              <w:szCs w:val="24"/>
            </w:rPr>
          </w:pPr>
          <w:hyperlink w:anchor="_Toc69935123" w:history="1">
            <w:r w:rsidR="00CD3255" w:rsidRPr="00223C65">
              <w:rPr>
                <w:rStyle w:val="af1"/>
                <w:rFonts w:ascii="微软雅黑" w:eastAsia="微软雅黑" w:hAnsi="微软雅黑"/>
                <w:noProof/>
                <w:color w:val="auto"/>
                <w:sz w:val="24"/>
                <w:szCs w:val="24"/>
              </w:rPr>
              <w:t>一、相关规划</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_Toc69935123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152</w:t>
            </w:r>
            <w:r w:rsidR="00CD3255" w:rsidRPr="00223C65">
              <w:rPr>
                <w:rFonts w:ascii="微软雅黑" w:eastAsia="微软雅黑" w:hAnsi="微软雅黑"/>
                <w:noProof/>
                <w:webHidden/>
                <w:sz w:val="24"/>
                <w:szCs w:val="24"/>
              </w:rPr>
              <w:fldChar w:fldCharType="end"/>
            </w:r>
          </w:hyperlink>
        </w:p>
        <w:p w14:paraId="743C63BB" w14:textId="04B9873D" w:rsidR="00CD3255" w:rsidRPr="00223C65" w:rsidRDefault="00E803B3" w:rsidP="00CD3255">
          <w:pPr>
            <w:pStyle w:val="21"/>
            <w:tabs>
              <w:tab w:val="left" w:pos="1050"/>
              <w:tab w:val="right" w:leader="dot" w:pos="8296"/>
            </w:tabs>
            <w:spacing w:line="360" w:lineRule="auto"/>
            <w:ind w:left="0"/>
            <w:rPr>
              <w:rFonts w:asciiTheme="minorHAnsi" w:eastAsiaTheme="minorEastAsia" w:hAnsiTheme="minorHAnsi" w:cstheme="minorBidi"/>
              <w:noProof/>
              <w:kern w:val="2"/>
              <w:sz w:val="21"/>
            </w:rPr>
          </w:pPr>
          <w:hyperlink w:anchor="_Toc69935124" w:history="1">
            <w:r w:rsidR="00CD3255" w:rsidRPr="00223C65">
              <w:rPr>
                <w:rStyle w:val="af1"/>
                <w:rFonts w:ascii="微软雅黑" w:eastAsia="微软雅黑" w:hAnsi="微软雅黑"/>
                <w:noProof/>
                <w:color w:val="auto"/>
                <w:sz w:val="24"/>
                <w:szCs w:val="24"/>
              </w:rPr>
              <w:t>二、相关基础图纸及资料</w:t>
            </w:r>
            <w:r w:rsidR="00CD3255" w:rsidRPr="00223C65">
              <w:rPr>
                <w:rFonts w:ascii="微软雅黑" w:eastAsia="微软雅黑" w:hAnsi="微软雅黑"/>
                <w:noProof/>
                <w:webHidden/>
                <w:sz w:val="24"/>
                <w:szCs w:val="24"/>
              </w:rPr>
              <w:tab/>
            </w:r>
            <w:r w:rsidR="00CD3255" w:rsidRPr="00223C65">
              <w:rPr>
                <w:rFonts w:ascii="微软雅黑" w:eastAsia="微软雅黑" w:hAnsi="微软雅黑"/>
                <w:noProof/>
                <w:webHidden/>
                <w:sz w:val="24"/>
                <w:szCs w:val="24"/>
              </w:rPr>
              <w:fldChar w:fldCharType="begin"/>
            </w:r>
            <w:r w:rsidR="00CD3255" w:rsidRPr="00223C65">
              <w:rPr>
                <w:rFonts w:ascii="微软雅黑" w:eastAsia="微软雅黑" w:hAnsi="微软雅黑"/>
                <w:noProof/>
                <w:webHidden/>
                <w:sz w:val="24"/>
                <w:szCs w:val="24"/>
              </w:rPr>
              <w:instrText xml:space="preserve"> PAGEREF _Toc69935124 \h </w:instrText>
            </w:r>
            <w:r w:rsidR="00CD3255" w:rsidRPr="00223C65">
              <w:rPr>
                <w:rFonts w:ascii="微软雅黑" w:eastAsia="微软雅黑" w:hAnsi="微软雅黑"/>
                <w:noProof/>
                <w:webHidden/>
                <w:sz w:val="24"/>
                <w:szCs w:val="24"/>
              </w:rPr>
            </w:r>
            <w:r w:rsidR="00CD3255" w:rsidRPr="00223C65">
              <w:rPr>
                <w:rFonts w:ascii="微软雅黑" w:eastAsia="微软雅黑" w:hAnsi="微软雅黑"/>
                <w:noProof/>
                <w:webHidden/>
                <w:sz w:val="24"/>
                <w:szCs w:val="24"/>
              </w:rPr>
              <w:fldChar w:fldCharType="separate"/>
            </w:r>
            <w:r w:rsidR="00CD3255" w:rsidRPr="00223C65">
              <w:rPr>
                <w:rFonts w:ascii="微软雅黑" w:eastAsia="微软雅黑" w:hAnsi="微软雅黑"/>
                <w:noProof/>
                <w:webHidden/>
                <w:sz w:val="24"/>
                <w:szCs w:val="24"/>
              </w:rPr>
              <w:t>152</w:t>
            </w:r>
            <w:r w:rsidR="00CD3255" w:rsidRPr="00223C65">
              <w:rPr>
                <w:rFonts w:ascii="微软雅黑" w:eastAsia="微软雅黑" w:hAnsi="微软雅黑"/>
                <w:noProof/>
                <w:webHidden/>
                <w:sz w:val="24"/>
                <w:szCs w:val="24"/>
              </w:rPr>
              <w:fldChar w:fldCharType="end"/>
            </w:r>
          </w:hyperlink>
        </w:p>
        <w:p w14:paraId="65A7E51C" w14:textId="4BCAEE86" w:rsidR="00C60E84" w:rsidRPr="00223C65" w:rsidRDefault="00B03183" w:rsidP="000936CF">
          <w:pPr>
            <w:pStyle w:val="21"/>
            <w:tabs>
              <w:tab w:val="right" w:leader="dot" w:pos="8296"/>
            </w:tabs>
            <w:spacing w:line="360" w:lineRule="auto"/>
            <w:ind w:left="0"/>
            <w:rPr>
              <w:rFonts w:ascii="Microsoft YaHei Light" w:eastAsia="Microsoft YaHei Light" w:hAnsi="Microsoft YaHei Light" w:cstheme="minorBidi"/>
              <w:noProof/>
              <w:kern w:val="2"/>
              <w:sz w:val="24"/>
              <w:szCs w:val="24"/>
            </w:rPr>
          </w:pPr>
          <w:r w:rsidRPr="00223C65">
            <w:rPr>
              <w:rFonts w:ascii="Microsoft YaHei Light" w:eastAsia="Microsoft YaHei Light" w:hAnsi="Microsoft YaHei Light" w:cs="微软雅黑" w:hint="eastAsia"/>
              <w:bCs/>
              <w:sz w:val="24"/>
              <w:szCs w:val="24"/>
              <w:lang w:val="zh-CN"/>
            </w:rPr>
            <w:fldChar w:fldCharType="end"/>
          </w:r>
        </w:p>
      </w:sdtContent>
    </w:sdt>
    <w:p w14:paraId="750D4121" w14:textId="77777777" w:rsidR="00C60E84" w:rsidRPr="00223C65" w:rsidRDefault="00C60E84">
      <w:pPr>
        <w:spacing w:line="400" w:lineRule="exact"/>
        <w:rPr>
          <w:rFonts w:ascii="方正仿宋_GBK" w:eastAsia="方正仿宋_GBK"/>
          <w:bCs/>
          <w:sz w:val="24"/>
          <w:lang w:val="zh-CN"/>
        </w:rPr>
        <w:sectPr w:rsidR="00C60E84" w:rsidRPr="00223C65">
          <w:headerReference w:type="default" r:id="rId9"/>
          <w:footerReference w:type="default" r:id="rId10"/>
          <w:pgSz w:w="11906" w:h="16838"/>
          <w:pgMar w:top="1440" w:right="1800" w:bottom="1440" w:left="1800" w:header="851" w:footer="992" w:gutter="0"/>
          <w:pgNumType w:start="0"/>
          <w:cols w:space="720"/>
          <w:titlePg/>
          <w:docGrid w:type="lines" w:linePitch="312"/>
        </w:sectPr>
      </w:pPr>
    </w:p>
    <w:p w14:paraId="188886A7" w14:textId="77777777" w:rsidR="00C60E84" w:rsidRPr="00223C65" w:rsidRDefault="00C60E84">
      <w:pPr>
        <w:pStyle w:val="10"/>
      </w:pPr>
    </w:p>
    <w:p w14:paraId="48A26B4A" w14:textId="77777777" w:rsidR="00C60E84" w:rsidRPr="00223C65" w:rsidRDefault="00C60E84">
      <w:pPr>
        <w:pStyle w:val="10"/>
      </w:pPr>
    </w:p>
    <w:p w14:paraId="19FADFAF" w14:textId="77777777" w:rsidR="00C60E84" w:rsidRPr="00223C65" w:rsidRDefault="00C60E84">
      <w:pPr>
        <w:pStyle w:val="10"/>
      </w:pPr>
    </w:p>
    <w:p w14:paraId="48640255" w14:textId="77777777" w:rsidR="00C60E84" w:rsidRPr="00223C65" w:rsidRDefault="00C60E84">
      <w:pPr>
        <w:pStyle w:val="10"/>
      </w:pPr>
    </w:p>
    <w:p w14:paraId="3FBA54D7" w14:textId="77777777" w:rsidR="00C60E84" w:rsidRPr="00223C65" w:rsidRDefault="00C60E84">
      <w:pPr>
        <w:pStyle w:val="10"/>
      </w:pPr>
    </w:p>
    <w:p w14:paraId="6A558D67" w14:textId="77777777" w:rsidR="00C60E84" w:rsidRPr="00223C65" w:rsidRDefault="00C60E84">
      <w:pPr>
        <w:pStyle w:val="10"/>
      </w:pPr>
    </w:p>
    <w:p w14:paraId="6F1E8554" w14:textId="77777777" w:rsidR="00C60E84" w:rsidRPr="00223C65" w:rsidRDefault="00C60E84">
      <w:pPr>
        <w:pStyle w:val="10"/>
      </w:pPr>
    </w:p>
    <w:p w14:paraId="00EDCA5A" w14:textId="77777777" w:rsidR="00C60E84" w:rsidRPr="00223C65" w:rsidRDefault="00C60E84">
      <w:pPr>
        <w:pStyle w:val="10"/>
      </w:pPr>
    </w:p>
    <w:p w14:paraId="3D788249" w14:textId="77777777" w:rsidR="00C60E84" w:rsidRPr="00223C65" w:rsidRDefault="00C60E84">
      <w:pPr>
        <w:pStyle w:val="10"/>
      </w:pPr>
    </w:p>
    <w:p w14:paraId="532B0F13" w14:textId="77777777" w:rsidR="00C60E84" w:rsidRPr="00223C65" w:rsidRDefault="00C60E84">
      <w:pPr>
        <w:pStyle w:val="10"/>
      </w:pPr>
    </w:p>
    <w:p w14:paraId="35EE2811" w14:textId="77777777" w:rsidR="00C60E84" w:rsidRPr="00223C65" w:rsidRDefault="00C60E84">
      <w:pPr>
        <w:pStyle w:val="10"/>
      </w:pPr>
    </w:p>
    <w:p w14:paraId="0C83D7B1" w14:textId="77777777" w:rsidR="00C60E84" w:rsidRPr="00223C65" w:rsidRDefault="00C60E84">
      <w:pPr>
        <w:pStyle w:val="10"/>
      </w:pPr>
    </w:p>
    <w:p w14:paraId="38F647AA" w14:textId="77777777" w:rsidR="00C60E84" w:rsidRPr="00223C65" w:rsidRDefault="00C60E84">
      <w:pPr>
        <w:pStyle w:val="10"/>
      </w:pPr>
    </w:p>
    <w:p w14:paraId="5B281E98" w14:textId="77777777" w:rsidR="00C60E84" w:rsidRPr="00223C65" w:rsidRDefault="00B03183">
      <w:pPr>
        <w:pStyle w:val="2"/>
        <w:spacing w:before="0" w:after="0" w:line="360" w:lineRule="auto"/>
        <w:ind w:left="425"/>
        <w:jc w:val="center"/>
        <w:rPr>
          <w:rFonts w:ascii="微软雅黑" w:eastAsia="微软雅黑" w:hAnsi="微软雅黑"/>
          <w:sz w:val="36"/>
          <w:szCs w:val="24"/>
        </w:rPr>
      </w:pPr>
      <w:bookmarkStart w:id="0" w:name="_Toc69935058"/>
      <w:r w:rsidRPr="00223C65">
        <w:rPr>
          <w:rFonts w:ascii="微软雅黑" w:eastAsia="微软雅黑" w:hAnsi="微软雅黑" w:hint="eastAsia"/>
          <w:sz w:val="36"/>
          <w:szCs w:val="24"/>
        </w:rPr>
        <w:t>第一部分 征集说明</w:t>
      </w:r>
      <w:bookmarkEnd w:id="0"/>
    </w:p>
    <w:p w14:paraId="2D2AA541" w14:textId="77777777" w:rsidR="00C60E84" w:rsidRPr="00223C65" w:rsidRDefault="00C60E84">
      <w:pPr>
        <w:pStyle w:val="af4"/>
      </w:pPr>
    </w:p>
    <w:p w14:paraId="58128800" w14:textId="77777777" w:rsidR="00C60E84" w:rsidRPr="00223C65" w:rsidRDefault="00B03183">
      <w:pPr>
        <w:widowControl/>
        <w:jc w:val="left"/>
      </w:pPr>
      <w:r w:rsidRPr="00223C65">
        <w:br w:type="page"/>
      </w:r>
    </w:p>
    <w:p w14:paraId="59F85C96" w14:textId="77777777" w:rsidR="00C60E84" w:rsidRPr="00223C65" w:rsidRDefault="00B03183">
      <w:pPr>
        <w:pStyle w:val="2"/>
        <w:numPr>
          <w:ilvl w:val="0"/>
          <w:numId w:val="1"/>
        </w:numPr>
        <w:tabs>
          <w:tab w:val="clear" w:pos="0"/>
        </w:tabs>
        <w:spacing w:before="0" w:after="0" w:line="360" w:lineRule="auto"/>
        <w:ind w:hanging="1025"/>
        <w:rPr>
          <w:rFonts w:ascii="方正黑体_GBK" w:eastAsia="方正黑体_GBK"/>
          <w:szCs w:val="24"/>
        </w:rPr>
      </w:pPr>
      <w:bookmarkStart w:id="1" w:name="_Toc63597805"/>
      <w:bookmarkStart w:id="2" w:name="_Toc63446613"/>
      <w:bookmarkStart w:id="3" w:name="_Toc69935059"/>
      <w:bookmarkStart w:id="4" w:name="_Toc509673906"/>
      <w:bookmarkStart w:id="5" w:name="_Toc379984398"/>
      <w:bookmarkStart w:id="6" w:name="_Toc59534642"/>
      <w:bookmarkStart w:id="7" w:name="_Toc379985311"/>
      <w:r w:rsidRPr="00223C65">
        <w:rPr>
          <w:rFonts w:ascii="方正黑体_GBK" w:eastAsia="方正黑体_GBK" w:hint="eastAsia"/>
          <w:szCs w:val="24"/>
        </w:rPr>
        <w:lastRenderedPageBreak/>
        <w:t>项目说明</w:t>
      </w:r>
      <w:bookmarkEnd w:id="1"/>
      <w:bookmarkEnd w:id="2"/>
      <w:bookmarkEnd w:id="3"/>
    </w:p>
    <w:p w14:paraId="2804D89C" w14:textId="77777777" w:rsidR="00C60E84" w:rsidRPr="00223C65" w:rsidRDefault="00B03183">
      <w:pPr>
        <w:widowControl/>
        <w:ind w:firstLineChars="150" w:firstLine="420"/>
        <w:rPr>
          <w:rFonts w:ascii="方正仿宋_GBK" w:eastAsia="方正仿宋_GBK"/>
          <w:sz w:val="28"/>
          <w:szCs w:val="28"/>
        </w:rPr>
      </w:pPr>
      <w:r w:rsidRPr="00223C65">
        <w:rPr>
          <w:rFonts w:ascii="方正仿宋_GBK" w:eastAsia="方正仿宋_GBK"/>
          <w:sz w:val="28"/>
          <w:szCs w:val="28"/>
        </w:rPr>
        <w:t>项目名称</w:t>
      </w:r>
      <w:r w:rsidRPr="00223C65">
        <w:rPr>
          <w:rFonts w:ascii="方正仿宋_GBK" w:eastAsia="方正仿宋_GBK" w:hint="eastAsia"/>
          <w:sz w:val="28"/>
          <w:szCs w:val="28"/>
        </w:rPr>
        <w:t>：重庆寸滩国际邮轮中心概念性建筑方案设计国际征集</w:t>
      </w:r>
    </w:p>
    <w:p w14:paraId="5CF6A4A6" w14:textId="77777777" w:rsidR="00C60E84" w:rsidRPr="00223C65" w:rsidRDefault="00B03183">
      <w:pPr>
        <w:widowControl/>
        <w:ind w:firstLineChars="150" w:firstLine="420"/>
        <w:rPr>
          <w:rFonts w:ascii="方正仿宋_GBK" w:eastAsia="方正仿宋_GBK"/>
          <w:sz w:val="28"/>
          <w:szCs w:val="28"/>
        </w:rPr>
      </w:pPr>
      <w:r w:rsidRPr="00223C65">
        <w:rPr>
          <w:rFonts w:ascii="方正仿宋_GBK" w:eastAsia="方正仿宋_GBK" w:hint="eastAsia"/>
          <w:sz w:val="28"/>
          <w:szCs w:val="28"/>
        </w:rPr>
        <w:t>主办单位：重庆市寸滩片区开发建设领导小组办公室</w:t>
      </w:r>
    </w:p>
    <w:p w14:paraId="7D17552F" w14:textId="77777777" w:rsidR="00C60E84" w:rsidRPr="00223C65" w:rsidRDefault="00B03183">
      <w:pPr>
        <w:widowControl/>
        <w:ind w:firstLineChars="150" w:firstLine="420"/>
        <w:rPr>
          <w:rFonts w:ascii="方正仿宋_GBK" w:eastAsia="方正仿宋_GBK"/>
          <w:sz w:val="28"/>
          <w:szCs w:val="28"/>
        </w:rPr>
      </w:pPr>
      <w:r w:rsidRPr="00223C65">
        <w:rPr>
          <w:rFonts w:ascii="方正仿宋_GBK" w:eastAsia="方正仿宋_GBK" w:hint="eastAsia"/>
          <w:sz w:val="28"/>
          <w:szCs w:val="28"/>
        </w:rPr>
        <w:t>承办单位</w:t>
      </w:r>
      <w:r w:rsidRPr="00223C65">
        <w:rPr>
          <w:rFonts w:ascii="方正仿宋_GBK" w:eastAsia="方正仿宋_GBK"/>
          <w:sz w:val="28"/>
          <w:szCs w:val="28"/>
        </w:rPr>
        <w:t>/签约主体</w:t>
      </w:r>
      <w:r w:rsidRPr="00223C65">
        <w:rPr>
          <w:rFonts w:ascii="方正仿宋_GBK" w:eastAsia="方正仿宋_GBK" w:hint="eastAsia"/>
          <w:sz w:val="28"/>
          <w:szCs w:val="28"/>
        </w:rPr>
        <w:t>：重庆市</w:t>
      </w:r>
      <w:proofErr w:type="gramStart"/>
      <w:r w:rsidRPr="00223C65">
        <w:rPr>
          <w:rFonts w:ascii="方正仿宋_GBK" w:eastAsia="方正仿宋_GBK" w:hint="eastAsia"/>
          <w:sz w:val="28"/>
          <w:szCs w:val="28"/>
        </w:rPr>
        <w:t>江北嘴</w:t>
      </w:r>
      <w:proofErr w:type="gramEnd"/>
      <w:r w:rsidRPr="00223C65">
        <w:rPr>
          <w:rFonts w:ascii="方正仿宋_GBK" w:eastAsia="方正仿宋_GBK" w:hint="eastAsia"/>
          <w:sz w:val="28"/>
          <w:szCs w:val="28"/>
        </w:rPr>
        <w:t>中央商务区投资集团有限公司</w:t>
      </w:r>
    </w:p>
    <w:p w14:paraId="032BE6F6" w14:textId="77777777" w:rsidR="00C60E84" w:rsidRPr="00223C65" w:rsidRDefault="00B03183">
      <w:pPr>
        <w:widowControl/>
        <w:ind w:firstLineChars="150" w:firstLine="420"/>
        <w:rPr>
          <w:rFonts w:ascii="方正仿宋_GBK" w:eastAsia="方正仿宋_GBK"/>
          <w:sz w:val="28"/>
          <w:szCs w:val="28"/>
        </w:rPr>
      </w:pPr>
      <w:r w:rsidRPr="00223C65">
        <w:rPr>
          <w:rFonts w:ascii="方正仿宋_GBK" w:eastAsia="方正仿宋_GBK" w:hint="eastAsia"/>
          <w:sz w:val="28"/>
          <w:szCs w:val="28"/>
        </w:rPr>
        <w:t>咨询单位：中国建筑学会</w:t>
      </w:r>
    </w:p>
    <w:p w14:paraId="46481AA6" w14:textId="77777777" w:rsidR="00C60E84" w:rsidRPr="00223C65" w:rsidRDefault="00B03183">
      <w:pPr>
        <w:widowControl/>
        <w:ind w:firstLineChars="150" w:firstLine="420"/>
        <w:rPr>
          <w:rFonts w:ascii="方正仿宋_GBK" w:eastAsia="方正仿宋_GBK"/>
          <w:sz w:val="28"/>
          <w:szCs w:val="28"/>
        </w:rPr>
      </w:pPr>
      <w:r w:rsidRPr="00223C65">
        <w:rPr>
          <w:rFonts w:ascii="方正仿宋_GBK" w:eastAsia="方正仿宋_GBK" w:hint="eastAsia"/>
          <w:sz w:val="28"/>
          <w:szCs w:val="28"/>
        </w:rPr>
        <w:t>组织单位：重庆市</w:t>
      </w:r>
      <w:r w:rsidRPr="00223C65">
        <w:rPr>
          <w:rFonts w:ascii="方正仿宋_GBK" w:eastAsia="方正仿宋_GBK"/>
          <w:sz w:val="28"/>
          <w:szCs w:val="28"/>
        </w:rPr>
        <w:t>规划设计研究院</w:t>
      </w:r>
    </w:p>
    <w:p w14:paraId="57331D62" w14:textId="77777777" w:rsidR="00C60E84" w:rsidRPr="00223C65" w:rsidRDefault="00B03183">
      <w:pPr>
        <w:pStyle w:val="2"/>
        <w:numPr>
          <w:ilvl w:val="0"/>
          <w:numId w:val="1"/>
        </w:numPr>
        <w:tabs>
          <w:tab w:val="clear" w:pos="0"/>
        </w:tabs>
        <w:spacing w:before="0" w:after="0" w:line="360" w:lineRule="auto"/>
        <w:ind w:hanging="1025"/>
        <w:rPr>
          <w:rFonts w:ascii="方正黑体_GBK" w:eastAsia="方正黑体_GBK"/>
          <w:szCs w:val="24"/>
        </w:rPr>
      </w:pPr>
      <w:bookmarkStart w:id="8" w:name="_Toc63446614"/>
      <w:bookmarkStart w:id="9" w:name="_Toc63597806"/>
      <w:bookmarkStart w:id="10" w:name="_Toc69935060"/>
      <w:r w:rsidRPr="00223C65">
        <w:rPr>
          <w:rFonts w:ascii="方正黑体_GBK" w:eastAsia="方正黑体_GBK"/>
          <w:szCs w:val="24"/>
        </w:rPr>
        <w:t>征集</w:t>
      </w:r>
      <w:bookmarkEnd w:id="8"/>
      <w:bookmarkEnd w:id="9"/>
      <w:r w:rsidRPr="00223C65">
        <w:rPr>
          <w:rFonts w:ascii="方正黑体_GBK" w:eastAsia="方正黑体_GBK" w:hint="eastAsia"/>
          <w:szCs w:val="24"/>
        </w:rPr>
        <w:t>说明</w:t>
      </w:r>
      <w:bookmarkEnd w:id="10"/>
    </w:p>
    <w:p w14:paraId="5EFB2998"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本次征集工作分为三个阶段进行：第一阶段——邀请+公开报名及资格预审，第二阶段——概念</w:t>
      </w:r>
      <w:r w:rsidRPr="00223C65">
        <w:rPr>
          <w:rFonts w:ascii="方正仿宋_GBK" w:eastAsia="方正仿宋_GBK"/>
          <w:sz w:val="28"/>
          <w:szCs w:val="28"/>
        </w:rPr>
        <w:t>方案编制及评审</w:t>
      </w:r>
      <w:r w:rsidRPr="00223C65">
        <w:rPr>
          <w:rFonts w:ascii="方正仿宋_GBK" w:eastAsia="方正仿宋_GBK" w:hint="eastAsia"/>
          <w:sz w:val="28"/>
          <w:szCs w:val="28"/>
        </w:rPr>
        <w:t>，</w:t>
      </w:r>
      <w:r w:rsidRPr="00223C65">
        <w:rPr>
          <w:rFonts w:ascii="方正仿宋_GBK" w:eastAsia="方正仿宋_GBK"/>
          <w:sz w:val="28"/>
          <w:szCs w:val="28"/>
        </w:rPr>
        <w:t>第三阶段</w:t>
      </w:r>
      <w:r w:rsidRPr="00223C65">
        <w:rPr>
          <w:rFonts w:ascii="方正仿宋_GBK" w:eastAsia="方正仿宋_GBK" w:hint="eastAsia"/>
          <w:sz w:val="28"/>
          <w:szCs w:val="28"/>
        </w:rPr>
        <w:t>——</w:t>
      </w:r>
      <w:r w:rsidRPr="00223C65">
        <w:rPr>
          <w:rFonts w:ascii="方正仿宋_GBK" w:eastAsia="方正仿宋_GBK"/>
          <w:sz w:val="28"/>
          <w:szCs w:val="28"/>
        </w:rPr>
        <w:t xml:space="preserve"> </w:t>
      </w:r>
      <w:r w:rsidRPr="00223C65">
        <w:rPr>
          <w:rFonts w:ascii="方正仿宋_GBK" w:eastAsia="方正仿宋_GBK" w:hint="eastAsia"/>
          <w:sz w:val="28"/>
          <w:szCs w:val="28"/>
        </w:rPr>
        <w:t>合同履行。</w:t>
      </w:r>
    </w:p>
    <w:p w14:paraId="647782C2" w14:textId="77777777" w:rsidR="00C60E84" w:rsidRPr="00223C65" w:rsidRDefault="00B03183">
      <w:pPr>
        <w:pStyle w:val="ab"/>
        <w:numPr>
          <w:ilvl w:val="0"/>
          <w:numId w:val="2"/>
        </w:numPr>
        <w:tabs>
          <w:tab w:val="left" w:pos="836"/>
        </w:tabs>
        <w:spacing w:before="0" w:after="0"/>
        <w:ind w:firstLine="0"/>
        <w:jc w:val="left"/>
        <w:rPr>
          <w:rFonts w:ascii="方正仿宋_GBK" w:eastAsia="方正仿宋_GBK" w:hAnsi="方正仿宋_GBK" w:cs="方正仿宋_GBK"/>
          <w:sz w:val="28"/>
          <w:szCs w:val="28"/>
        </w:rPr>
      </w:pPr>
      <w:bookmarkStart w:id="11" w:name="_Toc69935061"/>
      <w:r w:rsidRPr="00223C65">
        <w:rPr>
          <w:rFonts w:ascii="方正仿宋_GBK" w:eastAsia="方正仿宋_GBK" w:hAnsi="方正仿宋_GBK" w:cs="方正仿宋_GBK" w:hint="eastAsia"/>
          <w:sz w:val="28"/>
          <w:szCs w:val="28"/>
        </w:rPr>
        <w:t>第一阶段：邀请+公开报名及资格预审</w:t>
      </w:r>
      <w:bookmarkEnd w:id="11"/>
    </w:p>
    <w:p w14:paraId="57E044CF"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本次方案征集将采用“邀请”+“公开报名”的方式。</w:t>
      </w:r>
    </w:p>
    <w:p w14:paraId="51BCAE76" w14:textId="77777777" w:rsidR="00C60E84" w:rsidRPr="00223C65" w:rsidRDefault="00B03183">
      <w:pPr>
        <w:numPr>
          <w:ilvl w:val="0"/>
          <w:numId w:val="3"/>
        </w:numPr>
        <w:rPr>
          <w:rFonts w:ascii="方正仿宋_GBK" w:eastAsia="方正仿宋_GBK"/>
          <w:b/>
          <w:bCs/>
          <w:sz w:val="28"/>
          <w:szCs w:val="28"/>
        </w:rPr>
      </w:pPr>
      <w:r w:rsidRPr="00223C65">
        <w:rPr>
          <w:rFonts w:ascii="方正仿宋_GBK" w:eastAsia="方正仿宋_GBK" w:hint="eastAsia"/>
          <w:b/>
          <w:bCs/>
          <w:sz w:val="28"/>
          <w:szCs w:val="28"/>
        </w:rPr>
        <w:t>邀请单位</w:t>
      </w:r>
    </w:p>
    <w:p w14:paraId="4E7DC8F9"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通过意向邀请确定2家高水平设计单位（联合体）参与本次方案征集，名单如下（按字母顺序排序）：</w:t>
      </w:r>
    </w:p>
    <w:p w14:paraId="4A93C5B5"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（1）MAD建筑事务所+中国建筑科学研究院有限公司（联合体）</w:t>
      </w:r>
    </w:p>
    <w:p w14:paraId="22149503"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（2）深圳市建筑设计研究总院有限公司</w:t>
      </w:r>
    </w:p>
    <w:p w14:paraId="0AA548EB" w14:textId="77777777" w:rsidR="00C60E84" w:rsidRPr="00223C65" w:rsidRDefault="00B03183">
      <w:pPr>
        <w:pStyle w:val="af3"/>
        <w:ind w:firstLineChars="0" w:firstLine="0"/>
        <w:rPr>
          <w:rFonts w:ascii="方正仿宋_GBK" w:eastAsia="方正仿宋_GBK"/>
          <w:b/>
          <w:sz w:val="28"/>
          <w:szCs w:val="28"/>
        </w:rPr>
      </w:pPr>
      <w:r w:rsidRPr="00223C65">
        <w:rPr>
          <w:rFonts w:ascii="方正仿宋_GBK" w:eastAsia="方正仿宋_GBK" w:hint="eastAsia"/>
          <w:b/>
          <w:sz w:val="28"/>
          <w:szCs w:val="28"/>
        </w:rPr>
        <w:t>2.公开报名及资格预审</w:t>
      </w:r>
    </w:p>
    <w:p w14:paraId="01EB1506"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通过资格预审从报名参与本次方案征集的单位中遴选</w:t>
      </w:r>
      <w:r w:rsidRPr="00223C65">
        <w:rPr>
          <w:rFonts w:ascii="方正仿宋_GBK" w:eastAsia="方正仿宋_GBK"/>
          <w:sz w:val="28"/>
          <w:szCs w:val="28"/>
        </w:rPr>
        <w:t>3</w:t>
      </w:r>
      <w:r w:rsidRPr="00223C65">
        <w:rPr>
          <w:rFonts w:ascii="方正仿宋_GBK" w:eastAsia="方正仿宋_GBK" w:hint="eastAsia"/>
          <w:sz w:val="28"/>
          <w:szCs w:val="28"/>
        </w:rPr>
        <w:t>家高水平设计单位（联合体）</w:t>
      </w:r>
      <w:proofErr w:type="gramStart"/>
      <w:r w:rsidRPr="00223C65">
        <w:rPr>
          <w:rFonts w:ascii="方正仿宋_GBK" w:eastAsia="方正仿宋_GBK" w:hint="eastAsia"/>
          <w:sz w:val="28"/>
          <w:szCs w:val="28"/>
        </w:rPr>
        <w:t>与邀请</w:t>
      </w:r>
      <w:proofErr w:type="gramEnd"/>
      <w:r w:rsidRPr="00223C65">
        <w:rPr>
          <w:rFonts w:ascii="方正仿宋_GBK" w:eastAsia="方正仿宋_GBK" w:hint="eastAsia"/>
          <w:sz w:val="28"/>
          <w:szCs w:val="28"/>
        </w:rPr>
        <w:t>单位一同参与方案征集，同时选出2家备选机构，如获邀机构退出则备选机构依序替补。</w:t>
      </w:r>
    </w:p>
    <w:p w14:paraId="32923CC1"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公开报名阶段需提供初步商务报价（</w:t>
      </w:r>
      <w:r w:rsidRPr="00223C65">
        <w:rPr>
          <w:rFonts w:ascii="方正仿宋_GBK" w:eastAsia="方正仿宋_GBK" w:hAnsi="方正仿宋_GBK" w:cs="方正仿宋_GBK" w:hint="eastAsia"/>
          <w:sz w:val="28"/>
          <w:szCs w:val="28"/>
        </w:rPr>
        <w:t>详见</w:t>
      </w:r>
      <w:proofErr w:type="gramStart"/>
      <w:r w:rsidRPr="00223C65">
        <w:rPr>
          <w:rFonts w:ascii="方正仿宋_GBK" w:eastAsia="方正仿宋_GBK" w:hAnsi="方正仿宋_GBK" w:cs="方正仿宋_GBK" w:hint="eastAsia"/>
          <w:sz w:val="28"/>
          <w:szCs w:val="28"/>
        </w:rPr>
        <w:t>征集书</w:t>
      </w:r>
      <w:proofErr w:type="gramEnd"/>
      <w:r w:rsidRPr="00223C65">
        <w:rPr>
          <w:rFonts w:ascii="方正仿宋_GBK" w:eastAsia="方正仿宋_GBK" w:hAnsi="方正仿宋_GBK" w:cs="方正仿宋_GBK" w:hint="eastAsia"/>
          <w:sz w:val="28"/>
          <w:szCs w:val="28"/>
        </w:rPr>
        <w:t>第二部分商务报</w:t>
      </w:r>
      <w:r w:rsidRPr="00223C65">
        <w:rPr>
          <w:rFonts w:ascii="方正仿宋_GBK" w:eastAsia="方正仿宋_GBK" w:hAnsi="方正仿宋_GBK" w:cs="方正仿宋_GBK" w:hint="eastAsia"/>
          <w:sz w:val="28"/>
          <w:szCs w:val="28"/>
        </w:rPr>
        <w:lastRenderedPageBreak/>
        <w:t>价文件）</w:t>
      </w:r>
      <w:r w:rsidRPr="00223C65">
        <w:rPr>
          <w:rFonts w:ascii="方正仿宋_GBK" w:eastAsia="方正仿宋_GBK" w:hint="eastAsia"/>
          <w:sz w:val="28"/>
          <w:szCs w:val="28"/>
        </w:rPr>
        <w:t>。</w:t>
      </w:r>
    </w:p>
    <w:p w14:paraId="2F318D16" w14:textId="77777777" w:rsidR="00C60E84" w:rsidRPr="00223C65" w:rsidRDefault="00B03183">
      <w:pPr>
        <w:rPr>
          <w:rFonts w:ascii="方正仿宋_GBK" w:eastAsia="方正仿宋_GBK"/>
          <w:sz w:val="28"/>
          <w:szCs w:val="28"/>
        </w:rPr>
      </w:pPr>
      <w:r w:rsidRPr="00223C65">
        <w:rPr>
          <w:rFonts w:ascii="方正仿宋_GBK" w:eastAsia="方正仿宋_GBK" w:hint="eastAsia"/>
          <w:sz w:val="28"/>
          <w:szCs w:val="28"/>
        </w:rPr>
        <w:t>2.1申请人资格</w:t>
      </w:r>
    </w:p>
    <w:p w14:paraId="1AFE4EB9"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（1）申请人（含联合体）须为独立法人，须具有建筑行业（建筑工程）设计甲级及以上资质，如采用联合体形式报名，其中一方须具有上述资质。</w:t>
      </w:r>
    </w:p>
    <w:p w14:paraId="291EDEDC"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w:t>
      </w:r>
      <w:r w:rsidRPr="00223C65">
        <w:rPr>
          <w:rFonts w:ascii="方正仿宋_GBK" w:eastAsia="方正仿宋_GBK" w:hAnsi="方正仿宋_GBK" w:cs="方正仿宋_GBK"/>
          <w:sz w:val="28"/>
          <w:szCs w:val="28"/>
        </w:rPr>
        <w:t>2</w:t>
      </w:r>
      <w:r w:rsidRPr="00223C65">
        <w:rPr>
          <w:rFonts w:ascii="方正仿宋_GBK" w:eastAsia="方正仿宋_GBK" w:hAnsi="方正仿宋_GBK" w:cs="方正仿宋_GBK" w:hint="eastAsia"/>
          <w:sz w:val="28"/>
          <w:szCs w:val="28"/>
        </w:rPr>
        <w:t>）申请人为境外单位的，须联合国内具有上述资质的设计单位参与本次设计，同时境外单位在其所在国家或地区应具有合法营业范围及相应设计许可。</w:t>
      </w:r>
    </w:p>
    <w:p w14:paraId="2058549F"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w:t>
      </w:r>
      <w:r w:rsidRPr="00223C65">
        <w:rPr>
          <w:rFonts w:ascii="方正仿宋_GBK" w:eastAsia="方正仿宋_GBK" w:hAnsi="方正仿宋_GBK" w:cs="方正仿宋_GBK"/>
          <w:sz w:val="28"/>
          <w:szCs w:val="28"/>
        </w:rPr>
        <w:t>3</w:t>
      </w:r>
      <w:r w:rsidRPr="00223C65">
        <w:rPr>
          <w:rFonts w:ascii="方正仿宋_GBK" w:eastAsia="方正仿宋_GBK" w:hAnsi="方正仿宋_GBK" w:cs="方正仿宋_GBK" w:hint="eastAsia"/>
          <w:sz w:val="28"/>
          <w:szCs w:val="28"/>
        </w:rPr>
        <w:t>）申请人须由负责方案设计工作的设计单位牵头，联合体成员不超过3家，联合体合作方需签署具法律效用的《联合体协议》，并明确牵头单位、本阶段各方的团队成员名单、分工以及工作比重等。联合体成员不得再单独或以其他名义与其他设计单位组成其他联合体报名。</w:t>
      </w:r>
    </w:p>
    <w:p w14:paraId="77B3222A"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w:t>
      </w:r>
      <w:r w:rsidRPr="00223C65">
        <w:rPr>
          <w:rFonts w:ascii="方正仿宋_GBK" w:eastAsia="方正仿宋_GBK" w:hAnsi="方正仿宋_GBK" w:cs="方正仿宋_GBK"/>
          <w:sz w:val="28"/>
          <w:szCs w:val="28"/>
        </w:rPr>
        <w:t>4</w:t>
      </w:r>
      <w:r w:rsidRPr="00223C65">
        <w:rPr>
          <w:rFonts w:ascii="方正仿宋_GBK" w:eastAsia="方正仿宋_GBK" w:hAnsi="方正仿宋_GBK" w:cs="方正仿宋_GBK" w:hint="eastAsia"/>
          <w:sz w:val="28"/>
          <w:szCs w:val="28"/>
        </w:rPr>
        <w:t>）设计团队要求</w:t>
      </w:r>
    </w:p>
    <w:p w14:paraId="2E328D42"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首席设计师须为牵头单位人员，从2000年1月至今须具有至少</w:t>
      </w:r>
      <w:r w:rsidRPr="00223C65">
        <w:rPr>
          <w:rFonts w:ascii="方正仿宋_GBK" w:eastAsia="方正仿宋_GBK" w:hAnsi="方正仿宋_GBK" w:cs="方正仿宋_GBK"/>
          <w:sz w:val="28"/>
          <w:szCs w:val="28"/>
        </w:rPr>
        <w:t>1</w:t>
      </w:r>
      <w:r w:rsidRPr="00223C65">
        <w:rPr>
          <w:rFonts w:ascii="方正仿宋_GBK" w:eastAsia="方正仿宋_GBK" w:hAnsi="方正仿宋_GBK" w:cs="方正仿宋_GBK" w:hint="eastAsia"/>
          <w:sz w:val="28"/>
          <w:szCs w:val="28"/>
        </w:rPr>
        <w:t>项邮轮</w:t>
      </w:r>
      <w:r w:rsidRPr="00223C65">
        <w:rPr>
          <w:rFonts w:ascii="方正仿宋_GBK" w:eastAsia="方正仿宋_GBK" w:hAnsi="方正仿宋_GBK" w:cs="方正仿宋_GBK"/>
          <w:sz w:val="28"/>
          <w:szCs w:val="28"/>
        </w:rPr>
        <w:t>中心</w:t>
      </w:r>
      <w:r w:rsidRPr="00223C65">
        <w:rPr>
          <w:rFonts w:ascii="方正仿宋_GBK" w:eastAsia="方正仿宋_GBK" w:hAnsi="方正仿宋_GBK" w:cs="方正仿宋_GBK" w:hint="eastAsia"/>
          <w:sz w:val="28"/>
          <w:szCs w:val="28"/>
        </w:rPr>
        <w:t>或建筑总规模超过2万平方米的大型航站楼建筑或大型综合交通枢纽的案例（须为已建、在建、中标项目），</w:t>
      </w:r>
      <w:proofErr w:type="gramStart"/>
      <w:r w:rsidRPr="00223C65">
        <w:rPr>
          <w:rFonts w:ascii="方正仿宋_GBK" w:eastAsia="方正仿宋_GBK" w:hAnsi="方正仿宋_GBK" w:cs="方正仿宋_GBK" w:hint="eastAsia"/>
          <w:sz w:val="28"/>
          <w:szCs w:val="28"/>
        </w:rPr>
        <w:t>须出席</w:t>
      </w:r>
      <w:proofErr w:type="gramEnd"/>
      <w:r w:rsidRPr="00223C65">
        <w:rPr>
          <w:rFonts w:ascii="方正仿宋_GBK" w:eastAsia="方正仿宋_GBK" w:hAnsi="方正仿宋_GBK" w:cs="方正仿宋_GBK" w:hint="eastAsia"/>
          <w:sz w:val="28"/>
          <w:szCs w:val="28"/>
        </w:rPr>
        <w:t>项目启动会并参加现场踏勘以及汇报评审等会议；自启动会后，首席设计师和主创团队现场踏勘时间不少于2天。如因首席设计师来自于疫情中高风险</w:t>
      </w:r>
      <w:proofErr w:type="gramStart"/>
      <w:r w:rsidRPr="00223C65">
        <w:rPr>
          <w:rFonts w:ascii="方正仿宋_GBK" w:eastAsia="方正仿宋_GBK" w:hAnsi="方正仿宋_GBK" w:cs="方正仿宋_GBK" w:hint="eastAsia"/>
          <w:sz w:val="28"/>
          <w:szCs w:val="28"/>
        </w:rPr>
        <w:t>区无法</w:t>
      </w:r>
      <w:proofErr w:type="gramEnd"/>
      <w:r w:rsidRPr="00223C65">
        <w:rPr>
          <w:rFonts w:ascii="方正仿宋_GBK" w:eastAsia="方正仿宋_GBK" w:hAnsi="方正仿宋_GBK" w:cs="方正仿宋_GBK" w:hint="eastAsia"/>
          <w:sz w:val="28"/>
          <w:szCs w:val="28"/>
        </w:rPr>
        <w:t>出席方案评审会的，经承办单位认可，可通过视频方式参与。</w:t>
      </w:r>
    </w:p>
    <w:p w14:paraId="6461FB4F"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参与本次征集的设计人员应为设计单位的在册人员，且须直接参</w:t>
      </w:r>
      <w:r w:rsidRPr="00223C65">
        <w:rPr>
          <w:rFonts w:ascii="方正仿宋_GBK" w:eastAsia="方正仿宋_GBK" w:hAnsi="方正仿宋_GBK" w:cs="方正仿宋_GBK" w:hint="eastAsia"/>
          <w:sz w:val="28"/>
          <w:szCs w:val="28"/>
        </w:rPr>
        <w:lastRenderedPageBreak/>
        <w:t>与本次征集活动设计全过程，为后续设计提供技术咨询。设计团队或有关顾问团队应包含建筑、结构、景观、交通、BIM及商业策划等专业人员，专业人员配置应包含但不限于上述专业。</w:t>
      </w:r>
    </w:p>
    <w:p w14:paraId="1DF2F9D7" w14:textId="77777777" w:rsidR="00C60E84" w:rsidRPr="00223C65" w:rsidRDefault="00B03183">
      <w:pPr>
        <w:widowControl/>
        <w:ind w:firstLineChars="200" w:firstLine="560"/>
        <w:jc w:val="left"/>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在征集过程中若首席设计师与资格预审材料所提交的信息不符的，一旦查实，将取消其参加资格，承办单位将提请相关行政管理部门对其单位及个人纳入相关诚信管理，并按照法律法规</w:t>
      </w:r>
      <w:proofErr w:type="gramStart"/>
      <w:r w:rsidRPr="00223C65">
        <w:rPr>
          <w:rFonts w:ascii="方正仿宋_GBK" w:eastAsia="方正仿宋_GBK" w:hAnsi="方正仿宋_GBK" w:cs="方正仿宋_GBK" w:hint="eastAsia"/>
          <w:sz w:val="28"/>
          <w:szCs w:val="28"/>
        </w:rPr>
        <w:t>作出</w:t>
      </w:r>
      <w:proofErr w:type="gramEnd"/>
      <w:r w:rsidRPr="00223C65">
        <w:rPr>
          <w:rFonts w:ascii="方正仿宋_GBK" w:eastAsia="方正仿宋_GBK" w:hAnsi="方正仿宋_GBK" w:cs="方正仿宋_GBK" w:hint="eastAsia"/>
          <w:sz w:val="28"/>
          <w:szCs w:val="28"/>
        </w:rPr>
        <w:t>处理。</w:t>
      </w:r>
    </w:p>
    <w:p w14:paraId="0D67756A"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2.2报名时间及文件要求</w:t>
      </w:r>
    </w:p>
    <w:p w14:paraId="551021D9" w14:textId="77777777" w:rsidR="00C60E84" w:rsidRPr="00223C65" w:rsidRDefault="00B03183">
      <w:pPr>
        <w:pStyle w:val="af3"/>
        <w:widowControl/>
        <w:ind w:left="560" w:firstLineChars="0" w:firstLine="0"/>
        <w:jc w:val="left"/>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（1）报名时间</w:t>
      </w:r>
    </w:p>
    <w:p w14:paraId="66EF6077"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开始报名时间为2021年</w:t>
      </w:r>
      <w:r w:rsidRPr="00223C65">
        <w:rPr>
          <w:rFonts w:ascii="方正仿宋_GBK" w:eastAsia="方正仿宋_GBK" w:hAnsi="方正仿宋_GBK" w:cs="方正仿宋_GBK"/>
          <w:sz w:val="28"/>
          <w:szCs w:val="28"/>
        </w:rPr>
        <w:t>4</w:t>
      </w:r>
      <w:r w:rsidRPr="00223C65">
        <w:rPr>
          <w:rFonts w:ascii="方正仿宋_GBK" w:eastAsia="方正仿宋_GBK" w:hAnsi="方正仿宋_GBK" w:cs="方正仿宋_GBK" w:hint="eastAsia"/>
          <w:sz w:val="28"/>
          <w:szCs w:val="28"/>
        </w:rPr>
        <w:t>月2</w:t>
      </w:r>
      <w:r w:rsidRPr="00223C65">
        <w:rPr>
          <w:rFonts w:ascii="方正仿宋_GBK" w:eastAsia="方正仿宋_GBK" w:hAnsi="方正仿宋_GBK" w:cs="方正仿宋_GBK"/>
          <w:sz w:val="28"/>
          <w:szCs w:val="28"/>
        </w:rPr>
        <w:t>3</w:t>
      </w:r>
      <w:r w:rsidRPr="00223C65">
        <w:rPr>
          <w:rFonts w:ascii="方正仿宋_GBK" w:eastAsia="方正仿宋_GBK" w:hAnsi="方正仿宋_GBK" w:cs="方正仿宋_GBK" w:hint="eastAsia"/>
          <w:sz w:val="28"/>
          <w:szCs w:val="28"/>
        </w:rPr>
        <w:t>日（北京时间）</w:t>
      </w:r>
    </w:p>
    <w:p w14:paraId="08549EE2"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报名截止时间为2021年</w:t>
      </w:r>
      <w:r w:rsidRPr="00223C65">
        <w:rPr>
          <w:rFonts w:ascii="方正仿宋_GBK" w:eastAsia="方正仿宋_GBK" w:hAnsi="方正仿宋_GBK" w:cs="方正仿宋_GBK"/>
          <w:sz w:val="28"/>
          <w:szCs w:val="28"/>
        </w:rPr>
        <w:t>5</w:t>
      </w:r>
      <w:r w:rsidRPr="00223C65">
        <w:rPr>
          <w:rFonts w:ascii="方正仿宋_GBK" w:eastAsia="方正仿宋_GBK" w:hAnsi="方正仿宋_GBK" w:cs="方正仿宋_GBK" w:hint="eastAsia"/>
          <w:sz w:val="28"/>
          <w:szCs w:val="28"/>
        </w:rPr>
        <w:t>月</w:t>
      </w:r>
      <w:r w:rsidRPr="00223C65">
        <w:rPr>
          <w:rFonts w:ascii="方正仿宋_GBK" w:eastAsia="方正仿宋_GBK" w:hAnsi="方正仿宋_GBK" w:cs="方正仿宋_GBK"/>
          <w:sz w:val="28"/>
          <w:szCs w:val="28"/>
        </w:rPr>
        <w:t>6</w:t>
      </w:r>
      <w:r w:rsidRPr="00223C65">
        <w:rPr>
          <w:rFonts w:ascii="方正仿宋_GBK" w:eastAsia="方正仿宋_GBK" w:hAnsi="方正仿宋_GBK" w:cs="方正仿宋_GBK" w:hint="eastAsia"/>
          <w:sz w:val="28"/>
          <w:szCs w:val="28"/>
        </w:rPr>
        <w:t>日17:00（北京时间）</w:t>
      </w:r>
    </w:p>
    <w:p w14:paraId="315FFBED" w14:textId="77777777" w:rsidR="00C60E84" w:rsidRPr="00223C65" w:rsidRDefault="00B03183">
      <w:pPr>
        <w:ind w:firstLineChars="200" w:firstLine="560"/>
      </w:pPr>
      <w:r w:rsidRPr="00223C65">
        <w:rPr>
          <w:rFonts w:ascii="方正仿宋_GBK" w:eastAsia="方正仿宋_GBK" w:hAnsi="方正仿宋_GBK" w:cs="方正仿宋_GBK" w:hint="eastAsia"/>
          <w:sz w:val="28"/>
          <w:szCs w:val="28"/>
        </w:rPr>
        <w:t>资格预审报名文件须在截止时间前送达至指定地点。资格预审文件以最终收到的纸质材料为准，在截止时间以后送交的材料不予受理。递交截止时间如有调整以最新公告通知的为准。</w:t>
      </w:r>
    </w:p>
    <w:p w14:paraId="4A5072F0" w14:textId="77777777" w:rsidR="00C60E84" w:rsidRPr="00223C65" w:rsidRDefault="00B03183">
      <w:pPr>
        <w:pStyle w:val="af3"/>
        <w:widowControl/>
        <w:ind w:left="560" w:firstLineChars="0" w:firstLine="0"/>
        <w:jc w:val="left"/>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（2）资格预审报名文件要求</w:t>
      </w:r>
    </w:p>
    <w:p w14:paraId="0B5631BD"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 xml:space="preserve">申请人应提交两份纸质版及一份电子版报名材料，并统一密封在一个不透明的外层封装内，封面须注明项目名称和申请人（联合体）名称，加盖单位公章并由法定代表人或其授权代表签字。 </w:t>
      </w:r>
    </w:p>
    <w:p w14:paraId="04BEDD41"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电子文件应以U</w:t>
      </w:r>
      <w:proofErr w:type="gramStart"/>
      <w:r w:rsidRPr="00223C65">
        <w:rPr>
          <w:rFonts w:ascii="方正仿宋_GBK" w:eastAsia="方正仿宋_GBK" w:hAnsi="方正仿宋_GBK" w:cs="方正仿宋_GBK" w:hint="eastAsia"/>
          <w:sz w:val="28"/>
          <w:szCs w:val="28"/>
        </w:rPr>
        <w:t>盘形式</w:t>
      </w:r>
      <w:proofErr w:type="gramEnd"/>
      <w:r w:rsidRPr="00223C65">
        <w:rPr>
          <w:rFonts w:ascii="方正仿宋_GBK" w:eastAsia="方正仿宋_GBK" w:hAnsi="方正仿宋_GBK" w:cs="方正仿宋_GBK" w:hint="eastAsia"/>
          <w:sz w:val="28"/>
          <w:szCs w:val="28"/>
        </w:rPr>
        <w:t>提交，包含电子演示文件、申请人简介展板以及纸质文件的电子版（PDF或WORD等可编辑的文件格式）。</w:t>
      </w:r>
    </w:p>
    <w:p w14:paraId="293AC5EE"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纸质文件应提交2份，并采用竖版A4规格，双面打印（建议胶装，单独成册；不建议使用硬皮或铁线圈装订），</w:t>
      </w:r>
      <w:proofErr w:type="gramStart"/>
      <w:r w:rsidRPr="00223C65">
        <w:rPr>
          <w:rFonts w:ascii="方正仿宋_GBK" w:eastAsia="方正仿宋_GBK" w:hAnsi="方正仿宋_GBK" w:cs="方正仿宋_GBK" w:hint="eastAsia"/>
          <w:sz w:val="28"/>
          <w:szCs w:val="28"/>
        </w:rPr>
        <w:t>含以下</w:t>
      </w:r>
      <w:proofErr w:type="gramEnd"/>
      <w:r w:rsidRPr="00223C65">
        <w:rPr>
          <w:rFonts w:ascii="方正仿宋_GBK" w:eastAsia="方正仿宋_GBK" w:hAnsi="方正仿宋_GBK" w:cs="方正仿宋_GBK" w:hint="eastAsia"/>
          <w:sz w:val="28"/>
          <w:szCs w:val="28"/>
        </w:rPr>
        <w:t>内容（详见</w:t>
      </w:r>
      <w:proofErr w:type="gramStart"/>
      <w:r w:rsidRPr="00223C65">
        <w:rPr>
          <w:rFonts w:ascii="方正仿宋_GBK" w:eastAsia="方正仿宋_GBK" w:hAnsi="方正仿宋_GBK" w:cs="方正仿宋_GBK" w:hint="eastAsia"/>
          <w:sz w:val="28"/>
          <w:szCs w:val="28"/>
        </w:rPr>
        <w:lastRenderedPageBreak/>
        <w:t>征集书</w:t>
      </w:r>
      <w:proofErr w:type="gramEnd"/>
      <w:r w:rsidRPr="00223C65">
        <w:rPr>
          <w:rFonts w:ascii="方正仿宋_GBK" w:eastAsia="方正仿宋_GBK" w:hAnsi="方正仿宋_GBK" w:cs="方正仿宋_GBK" w:hint="eastAsia"/>
          <w:sz w:val="28"/>
          <w:szCs w:val="28"/>
        </w:rPr>
        <w:t>第二部分资格预审报名文件）：</w:t>
      </w:r>
    </w:p>
    <w:p w14:paraId="4EC80198"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1）承诺书（加盖公章）；</w:t>
      </w:r>
    </w:p>
    <w:p w14:paraId="69F1FEA8"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2</w:t>
      </w:r>
      <w:r w:rsidRPr="00223C65">
        <w:rPr>
          <w:rFonts w:ascii="方正仿宋_GBK" w:eastAsia="方正仿宋_GBK" w:hAnsi="方正仿宋_GBK" w:cs="方正仿宋_GBK" w:hint="eastAsia"/>
          <w:sz w:val="28"/>
          <w:szCs w:val="28"/>
        </w:rPr>
        <w:t>）联合体协议（如有，加盖公章）；</w:t>
      </w:r>
    </w:p>
    <w:p w14:paraId="03C35617"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3</w:t>
      </w:r>
      <w:r w:rsidRPr="00223C65">
        <w:rPr>
          <w:rFonts w:ascii="方正仿宋_GBK" w:eastAsia="方正仿宋_GBK" w:hAnsi="方正仿宋_GBK" w:cs="方正仿宋_GBK" w:hint="eastAsia"/>
          <w:sz w:val="28"/>
          <w:szCs w:val="28"/>
        </w:rPr>
        <w:t>）报名表（表格后</w:t>
      </w:r>
      <w:proofErr w:type="gramStart"/>
      <w:r w:rsidRPr="00223C65">
        <w:rPr>
          <w:rFonts w:ascii="方正仿宋_GBK" w:eastAsia="方正仿宋_GBK" w:hAnsi="方正仿宋_GBK" w:cs="方正仿宋_GBK" w:hint="eastAsia"/>
          <w:sz w:val="28"/>
          <w:szCs w:val="28"/>
        </w:rPr>
        <w:t>附各项目效果</w:t>
      </w:r>
      <w:proofErr w:type="gramEnd"/>
      <w:r w:rsidRPr="00223C65">
        <w:rPr>
          <w:rFonts w:ascii="方正仿宋_GBK" w:eastAsia="方正仿宋_GBK" w:hAnsi="方正仿宋_GBK" w:cs="方正仿宋_GBK" w:hint="eastAsia"/>
          <w:sz w:val="28"/>
          <w:szCs w:val="28"/>
        </w:rPr>
        <w:t>图或实施照片、获奖证明文件等文件，加盖公章）；</w:t>
      </w:r>
    </w:p>
    <w:p w14:paraId="77CA68C6"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4</w:t>
      </w:r>
      <w:r w:rsidRPr="00223C65">
        <w:rPr>
          <w:rFonts w:ascii="方正仿宋_GBK" w:eastAsia="方正仿宋_GBK" w:hAnsi="方正仿宋_GBK" w:cs="方正仿宋_GBK" w:hint="eastAsia"/>
          <w:sz w:val="28"/>
          <w:szCs w:val="28"/>
        </w:rPr>
        <w:t>）设计团队成员总表（表格后需附上境内主要设计成员近3个月</w:t>
      </w:r>
      <w:proofErr w:type="gramStart"/>
      <w:r w:rsidRPr="00223C65">
        <w:rPr>
          <w:rFonts w:ascii="方正仿宋_GBK" w:eastAsia="方正仿宋_GBK" w:hAnsi="方正仿宋_GBK" w:cs="方正仿宋_GBK" w:hint="eastAsia"/>
          <w:sz w:val="28"/>
          <w:szCs w:val="28"/>
        </w:rPr>
        <w:t>社保证明</w:t>
      </w:r>
      <w:proofErr w:type="gramEnd"/>
      <w:r w:rsidRPr="00223C65">
        <w:rPr>
          <w:rFonts w:ascii="方正仿宋_GBK" w:eastAsia="方正仿宋_GBK" w:hAnsi="方正仿宋_GBK" w:cs="方正仿宋_GBK" w:hint="eastAsia"/>
          <w:sz w:val="28"/>
          <w:szCs w:val="28"/>
        </w:rPr>
        <w:t>或有效劳务合同关键页，境外主要设计人员的在职证明，加盖公章）；</w:t>
      </w:r>
    </w:p>
    <w:p w14:paraId="2B226B84"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5</w:t>
      </w:r>
      <w:r w:rsidRPr="00223C65">
        <w:rPr>
          <w:rFonts w:ascii="方正仿宋_GBK" w:eastAsia="方正仿宋_GBK" w:hAnsi="方正仿宋_GBK" w:cs="方正仿宋_GBK" w:hint="eastAsia"/>
          <w:sz w:val="28"/>
          <w:szCs w:val="28"/>
        </w:rPr>
        <w:t>）法定代表人授权书（加盖公章）；</w:t>
      </w:r>
    </w:p>
    <w:p w14:paraId="62837CE5"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6</w:t>
      </w:r>
      <w:r w:rsidRPr="00223C65">
        <w:rPr>
          <w:rFonts w:ascii="方正仿宋_GBK" w:eastAsia="方正仿宋_GBK" w:hAnsi="方正仿宋_GBK" w:cs="方正仿宋_GBK" w:hint="eastAsia"/>
          <w:sz w:val="28"/>
          <w:szCs w:val="28"/>
        </w:rPr>
        <w:t>）法定代表人及被授权人有效身份证（复印件加盖公章）；</w:t>
      </w:r>
    </w:p>
    <w:p w14:paraId="695B4424"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7</w:t>
      </w:r>
      <w:r w:rsidRPr="00223C65">
        <w:rPr>
          <w:rFonts w:ascii="方正仿宋_GBK" w:eastAsia="方正仿宋_GBK" w:hAnsi="方正仿宋_GBK" w:cs="方正仿宋_GBK" w:hint="eastAsia"/>
          <w:sz w:val="28"/>
          <w:szCs w:val="28"/>
        </w:rPr>
        <w:t>）工商注册文件（有效的营业执照或商业登记证明，复印件加盖公章）；</w:t>
      </w:r>
    </w:p>
    <w:p w14:paraId="6D5208F2"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8</w:t>
      </w:r>
      <w:r w:rsidRPr="00223C65">
        <w:rPr>
          <w:rFonts w:ascii="方正仿宋_GBK" w:eastAsia="方正仿宋_GBK" w:hAnsi="方正仿宋_GBK" w:cs="方正仿宋_GBK" w:hint="eastAsia"/>
          <w:sz w:val="28"/>
          <w:szCs w:val="28"/>
        </w:rPr>
        <w:t>）资质证明文件（复印件加盖公章）；</w:t>
      </w:r>
    </w:p>
    <w:p w14:paraId="7F2E0D05"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9</w:t>
      </w:r>
      <w:r w:rsidRPr="00223C65">
        <w:rPr>
          <w:rFonts w:ascii="方正仿宋_GBK" w:eastAsia="方正仿宋_GBK" w:hAnsi="方正仿宋_GBK" w:cs="方正仿宋_GBK" w:hint="eastAsia"/>
          <w:sz w:val="28"/>
          <w:szCs w:val="28"/>
        </w:rPr>
        <w:t>）商务报价文件（加盖公章）；</w:t>
      </w:r>
    </w:p>
    <w:p w14:paraId="24B6623E"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10</w:t>
      </w:r>
      <w:r w:rsidRPr="00223C65">
        <w:rPr>
          <w:rFonts w:ascii="方正仿宋_GBK" w:eastAsia="方正仿宋_GBK" w:hAnsi="方正仿宋_GBK" w:cs="方正仿宋_GBK" w:hint="eastAsia"/>
          <w:sz w:val="28"/>
          <w:szCs w:val="28"/>
        </w:rPr>
        <w:t>）资格预审电子演示文件（电子版）；</w:t>
      </w:r>
    </w:p>
    <w:p w14:paraId="03E3ADE2" w14:textId="77777777" w:rsidR="00C60E84" w:rsidRPr="00223C65" w:rsidRDefault="00B03183">
      <w:pPr>
        <w:pStyle w:val="Style30"/>
        <w:ind w:left="840" w:firstLineChars="0" w:firstLine="0"/>
        <w:rPr>
          <w:rFonts w:ascii="方正仿宋_GBK" w:eastAsia="方正仿宋_GBK" w:hAnsi="方正仿宋_GBK" w:cs="方正仿宋_GBK"/>
          <w:sz w:val="28"/>
          <w:szCs w:val="28"/>
        </w:rPr>
      </w:pPr>
      <w:r w:rsidRPr="00223C65">
        <w:rPr>
          <w:rFonts w:ascii="方正仿宋_GBK" w:eastAsia="方正仿宋_GBK" w:hAnsi="方正仿宋_GBK" w:cs="方正仿宋_GBK"/>
          <w:sz w:val="28"/>
          <w:szCs w:val="28"/>
        </w:rPr>
        <w:t>11</w:t>
      </w:r>
      <w:r w:rsidRPr="00223C65">
        <w:rPr>
          <w:rFonts w:ascii="方正仿宋_GBK" w:eastAsia="方正仿宋_GBK" w:hAnsi="方正仿宋_GBK" w:cs="方正仿宋_GBK" w:hint="eastAsia"/>
          <w:sz w:val="28"/>
          <w:szCs w:val="28"/>
        </w:rPr>
        <w:t>）申请人简介（电子版A0展板尺寸1张）。</w:t>
      </w:r>
    </w:p>
    <w:p w14:paraId="509263E8"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2.3资格预审</w:t>
      </w:r>
    </w:p>
    <w:p w14:paraId="1B0FACF3" w14:textId="77777777" w:rsidR="00C60E84" w:rsidRPr="00223C65" w:rsidRDefault="00B03183">
      <w:pPr>
        <w:widowControl/>
        <w:ind w:firstLineChars="200" w:firstLine="560"/>
        <w:jc w:val="left"/>
        <w:rPr>
          <w:rFonts w:ascii="方正仿宋_GBK" w:eastAsia="方正仿宋_GBK" w:hAnsi="方正仿宋_GBK" w:cs="方正仿宋_GBK"/>
          <w:sz w:val="28"/>
        </w:rPr>
      </w:pPr>
      <w:r w:rsidRPr="00223C65">
        <w:rPr>
          <w:rFonts w:ascii="方正仿宋_GBK" w:eastAsia="方正仿宋_GBK" w:hAnsi="方正仿宋_GBK" w:cs="方正仿宋_GBK" w:hint="eastAsia"/>
          <w:sz w:val="28"/>
        </w:rPr>
        <w:t>承办单位将组建资格预审委员会，</w:t>
      </w:r>
      <w:r w:rsidRPr="00223C65">
        <w:rPr>
          <w:rFonts w:ascii="方正仿宋_GBK" w:eastAsia="方正仿宋_GBK" w:hAnsi="方正仿宋_GBK" w:cs="方正仿宋_GBK"/>
          <w:sz w:val="28"/>
        </w:rPr>
        <w:t>资格预审委员会在审阅公开报名单位的报名材料后，</w:t>
      </w:r>
      <w:r w:rsidRPr="00223C65">
        <w:rPr>
          <w:rFonts w:ascii="方正仿宋_GBK" w:eastAsia="方正仿宋_GBK" w:hAnsi="方正仿宋_GBK" w:cs="方正仿宋_GBK" w:hint="eastAsia"/>
          <w:sz w:val="28"/>
        </w:rPr>
        <w:t>对报名设计单位</w:t>
      </w:r>
      <w:r w:rsidRPr="00223C65">
        <w:rPr>
          <w:rFonts w:ascii="方正仿宋_GBK" w:eastAsia="方正仿宋_GBK" w:hAnsi="方正仿宋_GBK" w:cs="方正仿宋_GBK" w:hint="eastAsia"/>
          <w:kern w:val="0"/>
          <w:sz w:val="28"/>
          <w:szCs w:val="28"/>
          <w:lang w:bidi="ar"/>
        </w:rPr>
        <w:t>（联合体）的</w:t>
      </w:r>
      <w:r w:rsidRPr="00223C65">
        <w:rPr>
          <w:rFonts w:ascii="方正仿宋_GBK" w:eastAsia="方正仿宋_GBK" w:hAnsi="方正仿宋_GBK" w:cs="方正仿宋_GBK" w:hint="eastAsia"/>
          <w:sz w:val="28"/>
        </w:rPr>
        <w:t>行业声誉、首席设计师业绩和经验、拟投入项目的团队成员、公司资质等资格预审文件进行综合评审</w:t>
      </w:r>
      <w:r w:rsidRPr="00223C65">
        <w:rPr>
          <w:rFonts w:ascii="方正仿宋_GBK" w:eastAsia="方正仿宋_GBK" w:hAnsi="方正仿宋_GBK" w:cs="方正仿宋_GBK"/>
          <w:sz w:val="28"/>
        </w:rPr>
        <w:t>后</w:t>
      </w:r>
      <w:r w:rsidRPr="00223C65">
        <w:rPr>
          <w:rFonts w:ascii="方正仿宋_GBK" w:eastAsia="方正仿宋_GBK" w:hAnsi="方正仿宋_GBK" w:cs="方正仿宋_GBK" w:hint="eastAsia"/>
          <w:sz w:val="28"/>
        </w:rPr>
        <w:t>，</w:t>
      </w:r>
      <w:r w:rsidRPr="00223C65">
        <w:rPr>
          <w:rFonts w:ascii="方正仿宋_GBK" w:eastAsia="方正仿宋_GBK" w:hAnsi="方正仿宋_GBK" w:cs="方正仿宋_GBK"/>
          <w:sz w:val="28"/>
        </w:rPr>
        <w:t>进入独立投票环节，投票采用记名投</w:t>
      </w:r>
      <w:r w:rsidRPr="00223C65">
        <w:rPr>
          <w:rFonts w:ascii="方正仿宋_GBK" w:eastAsia="方正仿宋_GBK" w:hAnsi="方正仿宋_GBK" w:cs="方正仿宋_GBK"/>
          <w:sz w:val="28"/>
        </w:rPr>
        <w:lastRenderedPageBreak/>
        <w:t>票，按票数多少、逐轮淘汰的办法，评选出本次</w:t>
      </w:r>
      <w:r w:rsidRPr="00223C65">
        <w:rPr>
          <w:rFonts w:ascii="方正仿宋_GBK" w:eastAsia="方正仿宋_GBK" w:hAnsi="方正仿宋_GBK" w:cs="方正仿宋_GBK" w:hint="eastAsia"/>
          <w:sz w:val="28"/>
        </w:rPr>
        <w:t>方案征集</w:t>
      </w:r>
      <w:r w:rsidRPr="00223C65">
        <w:rPr>
          <w:rFonts w:ascii="方正仿宋_GBK" w:eastAsia="方正仿宋_GBK" w:hAnsi="方正仿宋_GBK" w:cs="方正仿宋_GBK"/>
          <w:sz w:val="28"/>
        </w:rPr>
        <w:t>的</w:t>
      </w:r>
      <w:r w:rsidRPr="00223C65">
        <w:rPr>
          <w:rFonts w:ascii="方正仿宋_GBK" w:eastAsia="方正仿宋_GBK" w:hAnsi="方正仿宋_GBK" w:cs="方正仿宋_GBK" w:hint="eastAsia"/>
          <w:sz w:val="28"/>
        </w:rPr>
        <w:t>3</w:t>
      </w:r>
      <w:r w:rsidRPr="00223C65">
        <w:rPr>
          <w:rFonts w:ascii="方正仿宋_GBK" w:eastAsia="方正仿宋_GBK" w:hAnsi="方正仿宋_GBK" w:cs="方正仿宋_GBK"/>
          <w:sz w:val="28"/>
        </w:rPr>
        <w:t>家入围</w:t>
      </w:r>
      <w:r w:rsidRPr="00223C65">
        <w:rPr>
          <w:rFonts w:ascii="方正仿宋_GBK" w:eastAsia="方正仿宋_GBK" w:hAnsi="方正仿宋_GBK" w:cs="方正仿宋_GBK" w:hint="eastAsia"/>
          <w:sz w:val="28"/>
        </w:rPr>
        <w:t>设计</w:t>
      </w:r>
      <w:r w:rsidRPr="00223C65">
        <w:rPr>
          <w:rFonts w:ascii="方正仿宋_GBK" w:eastAsia="方正仿宋_GBK" w:hAnsi="方正仿宋_GBK" w:cs="方正仿宋_GBK"/>
          <w:sz w:val="28"/>
        </w:rPr>
        <w:t>单位</w:t>
      </w:r>
      <w:r w:rsidRPr="00223C65">
        <w:rPr>
          <w:rFonts w:ascii="方正仿宋_GBK" w:eastAsia="方正仿宋_GBK" w:hAnsi="方正仿宋_GBK" w:cs="方正仿宋_GBK" w:hint="eastAsia"/>
          <w:kern w:val="0"/>
          <w:sz w:val="28"/>
          <w:szCs w:val="28"/>
          <w:lang w:bidi="ar"/>
        </w:rPr>
        <w:t>（联合体）</w:t>
      </w:r>
      <w:r w:rsidRPr="00223C65">
        <w:rPr>
          <w:rFonts w:ascii="方正仿宋_GBK" w:eastAsia="方正仿宋_GBK" w:hAnsi="方正仿宋_GBK" w:cs="方正仿宋_GBK" w:hint="eastAsia"/>
          <w:sz w:val="28"/>
        </w:rPr>
        <w:t>。</w:t>
      </w:r>
    </w:p>
    <w:p w14:paraId="436AAECF" w14:textId="77777777" w:rsidR="00C60E84" w:rsidRPr="00223C65" w:rsidRDefault="00B03183">
      <w:pPr>
        <w:widowControl/>
        <w:ind w:firstLineChars="200" w:firstLine="560"/>
        <w:jc w:val="left"/>
        <w:rPr>
          <w:rFonts w:ascii="方正仿宋_GBK" w:eastAsia="方正仿宋_GBK" w:hAnsi="方正仿宋_GBK" w:cs="方正仿宋_GBK"/>
          <w:sz w:val="28"/>
        </w:rPr>
      </w:pPr>
      <w:r w:rsidRPr="00223C65">
        <w:rPr>
          <w:rFonts w:ascii="方正仿宋_GBK" w:eastAsia="方正仿宋_GBK" w:hAnsi="方正仿宋_GBK" w:cs="方正仿宋_GBK" w:hint="eastAsia"/>
          <w:sz w:val="28"/>
        </w:rPr>
        <w:t>承办单位将根据各家设计单位（联合体）提供的初步商务报价进行综合评判，明确本项目的限价，作为入围设计单位（联合体）</w:t>
      </w:r>
      <w:r w:rsidRPr="00223C65">
        <w:rPr>
          <w:rFonts w:ascii="方正仿宋_GBK" w:eastAsia="方正仿宋_GBK" w:hAnsi="微软雅黑"/>
          <w:sz w:val="28"/>
          <w:szCs w:val="28"/>
        </w:rPr>
        <w:t>正式商务报价</w:t>
      </w:r>
      <w:r w:rsidRPr="00223C65">
        <w:rPr>
          <w:rFonts w:ascii="方正仿宋_GBK" w:eastAsia="方正仿宋_GBK" w:hAnsi="微软雅黑" w:hint="eastAsia"/>
          <w:sz w:val="28"/>
          <w:szCs w:val="28"/>
        </w:rPr>
        <w:t>上限</w:t>
      </w:r>
      <w:r w:rsidRPr="00223C65">
        <w:rPr>
          <w:rFonts w:ascii="方正仿宋_GBK" w:eastAsia="方正仿宋_GBK" w:hAnsi="方正仿宋_GBK" w:cs="方正仿宋_GBK" w:hint="eastAsia"/>
          <w:sz w:val="28"/>
        </w:rPr>
        <w:t>。</w:t>
      </w:r>
    </w:p>
    <w:p w14:paraId="6EC10E71" w14:textId="77777777" w:rsidR="00C60E84" w:rsidRPr="00223C65" w:rsidRDefault="00B03183">
      <w:pPr>
        <w:pStyle w:val="Style30"/>
        <w:ind w:firstLine="560"/>
        <w:jc w:val="center"/>
        <w:rPr>
          <w:rFonts w:ascii="方正仿宋_GBK" w:eastAsia="方正仿宋_GBK" w:hAnsi="微软雅黑"/>
          <w:sz w:val="28"/>
          <w:szCs w:val="28"/>
        </w:rPr>
      </w:pPr>
      <w:r w:rsidRPr="00223C65">
        <w:rPr>
          <w:rFonts w:ascii="方正仿宋_GBK" w:eastAsia="方正仿宋_GBK" w:hAnsi="微软雅黑" w:hint="eastAsia"/>
          <w:sz w:val="28"/>
          <w:szCs w:val="28"/>
        </w:rPr>
        <w:t>资格预审参考表</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5529"/>
      </w:tblGrid>
      <w:tr w:rsidR="00223C65" w:rsidRPr="00223C65" w14:paraId="056AA2C6" w14:textId="77777777">
        <w:trPr>
          <w:trHeight w:val="349"/>
          <w:tblHeader/>
        </w:trPr>
        <w:tc>
          <w:tcPr>
            <w:tcW w:w="2835" w:type="dxa"/>
            <w:gridSpan w:val="2"/>
            <w:vAlign w:val="center"/>
          </w:tcPr>
          <w:p w14:paraId="7F53FDAF" w14:textId="77777777" w:rsidR="00C60E84" w:rsidRPr="00223C65" w:rsidRDefault="00B03183">
            <w:pPr>
              <w:adjustRightInd w:val="0"/>
              <w:snapToGrid w:val="0"/>
              <w:jc w:val="center"/>
              <w:rPr>
                <w:b/>
                <w:bCs/>
              </w:rPr>
            </w:pPr>
            <w:r w:rsidRPr="00223C65">
              <w:rPr>
                <w:b/>
                <w:bCs/>
              </w:rPr>
              <w:t>类别</w:t>
            </w:r>
          </w:p>
        </w:tc>
        <w:tc>
          <w:tcPr>
            <w:tcW w:w="5529" w:type="dxa"/>
            <w:vAlign w:val="center"/>
          </w:tcPr>
          <w:p w14:paraId="54380D7F" w14:textId="77777777" w:rsidR="00C60E84" w:rsidRPr="00223C65" w:rsidRDefault="00B03183">
            <w:pPr>
              <w:adjustRightInd w:val="0"/>
              <w:snapToGrid w:val="0"/>
              <w:jc w:val="center"/>
              <w:rPr>
                <w:b/>
                <w:bCs/>
              </w:rPr>
            </w:pPr>
            <w:r w:rsidRPr="00223C65">
              <w:rPr>
                <w:b/>
                <w:bCs/>
              </w:rPr>
              <w:t>评审要点</w:t>
            </w:r>
          </w:p>
        </w:tc>
      </w:tr>
      <w:tr w:rsidR="00223C65" w:rsidRPr="00223C65" w14:paraId="320D5A68" w14:textId="77777777">
        <w:trPr>
          <w:trHeight w:val="1686"/>
        </w:trPr>
        <w:tc>
          <w:tcPr>
            <w:tcW w:w="1276" w:type="dxa"/>
            <w:vMerge w:val="restart"/>
            <w:vAlign w:val="center"/>
          </w:tcPr>
          <w:p w14:paraId="66F32D0A" w14:textId="77777777" w:rsidR="00C60E84" w:rsidRPr="00223C65" w:rsidRDefault="00B03183">
            <w:pPr>
              <w:pStyle w:val="af3"/>
              <w:numPr>
                <w:ilvl w:val="0"/>
                <w:numId w:val="4"/>
              </w:numPr>
              <w:adjustRightInd w:val="0"/>
              <w:snapToGrid w:val="0"/>
              <w:ind w:left="427" w:firstLineChars="0"/>
              <w:rPr>
                <w:rFonts w:ascii="Calibri" w:hAnsi="Calibri"/>
                <w:b/>
                <w:bCs/>
                <w:sz w:val="22"/>
              </w:rPr>
            </w:pPr>
            <w:r w:rsidRPr="00223C65">
              <w:rPr>
                <w:rFonts w:ascii="Calibri" w:hAnsi="Calibri"/>
                <w:b/>
                <w:bCs/>
                <w:sz w:val="22"/>
              </w:rPr>
              <w:t>公司实力</w:t>
            </w:r>
          </w:p>
          <w:p w14:paraId="1A13D1CB" w14:textId="77777777" w:rsidR="00C60E84" w:rsidRPr="00223C65" w:rsidRDefault="00C60E84">
            <w:pPr>
              <w:pStyle w:val="af3"/>
              <w:adjustRightInd w:val="0"/>
              <w:snapToGrid w:val="0"/>
              <w:ind w:left="427" w:firstLineChars="0" w:firstLine="0"/>
              <w:rPr>
                <w:rFonts w:ascii="Calibri" w:hAnsi="Calibri"/>
                <w:b/>
                <w:bCs/>
                <w:sz w:val="22"/>
              </w:rPr>
            </w:pPr>
          </w:p>
        </w:tc>
        <w:tc>
          <w:tcPr>
            <w:tcW w:w="1559" w:type="dxa"/>
            <w:vAlign w:val="center"/>
          </w:tcPr>
          <w:p w14:paraId="05642793" w14:textId="77777777" w:rsidR="00C60E84" w:rsidRPr="00223C65" w:rsidRDefault="00B03183">
            <w:pPr>
              <w:adjustRightInd w:val="0"/>
              <w:snapToGrid w:val="0"/>
              <w:rPr>
                <w:b/>
                <w:bCs/>
              </w:rPr>
            </w:pPr>
            <w:r w:rsidRPr="00223C65">
              <w:rPr>
                <w:rFonts w:hint="eastAsia"/>
                <w:b/>
                <w:bCs/>
              </w:rPr>
              <w:t>申请</w:t>
            </w:r>
            <w:r w:rsidRPr="00223C65">
              <w:rPr>
                <w:b/>
                <w:bCs/>
              </w:rPr>
              <w:t>人资历</w:t>
            </w:r>
          </w:p>
        </w:tc>
        <w:tc>
          <w:tcPr>
            <w:tcW w:w="5529" w:type="dxa"/>
            <w:vAlign w:val="center"/>
          </w:tcPr>
          <w:p w14:paraId="6E4EE92C" w14:textId="77777777" w:rsidR="00C60E84" w:rsidRPr="00223C65" w:rsidRDefault="00B03183">
            <w:pPr>
              <w:adjustRightInd w:val="0"/>
              <w:snapToGrid w:val="0"/>
              <w:rPr>
                <w:rFonts w:ascii="方正仿宋_GBK" w:eastAsia="方正仿宋_GBK" w:hAnsi="方正仿宋_GBK" w:cs="方正仿宋_GBK"/>
              </w:rPr>
            </w:pPr>
            <w:r w:rsidRPr="00223C65">
              <w:rPr>
                <w:rFonts w:ascii="方正仿宋_GBK" w:eastAsia="方正仿宋_GBK" w:hAnsi="方正仿宋_GBK" w:cs="方正仿宋_GBK" w:hint="eastAsia"/>
              </w:rPr>
              <w:t>申请人简介</w:t>
            </w:r>
          </w:p>
          <w:p w14:paraId="645434B8" w14:textId="77777777" w:rsidR="00C60E84" w:rsidRPr="00223C65" w:rsidRDefault="00B03183">
            <w:pPr>
              <w:adjustRightInd w:val="0"/>
              <w:snapToGrid w:val="0"/>
              <w:rPr>
                <w:rFonts w:ascii="方正仿宋_GBK" w:eastAsia="方正仿宋_GBK" w:hAnsi="方正仿宋_GBK" w:cs="方正仿宋_GBK"/>
              </w:rPr>
            </w:pPr>
            <w:r w:rsidRPr="00223C65">
              <w:rPr>
                <w:rFonts w:ascii="方正仿宋_GBK" w:eastAsia="方正仿宋_GBK" w:hAnsi="方正仿宋_GBK" w:cs="方正仿宋_GBK" w:hint="eastAsia"/>
              </w:rPr>
              <w:t>企业相关资质证明文件</w:t>
            </w:r>
          </w:p>
          <w:p w14:paraId="0D775AE0" w14:textId="77777777" w:rsidR="00C60E84" w:rsidRPr="00223C65" w:rsidRDefault="00B03183">
            <w:pPr>
              <w:adjustRightInd w:val="0"/>
              <w:snapToGrid w:val="0"/>
              <w:rPr>
                <w:rFonts w:ascii="方正仿宋_GBK" w:eastAsia="方正仿宋_GBK" w:hAnsi="方正仿宋_GBK" w:cs="方正仿宋_GBK"/>
              </w:rPr>
            </w:pPr>
            <w:r w:rsidRPr="00223C65">
              <w:rPr>
                <w:rFonts w:ascii="方正仿宋_GBK" w:eastAsia="方正仿宋_GBK" w:hAnsi="方正仿宋_GBK" w:cs="方正仿宋_GBK" w:hint="eastAsia"/>
              </w:rPr>
              <w:t>获奖证明文件（如有）。</w:t>
            </w:r>
          </w:p>
          <w:p w14:paraId="36E609A9" w14:textId="77777777" w:rsidR="00C60E84" w:rsidRPr="00223C65" w:rsidRDefault="00B03183">
            <w:pPr>
              <w:adjustRightInd w:val="0"/>
              <w:snapToGrid w:val="0"/>
              <w:rPr>
                <w:rFonts w:eastAsia="方正仿宋_GBK"/>
              </w:rPr>
            </w:pPr>
            <w:r w:rsidRPr="00223C65">
              <w:rPr>
                <w:rFonts w:ascii="方正仿宋_GBK" w:eastAsia="方正仿宋_GBK" w:hAnsi="方正仿宋_GBK" w:cs="方正仿宋_GBK" w:hint="eastAsia"/>
              </w:rPr>
              <w:t>联合体报名的，提交的联合体协议书应注明各成员在征集阶段所占有的权益份额、拟承担的工作内容、工作分工及担负的责任。</w:t>
            </w:r>
          </w:p>
        </w:tc>
      </w:tr>
      <w:tr w:rsidR="00223C65" w:rsidRPr="00223C65" w14:paraId="05796A0C" w14:textId="77777777">
        <w:trPr>
          <w:trHeight w:val="846"/>
        </w:trPr>
        <w:tc>
          <w:tcPr>
            <w:tcW w:w="1276" w:type="dxa"/>
            <w:vMerge/>
            <w:vAlign w:val="center"/>
          </w:tcPr>
          <w:p w14:paraId="45522298" w14:textId="77777777" w:rsidR="00C60E84" w:rsidRPr="00223C65" w:rsidRDefault="00C60E84">
            <w:pPr>
              <w:pStyle w:val="af3"/>
              <w:numPr>
                <w:ilvl w:val="0"/>
                <w:numId w:val="4"/>
              </w:numPr>
              <w:adjustRightInd w:val="0"/>
              <w:snapToGrid w:val="0"/>
              <w:ind w:left="427" w:firstLineChars="0"/>
              <w:rPr>
                <w:rFonts w:ascii="Calibri" w:hAnsi="Calibri"/>
                <w:b/>
                <w:bCs/>
                <w:sz w:val="22"/>
              </w:rPr>
            </w:pPr>
          </w:p>
        </w:tc>
        <w:tc>
          <w:tcPr>
            <w:tcW w:w="1559" w:type="dxa"/>
            <w:vAlign w:val="center"/>
          </w:tcPr>
          <w:p w14:paraId="7B0600C0" w14:textId="77777777" w:rsidR="00C60E84" w:rsidRPr="00223C65" w:rsidRDefault="00B03183">
            <w:pPr>
              <w:adjustRightInd w:val="0"/>
              <w:snapToGrid w:val="0"/>
              <w:rPr>
                <w:b/>
                <w:bCs/>
                <w:szCs w:val="22"/>
              </w:rPr>
            </w:pPr>
            <w:r w:rsidRPr="00223C65">
              <w:rPr>
                <w:b/>
                <w:bCs/>
                <w:szCs w:val="22"/>
              </w:rPr>
              <w:t>公司业绩</w:t>
            </w:r>
          </w:p>
        </w:tc>
        <w:tc>
          <w:tcPr>
            <w:tcW w:w="5529" w:type="dxa"/>
            <w:vAlign w:val="center"/>
          </w:tcPr>
          <w:p w14:paraId="3057B64B" w14:textId="77777777" w:rsidR="00C60E84" w:rsidRPr="00223C65" w:rsidRDefault="00B03183">
            <w:pPr>
              <w:pStyle w:val="-11"/>
              <w:adjustRightInd w:val="0"/>
              <w:snapToGrid w:val="0"/>
              <w:ind w:firstLine="0"/>
              <w:rPr>
                <w:rFonts w:ascii="方正仿宋_GBK" w:eastAsia="方正仿宋_GBK" w:hAnsi="方正仿宋_GBK" w:cs="方正仿宋_GBK"/>
              </w:rPr>
            </w:pPr>
            <w:r w:rsidRPr="00223C65">
              <w:rPr>
                <w:rFonts w:ascii="方正仿宋_GBK" w:eastAsia="方正仿宋_GBK" w:hAnsi="方正仿宋_GBK" w:cs="方正仿宋_GBK" w:hint="eastAsia"/>
              </w:rPr>
              <w:t>提供项目名称、规模（总建筑面积和场地面积）、甲方信息、设计时间、参与的设计内容及主要效果图或照片。其他业绩证明或说明（如有）。</w:t>
            </w:r>
          </w:p>
          <w:p w14:paraId="2FF92E7E" w14:textId="77777777" w:rsidR="00C60E84" w:rsidRPr="00223C65" w:rsidRDefault="00B03183">
            <w:pPr>
              <w:adjustRightInd w:val="0"/>
              <w:snapToGrid w:val="0"/>
              <w:rPr>
                <w:rFonts w:ascii="方正仿宋_GBK" w:eastAsia="方正仿宋_GBK" w:hAnsi="方正仿宋_GBK" w:cs="方正仿宋_GBK"/>
                <w:szCs w:val="22"/>
              </w:rPr>
            </w:pPr>
            <w:r w:rsidRPr="00223C65">
              <w:rPr>
                <w:rFonts w:ascii="方正仿宋_GBK" w:eastAsia="方正仿宋_GBK" w:hAnsi="方正仿宋_GBK" w:cs="方正仿宋_GBK" w:hint="eastAsia"/>
              </w:rPr>
              <w:t>注：业绩不超过10个。</w:t>
            </w:r>
          </w:p>
        </w:tc>
      </w:tr>
      <w:tr w:rsidR="00223C65" w:rsidRPr="00223C65" w14:paraId="23691134" w14:textId="77777777">
        <w:trPr>
          <w:trHeight w:val="1185"/>
        </w:trPr>
        <w:tc>
          <w:tcPr>
            <w:tcW w:w="1276" w:type="dxa"/>
            <w:vMerge w:val="restart"/>
            <w:vAlign w:val="center"/>
          </w:tcPr>
          <w:p w14:paraId="1DE612C5" w14:textId="77777777" w:rsidR="00C60E84" w:rsidRPr="00223C65" w:rsidRDefault="00B03183">
            <w:pPr>
              <w:pStyle w:val="af3"/>
              <w:numPr>
                <w:ilvl w:val="0"/>
                <w:numId w:val="4"/>
              </w:numPr>
              <w:adjustRightInd w:val="0"/>
              <w:snapToGrid w:val="0"/>
              <w:ind w:left="427" w:firstLineChars="0"/>
              <w:rPr>
                <w:rFonts w:ascii="Calibri" w:hAnsi="Calibri"/>
                <w:b/>
                <w:bCs/>
                <w:sz w:val="22"/>
              </w:rPr>
            </w:pPr>
            <w:r w:rsidRPr="00223C65">
              <w:rPr>
                <w:rFonts w:ascii="Calibri" w:hAnsi="Calibri"/>
                <w:b/>
                <w:bCs/>
                <w:sz w:val="22"/>
              </w:rPr>
              <w:t>设计团队实力</w:t>
            </w:r>
          </w:p>
          <w:p w14:paraId="1E6AE330" w14:textId="77777777" w:rsidR="00C60E84" w:rsidRPr="00223C65" w:rsidRDefault="00C60E84">
            <w:pPr>
              <w:pStyle w:val="af3"/>
              <w:adjustRightInd w:val="0"/>
              <w:snapToGrid w:val="0"/>
              <w:ind w:firstLine="442"/>
              <w:rPr>
                <w:rFonts w:ascii="Calibri" w:hAnsi="Calibri"/>
                <w:b/>
                <w:bCs/>
                <w:sz w:val="22"/>
              </w:rPr>
            </w:pPr>
          </w:p>
        </w:tc>
        <w:tc>
          <w:tcPr>
            <w:tcW w:w="1559" w:type="dxa"/>
            <w:vAlign w:val="center"/>
          </w:tcPr>
          <w:p w14:paraId="059A7731" w14:textId="77777777" w:rsidR="00C60E84" w:rsidRPr="00223C65" w:rsidRDefault="00B03183">
            <w:pPr>
              <w:adjustRightInd w:val="0"/>
              <w:snapToGrid w:val="0"/>
              <w:rPr>
                <w:b/>
                <w:bCs/>
              </w:rPr>
            </w:pPr>
            <w:r w:rsidRPr="00223C65">
              <w:rPr>
                <w:rFonts w:hint="eastAsia"/>
                <w:b/>
                <w:bCs/>
              </w:rPr>
              <w:t>首席设计师</w:t>
            </w:r>
          </w:p>
          <w:p w14:paraId="11DB429C" w14:textId="77777777" w:rsidR="00C60E84" w:rsidRPr="00223C65" w:rsidRDefault="00C60E84">
            <w:pPr>
              <w:adjustRightInd w:val="0"/>
              <w:snapToGrid w:val="0"/>
              <w:rPr>
                <w:b/>
                <w:bCs/>
              </w:rPr>
            </w:pPr>
          </w:p>
        </w:tc>
        <w:tc>
          <w:tcPr>
            <w:tcW w:w="5529" w:type="dxa"/>
            <w:vAlign w:val="center"/>
          </w:tcPr>
          <w:p w14:paraId="239709CE" w14:textId="77777777" w:rsidR="00C60E84" w:rsidRPr="00223C65" w:rsidRDefault="00B03183">
            <w:pPr>
              <w:adjustRightInd w:val="0"/>
              <w:snapToGrid w:val="0"/>
              <w:rPr>
                <w:rFonts w:ascii="方正仿宋_GBK" w:eastAsia="方正仿宋_GBK" w:hAnsi="方正仿宋_GBK" w:cs="方正仿宋_GBK"/>
                <w:szCs w:val="22"/>
              </w:rPr>
            </w:pPr>
            <w:r w:rsidRPr="00223C65">
              <w:rPr>
                <w:rFonts w:ascii="方正仿宋_GBK" w:eastAsia="方正仿宋_GBK" w:hAnsi="方正仿宋_GBK" w:cs="方正仿宋_GBK" w:hint="eastAsia"/>
                <w:szCs w:val="22"/>
              </w:rPr>
              <w:t>首席设计师在2000年1月至今具有至少1项以下业绩：</w:t>
            </w:r>
          </w:p>
          <w:p w14:paraId="745FE0F9" w14:textId="77777777" w:rsidR="00C60E84" w:rsidRPr="00223C65" w:rsidRDefault="00B03183">
            <w:pPr>
              <w:adjustRightInd w:val="0"/>
              <w:snapToGrid w:val="0"/>
              <w:rPr>
                <w:rFonts w:ascii="方正仿宋_GBK" w:eastAsia="方正仿宋_GBK" w:hAnsi="方正仿宋_GBK" w:cs="方正仿宋_GBK"/>
                <w:szCs w:val="22"/>
              </w:rPr>
            </w:pPr>
            <w:r w:rsidRPr="00223C65">
              <w:rPr>
                <w:rFonts w:ascii="方正仿宋_GBK" w:eastAsia="方正仿宋_GBK" w:hAnsi="方正仿宋_GBK" w:cs="方正仿宋_GBK" w:hint="eastAsia"/>
                <w:szCs w:val="22"/>
              </w:rPr>
              <w:t>具有国内外已建成、在建或中标的邮轮中心设计经验和案例；</w:t>
            </w:r>
          </w:p>
          <w:p w14:paraId="1D46B90E" w14:textId="77777777" w:rsidR="00C60E84" w:rsidRPr="00223C65" w:rsidRDefault="00B03183">
            <w:pPr>
              <w:adjustRightInd w:val="0"/>
              <w:snapToGrid w:val="0"/>
              <w:rPr>
                <w:rFonts w:ascii="方正仿宋_GBK" w:eastAsia="方正仿宋_GBK" w:hAnsi="方正仿宋_GBK" w:cs="方正仿宋_GBK"/>
                <w:szCs w:val="22"/>
              </w:rPr>
            </w:pPr>
            <w:r w:rsidRPr="00223C65">
              <w:rPr>
                <w:rFonts w:ascii="方正仿宋_GBK" w:eastAsia="方正仿宋_GBK" w:hAnsi="方正仿宋_GBK" w:cs="方正仿宋_GBK" w:hint="eastAsia"/>
                <w:szCs w:val="22"/>
              </w:rPr>
              <w:t>具有国内外已建成、在建或中标的建筑总规模超过2万平方米的大型航站楼建筑设计经验和案例；</w:t>
            </w:r>
          </w:p>
          <w:p w14:paraId="3D3606A8" w14:textId="77777777" w:rsidR="00C60E84" w:rsidRPr="00223C65" w:rsidRDefault="00B03183">
            <w:pPr>
              <w:adjustRightInd w:val="0"/>
              <w:snapToGrid w:val="0"/>
              <w:rPr>
                <w:rFonts w:ascii="方正仿宋_GBK" w:eastAsia="方正仿宋_GBK" w:hAnsi="方正仿宋_GBK" w:cs="方正仿宋_GBK"/>
                <w:szCs w:val="22"/>
              </w:rPr>
            </w:pPr>
            <w:r w:rsidRPr="00223C65">
              <w:rPr>
                <w:rFonts w:ascii="方正仿宋_GBK" w:eastAsia="方正仿宋_GBK" w:hAnsi="方正仿宋_GBK" w:cs="方正仿宋_GBK" w:hint="eastAsia"/>
                <w:szCs w:val="22"/>
              </w:rPr>
              <w:t>具有国内外已建成、在建或中标的建筑总规模超过2万平方米大型综合交通枢纽设计经验和案例。</w:t>
            </w:r>
          </w:p>
          <w:p w14:paraId="5CAA3A30" w14:textId="77777777" w:rsidR="00C60E84" w:rsidRPr="00223C65" w:rsidRDefault="00B03183">
            <w:pPr>
              <w:pStyle w:val="-11"/>
              <w:adjustRightInd w:val="0"/>
              <w:snapToGrid w:val="0"/>
              <w:ind w:firstLine="0"/>
              <w:rPr>
                <w:rFonts w:ascii="方正仿宋_GBK" w:eastAsia="方正仿宋_GBK" w:hAnsi="方正仿宋_GBK" w:cs="方正仿宋_GBK"/>
              </w:rPr>
            </w:pPr>
            <w:r w:rsidRPr="00223C65">
              <w:rPr>
                <w:rFonts w:ascii="方正仿宋_GBK" w:eastAsia="方正仿宋_GBK" w:hAnsi="方正仿宋_GBK" w:cs="方正仿宋_GBK" w:hint="eastAsia"/>
              </w:rPr>
              <w:t>提供项目名称、规模（总建筑面积）、参与设计的角色、设计内容、</w:t>
            </w:r>
            <w:r w:rsidRPr="00223C65">
              <w:rPr>
                <w:rFonts w:ascii="方正仿宋_GBK" w:eastAsia="方正仿宋_GBK" w:hAnsi="方正仿宋_GBK" w:cs="方正仿宋_GBK" w:hint="eastAsia"/>
                <w:bCs/>
              </w:rPr>
              <w:t>主要效果图或照片、设计合同关键页扫描件(应能体现合同名称、设计内容及规模、设计阶段、合同签订时间、合同签章页)</w:t>
            </w:r>
            <w:r w:rsidRPr="00223C65">
              <w:rPr>
                <w:rFonts w:ascii="方正仿宋_GBK" w:eastAsia="方正仿宋_GBK" w:hAnsi="方正仿宋_GBK" w:cs="方正仿宋_GBK" w:hint="eastAsia"/>
              </w:rPr>
              <w:t>。</w:t>
            </w:r>
          </w:p>
          <w:p w14:paraId="09873781" w14:textId="77777777" w:rsidR="00C60E84" w:rsidRPr="00223C65" w:rsidRDefault="00B03183">
            <w:pPr>
              <w:adjustRightInd w:val="0"/>
              <w:snapToGrid w:val="0"/>
              <w:rPr>
                <w:rFonts w:ascii="方正仿宋_GBK" w:eastAsia="方正仿宋_GBK" w:hAnsi="方正仿宋_GBK" w:cs="方正仿宋_GBK"/>
                <w:szCs w:val="22"/>
              </w:rPr>
            </w:pPr>
            <w:r w:rsidRPr="00223C65">
              <w:rPr>
                <w:rFonts w:ascii="方正仿宋_GBK" w:eastAsia="方正仿宋_GBK" w:hAnsi="方正仿宋_GBK" w:cs="方正仿宋_GBK" w:hint="eastAsia"/>
              </w:rPr>
              <w:t>注：业绩不超过10个。</w:t>
            </w:r>
          </w:p>
        </w:tc>
      </w:tr>
      <w:tr w:rsidR="00223C65" w:rsidRPr="00223C65" w14:paraId="5203ACFD" w14:textId="77777777">
        <w:trPr>
          <w:trHeight w:val="1011"/>
        </w:trPr>
        <w:tc>
          <w:tcPr>
            <w:tcW w:w="1276" w:type="dxa"/>
            <w:vMerge/>
            <w:vAlign w:val="center"/>
          </w:tcPr>
          <w:p w14:paraId="10C5BA5B" w14:textId="77777777" w:rsidR="00C60E84" w:rsidRPr="00223C65" w:rsidRDefault="00C60E84">
            <w:pPr>
              <w:adjustRightInd w:val="0"/>
              <w:snapToGrid w:val="0"/>
              <w:rPr>
                <w:b/>
                <w:bCs/>
              </w:rPr>
            </w:pPr>
          </w:p>
        </w:tc>
        <w:tc>
          <w:tcPr>
            <w:tcW w:w="1559" w:type="dxa"/>
            <w:vAlign w:val="center"/>
          </w:tcPr>
          <w:p w14:paraId="0C8AECF5" w14:textId="77777777" w:rsidR="00C60E84" w:rsidRPr="00223C65" w:rsidRDefault="00B03183">
            <w:pPr>
              <w:adjustRightInd w:val="0"/>
              <w:snapToGrid w:val="0"/>
              <w:rPr>
                <w:b/>
                <w:bCs/>
              </w:rPr>
            </w:pPr>
            <w:r w:rsidRPr="00223C65">
              <w:rPr>
                <w:b/>
                <w:bCs/>
              </w:rPr>
              <w:t>设计团队专业构成及业绩</w:t>
            </w:r>
          </w:p>
        </w:tc>
        <w:tc>
          <w:tcPr>
            <w:tcW w:w="5529" w:type="dxa"/>
            <w:vAlign w:val="center"/>
          </w:tcPr>
          <w:p w14:paraId="48B139D0" w14:textId="77777777" w:rsidR="00C60E84" w:rsidRPr="00223C65" w:rsidRDefault="00B03183">
            <w:pPr>
              <w:pStyle w:val="-11"/>
              <w:adjustRightInd w:val="0"/>
              <w:snapToGrid w:val="0"/>
              <w:ind w:firstLine="0"/>
              <w:rPr>
                <w:rFonts w:ascii="方正仿宋_GBK" w:eastAsia="方正仿宋_GBK" w:hAnsi="方正仿宋_GBK" w:cs="方正仿宋_GBK"/>
                <w:sz w:val="22"/>
              </w:rPr>
            </w:pPr>
            <w:r w:rsidRPr="00223C65">
              <w:rPr>
                <w:rFonts w:ascii="方正仿宋_GBK" w:eastAsia="方正仿宋_GBK" w:hAnsi="方正仿宋_GBK" w:cs="方正仿宋_GBK" w:hint="eastAsia"/>
              </w:rPr>
              <w:t>对联合体中设计团队专业的构成，拟投入项目的主创团队成员业绩及经验进行综合评判。对团队成员的构成、经验、业绩证明或说明材料。</w:t>
            </w:r>
          </w:p>
        </w:tc>
      </w:tr>
      <w:tr w:rsidR="00223C65" w:rsidRPr="00223C65" w14:paraId="1DC415C4" w14:textId="77777777">
        <w:trPr>
          <w:trHeight w:val="990"/>
        </w:trPr>
        <w:tc>
          <w:tcPr>
            <w:tcW w:w="1276" w:type="dxa"/>
            <w:vMerge/>
            <w:vAlign w:val="center"/>
          </w:tcPr>
          <w:p w14:paraId="72104A3D" w14:textId="77777777" w:rsidR="00C60E84" w:rsidRPr="00223C65" w:rsidRDefault="00C60E84">
            <w:pPr>
              <w:adjustRightInd w:val="0"/>
              <w:snapToGrid w:val="0"/>
              <w:rPr>
                <w:b/>
                <w:bCs/>
              </w:rPr>
            </w:pPr>
          </w:p>
        </w:tc>
        <w:tc>
          <w:tcPr>
            <w:tcW w:w="1559" w:type="dxa"/>
            <w:vAlign w:val="center"/>
          </w:tcPr>
          <w:p w14:paraId="75FCE850" w14:textId="77777777" w:rsidR="00C60E84" w:rsidRPr="00223C65" w:rsidRDefault="00B03183">
            <w:pPr>
              <w:adjustRightInd w:val="0"/>
              <w:snapToGrid w:val="0"/>
              <w:rPr>
                <w:b/>
                <w:bCs/>
              </w:rPr>
            </w:pPr>
            <w:r w:rsidRPr="00223C65">
              <w:rPr>
                <w:b/>
                <w:bCs/>
              </w:rPr>
              <w:t>奖项</w:t>
            </w:r>
          </w:p>
          <w:p w14:paraId="02694378" w14:textId="77777777" w:rsidR="00C60E84" w:rsidRPr="00223C65" w:rsidRDefault="00C60E84">
            <w:pPr>
              <w:adjustRightInd w:val="0"/>
              <w:snapToGrid w:val="0"/>
              <w:rPr>
                <w:b/>
                <w:bCs/>
              </w:rPr>
            </w:pPr>
          </w:p>
        </w:tc>
        <w:tc>
          <w:tcPr>
            <w:tcW w:w="5529" w:type="dxa"/>
            <w:vAlign w:val="center"/>
          </w:tcPr>
          <w:p w14:paraId="1B4E168E" w14:textId="77777777" w:rsidR="00C60E84" w:rsidRPr="00223C65" w:rsidRDefault="00B03183">
            <w:pPr>
              <w:adjustRightInd w:val="0"/>
              <w:snapToGrid w:val="0"/>
              <w:rPr>
                <w:rFonts w:ascii="方正仿宋_GBK" w:eastAsia="方正仿宋_GBK" w:hAnsi="方正仿宋_GBK" w:cs="方正仿宋_GBK"/>
                <w:szCs w:val="22"/>
              </w:rPr>
            </w:pPr>
            <w:r w:rsidRPr="00223C65">
              <w:rPr>
                <w:rFonts w:ascii="方正仿宋_GBK" w:eastAsia="方正仿宋_GBK" w:hAnsi="方正仿宋_GBK" w:cs="方正仿宋_GBK" w:hint="eastAsia"/>
                <w:szCs w:val="22"/>
              </w:rPr>
              <w:t>项目首席设计师获得知名建筑设计奖项，包括但不限于：普利茲克奖、MIPIM、密斯凡德罗奖、斯</w:t>
            </w:r>
            <w:proofErr w:type="gramStart"/>
            <w:r w:rsidRPr="00223C65">
              <w:rPr>
                <w:rFonts w:ascii="方正仿宋_GBK" w:eastAsia="方正仿宋_GBK" w:hAnsi="方正仿宋_GBK" w:cs="方正仿宋_GBK" w:hint="eastAsia"/>
                <w:szCs w:val="22"/>
              </w:rPr>
              <w:t>特</w:t>
            </w:r>
            <w:proofErr w:type="gramEnd"/>
            <w:r w:rsidRPr="00223C65">
              <w:rPr>
                <w:rFonts w:ascii="方正仿宋_GBK" w:eastAsia="方正仿宋_GBK" w:hAnsi="方正仿宋_GBK" w:cs="方正仿宋_GBK" w:hint="eastAsia"/>
                <w:szCs w:val="22"/>
              </w:rPr>
              <w:t>林大奖、RIBA国际奖、AIA、亚洲建筑师协会建筑奖、梁思成奖等。</w:t>
            </w:r>
          </w:p>
        </w:tc>
      </w:tr>
      <w:tr w:rsidR="00223C65" w:rsidRPr="00223C65" w14:paraId="7371A843" w14:textId="77777777">
        <w:trPr>
          <w:trHeight w:val="579"/>
        </w:trPr>
        <w:tc>
          <w:tcPr>
            <w:tcW w:w="1276" w:type="dxa"/>
            <w:vAlign w:val="center"/>
          </w:tcPr>
          <w:p w14:paraId="0683B1F6" w14:textId="77777777" w:rsidR="00C60E84" w:rsidRPr="00223C65" w:rsidRDefault="00B03183">
            <w:pPr>
              <w:adjustRightInd w:val="0"/>
              <w:snapToGrid w:val="0"/>
              <w:rPr>
                <w:b/>
                <w:bCs/>
              </w:rPr>
            </w:pPr>
            <w:r w:rsidRPr="00223C65">
              <w:rPr>
                <w:rFonts w:hint="eastAsia"/>
                <w:b/>
                <w:bCs/>
              </w:rPr>
              <w:t>三、初步商务报价</w:t>
            </w:r>
          </w:p>
        </w:tc>
        <w:tc>
          <w:tcPr>
            <w:tcW w:w="1559" w:type="dxa"/>
            <w:vAlign w:val="center"/>
          </w:tcPr>
          <w:p w14:paraId="054ECEDC" w14:textId="77777777" w:rsidR="00C60E84" w:rsidRPr="00223C65" w:rsidRDefault="00B03183">
            <w:pPr>
              <w:adjustRightInd w:val="0"/>
              <w:snapToGrid w:val="0"/>
              <w:jc w:val="center"/>
              <w:rPr>
                <w:b/>
                <w:bCs/>
              </w:rPr>
            </w:pPr>
            <w:r w:rsidRPr="00223C65">
              <w:rPr>
                <w:rFonts w:hint="eastAsia"/>
                <w:b/>
                <w:bCs/>
              </w:rPr>
              <w:t>——</w:t>
            </w:r>
          </w:p>
        </w:tc>
        <w:tc>
          <w:tcPr>
            <w:tcW w:w="5529" w:type="dxa"/>
            <w:vAlign w:val="center"/>
          </w:tcPr>
          <w:p w14:paraId="3B629302" w14:textId="77777777" w:rsidR="00C60E84" w:rsidRPr="00223C65" w:rsidRDefault="00B03183">
            <w:pPr>
              <w:adjustRightInd w:val="0"/>
              <w:snapToGrid w:val="0"/>
              <w:jc w:val="left"/>
              <w:rPr>
                <w:rFonts w:ascii="方正仿宋_GBK" w:eastAsia="方正仿宋_GBK" w:hAnsi="方正仿宋_GBK" w:cs="方正仿宋_GBK"/>
                <w:szCs w:val="22"/>
              </w:rPr>
            </w:pPr>
            <w:r w:rsidRPr="00223C65">
              <w:rPr>
                <w:rFonts w:ascii="方正仿宋_GBK" w:eastAsia="方正仿宋_GBK" w:hAnsi="方正仿宋_GBK" w:cs="方正仿宋_GBK" w:hint="eastAsia"/>
                <w:szCs w:val="22"/>
              </w:rPr>
              <w:t>是否按要求填写报价表；</w:t>
            </w:r>
          </w:p>
          <w:p w14:paraId="4FAE7956" w14:textId="77777777" w:rsidR="00C60E84" w:rsidRPr="00223C65" w:rsidRDefault="00B03183">
            <w:pPr>
              <w:adjustRightInd w:val="0"/>
              <w:snapToGrid w:val="0"/>
              <w:jc w:val="left"/>
              <w:rPr>
                <w:rFonts w:ascii="方正仿宋_GBK" w:eastAsia="方正仿宋_GBK" w:hAnsi="方正仿宋_GBK" w:cs="方正仿宋_GBK"/>
                <w:szCs w:val="22"/>
              </w:rPr>
            </w:pPr>
            <w:r w:rsidRPr="00223C65">
              <w:rPr>
                <w:rFonts w:ascii="方正仿宋_GBK" w:eastAsia="方正仿宋_GBK" w:hAnsi="方正仿宋_GBK" w:cs="方正仿宋_GBK" w:hint="eastAsia"/>
                <w:szCs w:val="22"/>
              </w:rPr>
              <w:t>初步商务报价的合理性。</w:t>
            </w:r>
          </w:p>
        </w:tc>
      </w:tr>
    </w:tbl>
    <w:p w14:paraId="6A51123D"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lastRenderedPageBreak/>
        <w:t>2.4确定入围设计单位（联合体）</w:t>
      </w:r>
    </w:p>
    <w:p w14:paraId="4335B0C3" w14:textId="77777777" w:rsidR="00C60E84" w:rsidRPr="00223C65" w:rsidRDefault="00B03183">
      <w:pPr>
        <w:ind w:firstLineChars="200" w:firstLine="560"/>
        <w:rPr>
          <w:rFonts w:ascii="方正仿宋_GBK" w:eastAsia="方正仿宋_GBK" w:hAnsi="微软雅黑"/>
          <w:sz w:val="28"/>
          <w:szCs w:val="28"/>
        </w:rPr>
      </w:pPr>
      <w:r w:rsidRPr="00223C65">
        <w:rPr>
          <w:rFonts w:ascii="方正仿宋_GBK" w:eastAsia="方正仿宋_GBK" w:hAnsi="微软雅黑" w:hint="eastAsia"/>
          <w:sz w:val="28"/>
          <w:szCs w:val="28"/>
        </w:rPr>
        <w:t>资格预审结束后，承办单位将根据资格预审结果向3家入围设计单位（联合体）发送方案征集邀请函，并向其公布本项目的限价，获邀设计单位（联合体）</w:t>
      </w:r>
      <w:bookmarkStart w:id="12" w:name="_Hlk28165754"/>
      <w:r w:rsidRPr="00223C65">
        <w:rPr>
          <w:rFonts w:ascii="方正仿宋_GBK" w:eastAsia="方正仿宋_GBK" w:hAnsi="微软雅黑" w:hint="eastAsia"/>
          <w:sz w:val="28"/>
          <w:szCs w:val="28"/>
        </w:rPr>
        <w:t>应于</w:t>
      </w:r>
      <w:bookmarkEnd w:id="12"/>
      <w:r w:rsidRPr="00223C65">
        <w:rPr>
          <w:rFonts w:ascii="方正仿宋_GBK" w:eastAsia="方正仿宋_GBK" w:hAnsi="微软雅黑" w:hint="eastAsia"/>
          <w:sz w:val="28"/>
          <w:szCs w:val="28"/>
        </w:rPr>
        <w:t>3日内函复承办单位确认参与方案征集的承诺书</w:t>
      </w:r>
      <w:r w:rsidRPr="00223C65">
        <w:rPr>
          <w:rFonts w:ascii="方正仿宋_GBK" w:eastAsia="方正仿宋_GBK" w:hint="eastAsia"/>
          <w:sz w:val="28"/>
          <w:szCs w:val="28"/>
        </w:rPr>
        <w:t>，否则，将视为获邀机构自愿退出，备选机构将依序替补</w:t>
      </w:r>
      <w:r w:rsidRPr="00223C65">
        <w:rPr>
          <w:rFonts w:ascii="方正仿宋_GBK" w:eastAsia="方正仿宋_GBK" w:hAnsi="微软雅黑" w:hint="eastAsia"/>
          <w:sz w:val="28"/>
          <w:szCs w:val="28"/>
        </w:rPr>
        <w:t>。</w:t>
      </w:r>
    </w:p>
    <w:p w14:paraId="7DCAF351" w14:textId="77777777" w:rsidR="00C60E84" w:rsidRPr="00223C65" w:rsidRDefault="00B03183">
      <w:pPr>
        <w:pStyle w:val="ab"/>
        <w:numPr>
          <w:ilvl w:val="0"/>
          <w:numId w:val="2"/>
        </w:numPr>
        <w:tabs>
          <w:tab w:val="left" w:pos="836"/>
        </w:tabs>
        <w:spacing w:before="0" w:after="0"/>
        <w:ind w:firstLine="0"/>
        <w:jc w:val="left"/>
        <w:rPr>
          <w:rFonts w:ascii="方正仿宋_GBK" w:eastAsia="方正仿宋_GBK" w:hAnsi="方正仿宋_GBK" w:cs="方正仿宋_GBK"/>
          <w:sz w:val="28"/>
          <w:szCs w:val="28"/>
        </w:rPr>
      </w:pPr>
      <w:bookmarkStart w:id="13" w:name="_Toc69935062"/>
      <w:r w:rsidRPr="00223C65">
        <w:rPr>
          <w:rFonts w:ascii="方正仿宋_GBK" w:eastAsia="方正仿宋_GBK" w:hAnsi="方正仿宋_GBK" w:cs="方正仿宋_GBK" w:hint="eastAsia"/>
          <w:sz w:val="28"/>
          <w:szCs w:val="28"/>
        </w:rPr>
        <w:t>第二阶段：概念方案编制及评审</w:t>
      </w:r>
      <w:bookmarkEnd w:id="13"/>
    </w:p>
    <w:p w14:paraId="6DE55964" w14:textId="77777777" w:rsidR="00C60E84" w:rsidRPr="00223C65" w:rsidRDefault="00B03183">
      <w:pPr>
        <w:widowControl/>
        <w:numPr>
          <w:ilvl w:val="0"/>
          <w:numId w:val="5"/>
        </w:numPr>
        <w:jc w:val="left"/>
        <w:rPr>
          <w:rFonts w:ascii="方正仿宋_GBK" w:eastAsia="方正仿宋_GBK"/>
          <w:b/>
          <w:sz w:val="28"/>
          <w:szCs w:val="28"/>
        </w:rPr>
      </w:pPr>
      <w:r w:rsidRPr="00223C65">
        <w:rPr>
          <w:rFonts w:ascii="方正仿宋_GBK" w:eastAsia="方正仿宋_GBK" w:hint="eastAsia"/>
          <w:b/>
          <w:sz w:val="28"/>
          <w:szCs w:val="28"/>
        </w:rPr>
        <w:t>现场踏勘及项目启动会</w:t>
      </w:r>
    </w:p>
    <w:p w14:paraId="12A351FC" w14:textId="77777777" w:rsidR="00C60E84" w:rsidRPr="00223C65" w:rsidRDefault="00B03183">
      <w:pPr>
        <w:ind w:firstLineChars="200" w:firstLine="560"/>
      </w:pPr>
      <w:r w:rsidRPr="00223C65">
        <w:rPr>
          <w:rFonts w:ascii="方正仿宋_GBK" w:eastAsia="方正仿宋_GBK" w:hAnsi="微软雅黑" w:hint="eastAsia"/>
          <w:sz w:val="28"/>
          <w:szCs w:val="28"/>
        </w:rPr>
        <w:t>承办单位将统一组织入围设计单位（联合体）召开项目启动会及现场踏勘，并向入围设计单位（联合体）介绍项目建设背景、项目用地范围及其周边区域的相关情况，并公布概念方案评审办法，同时发放征集文件。</w:t>
      </w:r>
    </w:p>
    <w:p w14:paraId="1E8CDF61" w14:textId="77777777" w:rsidR="00C60E84" w:rsidRPr="00223C65" w:rsidRDefault="00B03183">
      <w:pPr>
        <w:widowControl/>
        <w:numPr>
          <w:ilvl w:val="0"/>
          <w:numId w:val="5"/>
        </w:numPr>
        <w:jc w:val="left"/>
        <w:rPr>
          <w:rFonts w:ascii="方正仿宋_GBK" w:eastAsia="方正仿宋_GBK"/>
          <w:b/>
          <w:sz w:val="28"/>
          <w:szCs w:val="28"/>
        </w:rPr>
      </w:pPr>
      <w:r w:rsidRPr="00223C65">
        <w:rPr>
          <w:rFonts w:ascii="方正仿宋_GBK" w:eastAsia="方正仿宋_GBK" w:hint="eastAsia"/>
          <w:b/>
          <w:sz w:val="28"/>
          <w:szCs w:val="28"/>
        </w:rPr>
        <w:t xml:space="preserve">项目答疑 </w:t>
      </w:r>
    </w:p>
    <w:p w14:paraId="1D6253DF"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入围设计单位（联合体）可在启动会后5个工作日内，整理问题及需要补充提供的相关材料以书面形式提交给承办单位，承办单位将在整理全部问题及补充材料后5个工作日内以书面形式统一回复给所有设计单位。</w:t>
      </w:r>
    </w:p>
    <w:p w14:paraId="60385E5D" w14:textId="77777777" w:rsidR="00C60E84" w:rsidRPr="00223C65" w:rsidRDefault="00B03183">
      <w:pPr>
        <w:widowControl/>
        <w:numPr>
          <w:ilvl w:val="0"/>
          <w:numId w:val="5"/>
        </w:numPr>
        <w:jc w:val="left"/>
        <w:rPr>
          <w:rFonts w:ascii="方正仿宋_GBK" w:eastAsia="方正仿宋_GBK"/>
          <w:b/>
          <w:sz w:val="28"/>
          <w:szCs w:val="28"/>
        </w:rPr>
      </w:pPr>
      <w:r w:rsidRPr="00223C65">
        <w:rPr>
          <w:rFonts w:ascii="方正仿宋_GBK" w:eastAsia="方正仿宋_GBK" w:hint="eastAsia"/>
          <w:b/>
          <w:sz w:val="28"/>
          <w:szCs w:val="28"/>
        </w:rPr>
        <w:t>概念方案</w:t>
      </w:r>
      <w:r w:rsidRPr="00223C65">
        <w:rPr>
          <w:rFonts w:ascii="方正仿宋_GBK" w:eastAsia="方正仿宋_GBK"/>
          <w:b/>
          <w:sz w:val="28"/>
          <w:szCs w:val="28"/>
        </w:rPr>
        <w:t>成果提交</w:t>
      </w:r>
    </w:p>
    <w:p w14:paraId="6D88F325" w14:textId="77777777" w:rsidR="00C60E84" w:rsidRPr="00223C65" w:rsidRDefault="00B03183">
      <w:pPr>
        <w:pStyle w:val="af3"/>
        <w:widowControl/>
        <w:ind w:left="425" w:firstLineChars="0" w:firstLine="0"/>
        <w:jc w:val="left"/>
        <w:rPr>
          <w:rFonts w:ascii="方正仿宋_GBK" w:eastAsia="方正仿宋_GBK"/>
          <w:bCs/>
          <w:sz w:val="28"/>
          <w:szCs w:val="28"/>
        </w:rPr>
      </w:pPr>
      <w:r w:rsidRPr="00223C65">
        <w:rPr>
          <w:rFonts w:ascii="方正仿宋_GBK" w:eastAsia="方正仿宋_GBK" w:hint="eastAsia"/>
          <w:bCs/>
          <w:sz w:val="28"/>
          <w:szCs w:val="28"/>
        </w:rPr>
        <w:t>（1）成果</w:t>
      </w:r>
      <w:r w:rsidRPr="00223C65">
        <w:rPr>
          <w:rFonts w:ascii="方正仿宋_GBK" w:eastAsia="方正仿宋_GBK"/>
          <w:bCs/>
          <w:sz w:val="28"/>
          <w:szCs w:val="28"/>
        </w:rPr>
        <w:t>递交</w:t>
      </w:r>
      <w:r w:rsidRPr="00223C65">
        <w:rPr>
          <w:rFonts w:ascii="方正仿宋_GBK" w:eastAsia="方正仿宋_GBK" w:hint="eastAsia"/>
          <w:bCs/>
          <w:sz w:val="28"/>
          <w:szCs w:val="28"/>
        </w:rPr>
        <w:t>内容</w:t>
      </w:r>
    </w:p>
    <w:p w14:paraId="39E4B8B8"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征集阶段提交的成果应包含技术部分和商务部分。</w:t>
      </w:r>
      <w:r w:rsidRPr="00223C65">
        <w:rPr>
          <w:rFonts w:ascii="方正仿宋_GBK" w:eastAsia="方正仿宋_GBK" w:hAnsi="微软雅黑"/>
          <w:b/>
          <w:bCs/>
          <w:sz w:val="28"/>
          <w:szCs w:val="28"/>
        </w:rPr>
        <w:t>入围</w:t>
      </w:r>
      <w:r w:rsidRPr="00223C65">
        <w:rPr>
          <w:rFonts w:ascii="方正仿宋_GBK" w:eastAsia="方正仿宋_GBK" w:hAnsi="微软雅黑" w:hint="eastAsia"/>
          <w:b/>
          <w:bCs/>
          <w:sz w:val="28"/>
          <w:szCs w:val="28"/>
        </w:rPr>
        <w:t>设计单位</w:t>
      </w:r>
      <w:r w:rsidRPr="00223C65">
        <w:rPr>
          <w:rFonts w:ascii="方正仿宋_GBK" w:eastAsia="方正仿宋_GBK" w:hAnsi="微软雅黑"/>
          <w:b/>
          <w:bCs/>
          <w:sz w:val="28"/>
          <w:szCs w:val="28"/>
        </w:rPr>
        <w:t>（联合体）</w:t>
      </w:r>
      <w:r w:rsidRPr="00223C65">
        <w:rPr>
          <w:rFonts w:ascii="方正仿宋_GBK" w:eastAsia="方正仿宋_GBK" w:hAnsi="微软雅黑" w:hint="eastAsia"/>
          <w:b/>
          <w:bCs/>
          <w:sz w:val="28"/>
          <w:szCs w:val="28"/>
        </w:rPr>
        <w:t>应以本项目</w:t>
      </w:r>
      <w:r w:rsidRPr="00223C65">
        <w:rPr>
          <w:rFonts w:ascii="方正仿宋_GBK" w:eastAsia="方正仿宋_GBK" w:hAnsi="微软雅黑"/>
          <w:b/>
          <w:bCs/>
          <w:sz w:val="28"/>
          <w:szCs w:val="28"/>
        </w:rPr>
        <w:t>的限价</w:t>
      </w:r>
      <w:r w:rsidRPr="00223C65">
        <w:rPr>
          <w:rFonts w:ascii="方正仿宋_GBK" w:eastAsia="方正仿宋_GBK" w:hAnsi="微软雅黑" w:hint="eastAsia"/>
          <w:b/>
          <w:bCs/>
          <w:sz w:val="28"/>
          <w:szCs w:val="28"/>
        </w:rPr>
        <w:t>为上限</w:t>
      </w:r>
      <w:r w:rsidRPr="00223C65">
        <w:rPr>
          <w:rFonts w:ascii="方正仿宋_GBK" w:eastAsia="方正仿宋_GBK" w:hAnsi="微软雅黑"/>
          <w:b/>
          <w:bCs/>
          <w:sz w:val="28"/>
          <w:szCs w:val="28"/>
        </w:rPr>
        <w:t>提交正式商务报价</w:t>
      </w:r>
      <w:r w:rsidRPr="00223C65">
        <w:rPr>
          <w:rFonts w:ascii="方正仿宋_GBK" w:eastAsia="方正仿宋_GBK" w:hAnsi="微软雅黑" w:hint="eastAsia"/>
          <w:b/>
          <w:bCs/>
          <w:sz w:val="28"/>
          <w:szCs w:val="28"/>
        </w:rPr>
        <w:t>，且正式商务报价（各单价）不得超过应邀及公开报名时提交的初步商务报价（各单价）</w:t>
      </w:r>
      <w:r w:rsidRPr="00223C65">
        <w:rPr>
          <w:rFonts w:ascii="方正仿宋_GBK" w:eastAsia="方正仿宋_GBK" w:hAnsi="微软雅黑"/>
          <w:sz w:val="28"/>
          <w:szCs w:val="28"/>
        </w:rPr>
        <w:t>。</w:t>
      </w:r>
      <w:r w:rsidRPr="00223C65">
        <w:rPr>
          <w:rFonts w:ascii="方正仿宋_GBK" w:eastAsia="方正仿宋_GBK" w:hAnsi="微软雅黑" w:hint="eastAsia"/>
          <w:sz w:val="28"/>
          <w:szCs w:val="28"/>
        </w:rPr>
        <w:t>具体要求详见</w:t>
      </w:r>
      <w:proofErr w:type="gramStart"/>
      <w:r w:rsidRPr="00223C65">
        <w:rPr>
          <w:rFonts w:ascii="方正仿宋_GBK" w:eastAsia="方正仿宋_GBK" w:hAnsi="微软雅黑" w:hint="eastAsia"/>
          <w:sz w:val="28"/>
          <w:szCs w:val="28"/>
        </w:rPr>
        <w:t>征集书</w:t>
      </w:r>
      <w:proofErr w:type="gramEnd"/>
      <w:r w:rsidRPr="00223C65">
        <w:rPr>
          <w:rFonts w:ascii="方正仿宋_GBK" w:eastAsia="方正仿宋_GBK" w:hAnsi="微软雅黑" w:hint="eastAsia"/>
          <w:sz w:val="28"/>
          <w:szCs w:val="28"/>
        </w:rPr>
        <w:t>第三部分概念建筑方案设计成果要</w:t>
      </w:r>
      <w:r w:rsidRPr="00223C65">
        <w:rPr>
          <w:rFonts w:ascii="方正仿宋_GBK" w:eastAsia="方正仿宋_GBK" w:hAnsi="微软雅黑" w:hint="eastAsia"/>
          <w:sz w:val="28"/>
          <w:szCs w:val="28"/>
        </w:rPr>
        <w:lastRenderedPageBreak/>
        <w:t>求。</w:t>
      </w:r>
    </w:p>
    <w:p w14:paraId="168F4270" w14:textId="77777777" w:rsidR="00C60E84" w:rsidRPr="00223C65" w:rsidRDefault="00B03183">
      <w:pPr>
        <w:pStyle w:val="af3"/>
        <w:widowControl/>
        <w:ind w:left="425" w:firstLineChars="0" w:firstLine="0"/>
        <w:jc w:val="left"/>
        <w:rPr>
          <w:rFonts w:ascii="方正仿宋_GBK" w:eastAsia="方正仿宋_GBK"/>
          <w:bCs/>
          <w:sz w:val="28"/>
          <w:szCs w:val="28"/>
        </w:rPr>
      </w:pPr>
      <w:r w:rsidRPr="00223C65">
        <w:rPr>
          <w:rFonts w:ascii="方正仿宋_GBK" w:eastAsia="方正仿宋_GBK" w:hint="eastAsia"/>
          <w:bCs/>
          <w:sz w:val="28"/>
          <w:szCs w:val="28"/>
        </w:rPr>
        <w:t>（2）成果</w:t>
      </w:r>
      <w:r w:rsidRPr="00223C65">
        <w:rPr>
          <w:rFonts w:ascii="方正仿宋_GBK" w:eastAsia="方正仿宋_GBK"/>
          <w:bCs/>
          <w:sz w:val="28"/>
          <w:szCs w:val="28"/>
        </w:rPr>
        <w:t>递交及截止时间</w:t>
      </w:r>
    </w:p>
    <w:p w14:paraId="10F48321"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int="eastAsia"/>
          <w:sz w:val="28"/>
          <w:szCs w:val="28"/>
        </w:rPr>
        <w:t>成果</w:t>
      </w:r>
      <w:r w:rsidRPr="00223C65">
        <w:rPr>
          <w:rFonts w:ascii="方正仿宋_GBK" w:eastAsia="方正仿宋_GBK"/>
          <w:sz w:val="28"/>
          <w:szCs w:val="28"/>
        </w:rPr>
        <w:t>递交的截止时间为2021年7月13日17:00前。</w:t>
      </w:r>
      <w:r w:rsidRPr="00223C65">
        <w:rPr>
          <w:rFonts w:ascii="方正仿宋_GBK" w:eastAsia="方正仿宋_GBK" w:hAnsi="微软雅黑"/>
          <w:sz w:val="28"/>
          <w:szCs w:val="28"/>
        </w:rPr>
        <w:t>成果递交截止时间之前派专人送达</w:t>
      </w:r>
      <w:r w:rsidRPr="00223C65">
        <w:rPr>
          <w:rFonts w:ascii="方正仿宋_GBK" w:eastAsia="方正仿宋_GBK" w:hAnsi="微软雅黑" w:hint="eastAsia"/>
          <w:sz w:val="28"/>
          <w:szCs w:val="28"/>
        </w:rPr>
        <w:t>或邮寄</w:t>
      </w:r>
      <w:proofErr w:type="gramStart"/>
      <w:r w:rsidRPr="00223C65">
        <w:rPr>
          <w:rFonts w:ascii="方正仿宋_GBK" w:eastAsia="方正仿宋_GBK" w:hAnsi="微软雅黑"/>
          <w:sz w:val="28"/>
          <w:szCs w:val="28"/>
        </w:rPr>
        <w:t>至</w:t>
      </w:r>
      <w:r w:rsidRPr="00223C65">
        <w:rPr>
          <w:rFonts w:ascii="方正仿宋_GBK" w:eastAsia="方正仿宋_GBK" w:hAnsi="微软雅黑" w:hint="eastAsia"/>
          <w:sz w:val="28"/>
          <w:szCs w:val="28"/>
        </w:rPr>
        <w:t>组织</w:t>
      </w:r>
      <w:proofErr w:type="gramEnd"/>
      <w:r w:rsidRPr="00223C65">
        <w:rPr>
          <w:rFonts w:ascii="方正仿宋_GBK" w:eastAsia="方正仿宋_GBK" w:hAnsi="微软雅黑"/>
          <w:sz w:val="28"/>
          <w:szCs w:val="28"/>
        </w:rPr>
        <w:t>单位。对于在递交截止时间之后送达的任何文件将不被接受。</w:t>
      </w:r>
    </w:p>
    <w:p w14:paraId="0F57448F" w14:textId="77777777" w:rsidR="00C60E84" w:rsidRPr="00223C65" w:rsidRDefault="00B03183">
      <w:pPr>
        <w:pStyle w:val="Style30"/>
        <w:ind w:firstLine="560"/>
        <w:rPr>
          <w:rFonts w:ascii="方正仿宋_GBK" w:eastAsia="方正仿宋_GBK"/>
          <w:sz w:val="28"/>
          <w:szCs w:val="28"/>
        </w:rPr>
      </w:pPr>
      <w:r w:rsidRPr="00223C65">
        <w:rPr>
          <w:rFonts w:ascii="方正仿宋_GBK" w:eastAsia="方正仿宋_GBK"/>
          <w:sz w:val="28"/>
          <w:szCs w:val="28"/>
        </w:rPr>
        <w:t>递交地址</w:t>
      </w:r>
      <w:r w:rsidRPr="00223C65">
        <w:rPr>
          <w:rFonts w:ascii="方正仿宋_GBK" w:eastAsia="方正仿宋_GBK" w:hint="eastAsia"/>
          <w:sz w:val="28"/>
          <w:szCs w:val="28"/>
        </w:rPr>
        <w:t>：重庆市渝北区银桦路66号重庆市规划设计研究院</w:t>
      </w:r>
      <w:r w:rsidRPr="00223C65">
        <w:rPr>
          <w:rFonts w:ascii="方正仿宋_GBK" w:eastAsia="方正仿宋_GBK"/>
          <w:sz w:val="28"/>
          <w:szCs w:val="28"/>
        </w:rPr>
        <w:t>802</w:t>
      </w:r>
    </w:p>
    <w:p w14:paraId="21EDE4F0" w14:textId="77777777" w:rsidR="00C60E84" w:rsidRPr="00223C65" w:rsidRDefault="00B03183">
      <w:pPr>
        <w:pStyle w:val="Style30"/>
        <w:ind w:firstLine="560"/>
        <w:rPr>
          <w:rFonts w:ascii="方正仿宋_GBK" w:eastAsia="方正仿宋_GBK"/>
          <w:sz w:val="28"/>
          <w:szCs w:val="28"/>
        </w:rPr>
      </w:pPr>
      <w:r w:rsidRPr="00223C65">
        <w:rPr>
          <w:rFonts w:ascii="方正仿宋_GBK" w:eastAsia="方正仿宋_GBK"/>
          <w:sz w:val="28"/>
          <w:szCs w:val="28"/>
        </w:rPr>
        <w:t>联系</w:t>
      </w:r>
      <w:r w:rsidRPr="00223C65">
        <w:rPr>
          <w:rFonts w:ascii="方正仿宋_GBK" w:eastAsia="方正仿宋_GBK" w:hint="eastAsia"/>
          <w:sz w:val="28"/>
          <w:szCs w:val="28"/>
        </w:rPr>
        <w:t>方式：康女士（</w:t>
      </w:r>
      <w:r w:rsidRPr="00223C65">
        <w:rPr>
          <w:rFonts w:ascii="方正仿宋_GBK" w:eastAsia="方正仿宋_GBK"/>
          <w:sz w:val="28"/>
          <w:szCs w:val="28"/>
        </w:rPr>
        <w:t>+86 13500398883</w:t>
      </w:r>
      <w:r w:rsidRPr="00223C65">
        <w:rPr>
          <w:rFonts w:ascii="方正仿宋_GBK" w:eastAsia="方正仿宋_GBK" w:hint="eastAsia"/>
          <w:sz w:val="28"/>
          <w:szCs w:val="28"/>
        </w:rPr>
        <w:t>）</w:t>
      </w:r>
    </w:p>
    <w:p w14:paraId="3E748D80" w14:textId="77777777" w:rsidR="00C60E84" w:rsidRPr="00223C65" w:rsidRDefault="00B03183">
      <w:pPr>
        <w:widowControl/>
        <w:numPr>
          <w:ilvl w:val="0"/>
          <w:numId w:val="5"/>
        </w:numPr>
        <w:jc w:val="left"/>
        <w:rPr>
          <w:rFonts w:ascii="方正仿宋_GBK" w:eastAsia="方正仿宋_GBK"/>
          <w:b/>
          <w:sz w:val="28"/>
          <w:szCs w:val="28"/>
        </w:rPr>
      </w:pPr>
      <w:r w:rsidRPr="00223C65">
        <w:rPr>
          <w:rFonts w:ascii="方正仿宋_GBK" w:eastAsia="方正仿宋_GBK"/>
          <w:b/>
          <w:sz w:val="28"/>
          <w:szCs w:val="28"/>
        </w:rPr>
        <w:t>概念方案的评审</w:t>
      </w:r>
    </w:p>
    <w:p w14:paraId="186537D3"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承办单位将专门设置方案评审委员会，对入围设计单位（联合体）提交的成果进行评审，方案评审委员会由至少7人单数组成。</w:t>
      </w:r>
    </w:p>
    <w:p w14:paraId="7E1B68B3"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本轮评审由入围设计单位（联合体）进行现场汇报（须由首席设计师回答评委的疑问，境外设计单位须自行配备汇报翻译人员）。设计成果专题汇报采用多媒体自动播放与首席设计师汇报讲解相结合的方式进行。</w:t>
      </w:r>
    </w:p>
    <w:p w14:paraId="7C8C8D11" w14:textId="77777777" w:rsidR="00C60E84" w:rsidRPr="00223C65" w:rsidRDefault="00B03183">
      <w:pPr>
        <w:pStyle w:val="Style30"/>
        <w:ind w:firstLine="560"/>
      </w:pPr>
      <w:r w:rsidRPr="00223C65">
        <w:rPr>
          <w:rFonts w:ascii="方正仿宋_GBK" w:eastAsia="方正仿宋_GBK" w:hAnsi="微软雅黑" w:hint="eastAsia"/>
          <w:sz w:val="28"/>
          <w:szCs w:val="28"/>
        </w:rPr>
        <w:t>方案评审委员会对入围设计单位</w:t>
      </w:r>
      <w:r w:rsidRPr="00223C65">
        <w:rPr>
          <w:rFonts w:ascii="方正仿宋_GBK" w:eastAsia="方正仿宋_GBK" w:hint="eastAsia"/>
          <w:sz w:val="28"/>
          <w:szCs w:val="28"/>
        </w:rPr>
        <w:t>（联合体）</w:t>
      </w:r>
      <w:r w:rsidRPr="00223C65">
        <w:rPr>
          <w:rFonts w:ascii="方正仿宋_GBK" w:eastAsia="方正仿宋_GBK" w:hAnsi="微软雅黑" w:hint="eastAsia"/>
          <w:sz w:val="28"/>
          <w:szCs w:val="28"/>
        </w:rPr>
        <w:t>提交的设计成果的</w:t>
      </w:r>
      <w:r w:rsidRPr="00223C65">
        <w:rPr>
          <w:rFonts w:ascii="方正仿宋_GBK" w:eastAsia="方正仿宋_GBK" w:hAnsi="方正仿宋_GBK" w:cs="方正仿宋_GBK" w:hint="eastAsia"/>
          <w:sz w:val="28"/>
          <w:szCs w:val="28"/>
        </w:rPr>
        <w:t>可实施性、原创性、优秀性、创新性，是否符合设计任务书的设计要求，是否符合国家及重庆市有关法律、法规、规范及商务报价的合理性等方面</w:t>
      </w:r>
      <w:r w:rsidRPr="00223C65">
        <w:rPr>
          <w:rFonts w:ascii="方正仿宋_GBK" w:eastAsia="方正仿宋_GBK" w:hAnsi="微软雅黑" w:hint="eastAsia"/>
          <w:sz w:val="28"/>
          <w:szCs w:val="28"/>
        </w:rPr>
        <w:t>进行独立的评判和表决，根据专家评审结果形成3个推荐方案，经有关决策程序最终确定1个中选方案。</w:t>
      </w:r>
    </w:p>
    <w:p w14:paraId="370CB0B3" w14:textId="77777777" w:rsidR="00C60E84" w:rsidRPr="00223C65" w:rsidRDefault="00B03183">
      <w:pPr>
        <w:pStyle w:val="ab"/>
        <w:numPr>
          <w:ilvl w:val="0"/>
          <w:numId w:val="2"/>
        </w:numPr>
        <w:tabs>
          <w:tab w:val="left" w:pos="836"/>
        </w:tabs>
        <w:spacing w:before="0" w:after="0"/>
        <w:ind w:firstLine="0"/>
        <w:jc w:val="left"/>
        <w:rPr>
          <w:rFonts w:ascii="方正仿宋_GBK" w:eastAsia="方正仿宋_GBK" w:hAnsi="方正仿宋_GBK" w:cs="方正仿宋_GBK"/>
          <w:sz w:val="28"/>
          <w:szCs w:val="28"/>
        </w:rPr>
      </w:pPr>
      <w:bookmarkStart w:id="14" w:name="_Toc69935063"/>
      <w:r w:rsidRPr="00223C65">
        <w:rPr>
          <w:rFonts w:ascii="方正仿宋_GBK" w:eastAsia="方正仿宋_GBK" w:hAnsi="方正仿宋_GBK" w:cs="方正仿宋_GBK" w:hint="eastAsia"/>
          <w:sz w:val="28"/>
          <w:szCs w:val="28"/>
        </w:rPr>
        <w:t>第三阶段：合同履行</w:t>
      </w:r>
      <w:bookmarkEnd w:id="14"/>
    </w:p>
    <w:p w14:paraId="7CE38FAD" w14:textId="77777777" w:rsidR="00C60E84" w:rsidRPr="00223C65" w:rsidRDefault="00B03183">
      <w:pPr>
        <w:ind w:firstLineChars="200" w:firstLine="560"/>
        <w:rPr>
          <w:rFonts w:eastAsia="方正仿宋_GBK"/>
          <w:sz w:val="28"/>
        </w:rPr>
      </w:pPr>
      <w:r w:rsidRPr="00223C65">
        <w:rPr>
          <w:rFonts w:ascii="方正仿宋_GBK" w:eastAsia="方正仿宋_GBK" w:hAnsi="微软雅黑" w:hint="eastAsia"/>
          <w:sz w:val="28"/>
          <w:szCs w:val="28"/>
        </w:rPr>
        <w:t>中选方案的</w:t>
      </w:r>
      <w:r w:rsidRPr="00223C65">
        <w:rPr>
          <w:rFonts w:ascii="方正仿宋_GBK" w:eastAsia="方正仿宋_GBK" w:hint="eastAsia"/>
          <w:sz w:val="28"/>
          <w:szCs w:val="28"/>
        </w:rPr>
        <w:t>设计单位（联合体）将获得设计合同，建筑方案深化设计应满足设计合同约定的成果深度要求</w:t>
      </w:r>
      <w:r w:rsidRPr="00223C65">
        <w:rPr>
          <w:rFonts w:eastAsia="方正仿宋_GBK" w:hint="eastAsia"/>
          <w:sz w:val="28"/>
        </w:rPr>
        <w:t>。</w:t>
      </w:r>
    </w:p>
    <w:p w14:paraId="410BD915" w14:textId="77777777" w:rsidR="00C60E84" w:rsidRPr="00223C65" w:rsidRDefault="00B03183">
      <w:pPr>
        <w:pStyle w:val="2"/>
        <w:numPr>
          <w:ilvl w:val="0"/>
          <w:numId w:val="1"/>
        </w:numPr>
        <w:tabs>
          <w:tab w:val="clear" w:pos="0"/>
        </w:tabs>
        <w:spacing w:before="0" w:after="0" w:line="360" w:lineRule="auto"/>
        <w:ind w:hanging="1025"/>
        <w:rPr>
          <w:rFonts w:ascii="方正黑体_GBK" w:eastAsia="方正黑体_GBK"/>
          <w:szCs w:val="24"/>
        </w:rPr>
      </w:pPr>
      <w:bookmarkStart w:id="15" w:name="_Toc63446616"/>
      <w:bookmarkStart w:id="16" w:name="_Toc63597808"/>
      <w:bookmarkStart w:id="17" w:name="_Toc69935064"/>
      <w:bookmarkEnd w:id="4"/>
      <w:r w:rsidRPr="00223C65">
        <w:rPr>
          <w:rFonts w:ascii="方正黑体_GBK" w:eastAsia="方正黑体_GBK" w:hint="eastAsia"/>
          <w:szCs w:val="24"/>
        </w:rPr>
        <w:lastRenderedPageBreak/>
        <w:t>日程安排</w:t>
      </w:r>
      <w:bookmarkEnd w:id="15"/>
      <w:bookmarkEnd w:id="16"/>
      <w:bookmarkEnd w:id="17"/>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827"/>
        <w:gridCol w:w="2693"/>
      </w:tblGrid>
      <w:tr w:rsidR="00223C65" w:rsidRPr="00223C65" w14:paraId="607B9724" w14:textId="77777777">
        <w:trPr>
          <w:trHeight w:val="134"/>
        </w:trPr>
        <w:tc>
          <w:tcPr>
            <w:tcW w:w="2269" w:type="dxa"/>
          </w:tcPr>
          <w:p w14:paraId="7E93D091" w14:textId="77777777" w:rsidR="00C60E84" w:rsidRPr="00223C65" w:rsidRDefault="00B03183">
            <w:pPr>
              <w:snapToGrid w:val="0"/>
              <w:jc w:val="center"/>
              <w:rPr>
                <w:rFonts w:ascii="方正仿宋_GBK" w:eastAsia="方正仿宋_GBK" w:hAnsi="微软雅黑"/>
                <w:sz w:val="28"/>
                <w:szCs w:val="28"/>
              </w:rPr>
            </w:pPr>
            <w:bookmarkStart w:id="18" w:name="_Hlk67239562"/>
            <w:bookmarkStart w:id="19" w:name="_Hlk67239570"/>
            <w:r w:rsidRPr="00223C65">
              <w:rPr>
                <w:rFonts w:ascii="方正仿宋_GBK" w:eastAsia="方正仿宋_GBK" w:hAnsi="微软雅黑" w:hint="eastAsia"/>
                <w:sz w:val="28"/>
                <w:szCs w:val="28"/>
              </w:rPr>
              <w:t>阶段</w:t>
            </w:r>
          </w:p>
        </w:tc>
        <w:tc>
          <w:tcPr>
            <w:tcW w:w="3827" w:type="dxa"/>
            <w:shd w:val="clear" w:color="auto" w:fill="auto"/>
          </w:tcPr>
          <w:p w14:paraId="07B557FF" w14:textId="77777777" w:rsidR="00C60E84" w:rsidRPr="00223C65" w:rsidRDefault="00B03183">
            <w:pPr>
              <w:snapToGrid w:val="0"/>
              <w:jc w:val="center"/>
              <w:rPr>
                <w:rFonts w:ascii="方正仿宋_GBK" w:eastAsia="方正仿宋_GBK" w:hAnsi="微软雅黑"/>
                <w:sz w:val="28"/>
                <w:szCs w:val="28"/>
              </w:rPr>
            </w:pPr>
            <w:r w:rsidRPr="00223C65">
              <w:rPr>
                <w:rFonts w:ascii="方正仿宋_GBK" w:eastAsia="方正仿宋_GBK" w:hAnsi="微软雅黑" w:hint="eastAsia"/>
                <w:sz w:val="28"/>
                <w:szCs w:val="28"/>
              </w:rPr>
              <w:t>时间</w:t>
            </w:r>
          </w:p>
        </w:tc>
        <w:tc>
          <w:tcPr>
            <w:tcW w:w="2693" w:type="dxa"/>
            <w:shd w:val="clear" w:color="auto" w:fill="auto"/>
          </w:tcPr>
          <w:p w14:paraId="52FD74ED" w14:textId="77777777" w:rsidR="00C60E84" w:rsidRPr="00223C65" w:rsidRDefault="00B03183">
            <w:pPr>
              <w:snapToGrid w:val="0"/>
              <w:jc w:val="center"/>
              <w:rPr>
                <w:rFonts w:ascii="方正仿宋_GBK" w:eastAsia="方正仿宋_GBK" w:hAnsi="微软雅黑"/>
                <w:sz w:val="28"/>
                <w:szCs w:val="28"/>
              </w:rPr>
            </w:pPr>
            <w:r w:rsidRPr="00223C65">
              <w:rPr>
                <w:rFonts w:ascii="方正仿宋_GBK" w:eastAsia="方正仿宋_GBK" w:hAnsi="微软雅黑" w:hint="eastAsia"/>
                <w:sz w:val="28"/>
                <w:szCs w:val="28"/>
              </w:rPr>
              <w:t>事项</w:t>
            </w:r>
          </w:p>
        </w:tc>
      </w:tr>
      <w:tr w:rsidR="00223C65" w:rsidRPr="00223C65" w14:paraId="2F735DE3" w14:textId="77777777">
        <w:tc>
          <w:tcPr>
            <w:tcW w:w="2269" w:type="dxa"/>
            <w:vMerge w:val="restart"/>
            <w:vAlign w:val="center"/>
          </w:tcPr>
          <w:p w14:paraId="00622144" w14:textId="77777777" w:rsidR="00C60E84" w:rsidRPr="00223C65" w:rsidRDefault="00B03183">
            <w:pPr>
              <w:snapToGrid w:val="0"/>
              <w:jc w:val="center"/>
              <w:rPr>
                <w:rFonts w:ascii="方正仿宋_GBK" w:eastAsia="方正仿宋_GBK" w:hAnsi="微软雅黑"/>
                <w:sz w:val="28"/>
                <w:szCs w:val="28"/>
              </w:rPr>
            </w:pPr>
            <w:r w:rsidRPr="00223C65">
              <w:rPr>
                <w:rFonts w:ascii="方正仿宋_GBK" w:eastAsia="方正仿宋_GBK" w:hAnsi="微软雅黑" w:hint="eastAsia"/>
                <w:sz w:val="28"/>
                <w:szCs w:val="28"/>
              </w:rPr>
              <w:t>第一阶段</w:t>
            </w:r>
          </w:p>
          <w:p w14:paraId="4FA2D15E" w14:textId="77777777" w:rsidR="00C60E84" w:rsidRPr="00223C65" w:rsidRDefault="00B03183">
            <w:pPr>
              <w:snapToGrid w:val="0"/>
              <w:jc w:val="center"/>
            </w:pPr>
            <w:r w:rsidRPr="00223C65">
              <w:rPr>
                <w:rFonts w:ascii="方正仿宋_GBK" w:eastAsia="方正仿宋_GBK" w:hAnsi="微软雅黑" w:hint="eastAsia"/>
                <w:sz w:val="28"/>
                <w:szCs w:val="28"/>
              </w:rPr>
              <w:t>公开报名及资格预审</w:t>
            </w:r>
          </w:p>
        </w:tc>
        <w:tc>
          <w:tcPr>
            <w:tcW w:w="3827" w:type="dxa"/>
            <w:shd w:val="clear" w:color="auto" w:fill="auto"/>
            <w:vAlign w:val="center"/>
          </w:tcPr>
          <w:p w14:paraId="3446EEAC" w14:textId="77777777" w:rsidR="00C60E84" w:rsidRPr="00223C65" w:rsidRDefault="00B03183">
            <w:pPr>
              <w:snapToGrid w:val="0"/>
              <w:jc w:val="center"/>
            </w:pPr>
            <w:r w:rsidRPr="00223C65">
              <w:rPr>
                <w:rFonts w:ascii="方正仿宋_GBK" w:eastAsia="方正仿宋_GBK" w:hAnsi="微软雅黑" w:hint="eastAsia"/>
                <w:sz w:val="28"/>
                <w:szCs w:val="28"/>
              </w:rPr>
              <w:t>20</w:t>
            </w:r>
            <w:r w:rsidRPr="00223C65">
              <w:rPr>
                <w:rFonts w:ascii="方正仿宋_GBK" w:eastAsia="方正仿宋_GBK" w:hAnsi="微软雅黑"/>
                <w:sz w:val="28"/>
                <w:szCs w:val="28"/>
              </w:rPr>
              <w:t>21</w:t>
            </w:r>
            <w:r w:rsidRPr="00223C65">
              <w:rPr>
                <w:rFonts w:ascii="方正仿宋_GBK" w:eastAsia="方正仿宋_GBK" w:hAnsi="微软雅黑" w:hint="eastAsia"/>
                <w:sz w:val="28"/>
                <w:szCs w:val="28"/>
              </w:rPr>
              <w:t>年</w:t>
            </w:r>
            <w:r w:rsidRPr="00223C65">
              <w:rPr>
                <w:rFonts w:ascii="方正仿宋_GBK" w:eastAsia="方正仿宋_GBK" w:hAnsi="微软雅黑"/>
                <w:sz w:val="28"/>
                <w:szCs w:val="28"/>
              </w:rPr>
              <w:t>4</w:t>
            </w:r>
            <w:r w:rsidRPr="00223C65">
              <w:rPr>
                <w:rFonts w:ascii="方正仿宋_GBK" w:eastAsia="方正仿宋_GBK" w:hAnsi="微软雅黑" w:hint="eastAsia"/>
                <w:sz w:val="28"/>
                <w:szCs w:val="28"/>
              </w:rPr>
              <w:t>月</w:t>
            </w:r>
            <w:r w:rsidRPr="00223C65">
              <w:rPr>
                <w:rFonts w:ascii="方正仿宋_GBK" w:eastAsia="方正仿宋_GBK" w:hAnsi="微软雅黑"/>
                <w:sz w:val="28"/>
                <w:szCs w:val="28"/>
              </w:rPr>
              <w:t>23</w:t>
            </w:r>
            <w:r w:rsidRPr="00223C65">
              <w:rPr>
                <w:rFonts w:ascii="方正仿宋_GBK" w:eastAsia="方正仿宋_GBK" w:hAnsi="微软雅黑" w:hint="eastAsia"/>
                <w:sz w:val="28"/>
                <w:szCs w:val="28"/>
              </w:rPr>
              <w:t>日</w:t>
            </w:r>
          </w:p>
        </w:tc>
        <w:tc>
          <w:tcPr>
            <w:tcW w:w="2693" w:type="dxa"/>
            <w:shd w:val="clear" w:color="auto" w:fill="auto"/>
            <w:vAlign w:val="center"/>
          </w:tcPr>
          <w:p w14:paraId="203F1773" w14:textId="77777777" w:rsidR="00C60E84" w:rsidRPr="00223C65" w:rsidRDefault="00B03183">
            <w:pPr>
              <w:snapToGrid w:val="0"/>
            </w:pPr>
            <w:r w:rsidRPr="00223C65">
              <w:rPr>
                <w:rFonts w:ascii="方正仿宋_GBK" w:eastAsia="方正仿宋_GBK" w:hAnsi="微软雅黑" w:hint="eastAsia"/>
                <w:sz w:val="28"/>
                <w:szCs w:val="28"/>
              </w:rPr>
              <w:t>发布公告</w:t>
            </w:r>
          </w:p>
        </w:tc>
      </w:tr>
      <w:tr w:rsidR="00223C65" w:rsidRPr="00223C65" w14:paraId="09935F51" w14:textId="77777777">
        <w:tc>
          <w:tcPr>
            <w:tcW w:w="2269" w:type="dxa"/>
            <w:vMerge/>
            <w:vAlign w:val="center"/>
          </w:tcPr>
          <w:p w14:paraId="77E58F66" w14:textId="77777777" w:rsidR="00C60E84" w:rsidRPr="00223C65" w:rsidRDefault="00C60E84">
            <w:pPr>
              <w:snapToGrid w:val="0"/>
              <w:jc w:val="center"/>
              <w:rPr>
                <w:rFonts w:ascii="方正仿宋_GBK" w:eastAsia="方正仿宋_GBK" w:hAnsi="微软雅黑"/>
                <w:sz w:val="28"/>
                <w:szCs w:val="28"/>
              </w:rPr>
            </w:pPr>
          </w:p>
        </w:tc>
        <w:tc>
          <w:tcPr>
            <w:tcW w:w="3827" w:type="dxa"/>
            <w:shd w:val="clear" w:color="auto" w:fill="auto"/>
            <w:vAlign w:val="center"/>
          </w:tcPr>
          <w:p w14:paraId="3CBB3643" w14:textId="77777777" w:rsidR="00C60E84" w:rsidRPr="00223C65" w:rsidRDefault="00B03183">
            <w:pPr>
              <w:snapToGrid w:val="0"/>
              <w:jc w:val="center"/>
            </w:pPr>
            <w:r w:rsidRPr="00223C65">
              <w:rPr>
                <w:rFonts w:ascii="方正仿宋_GBK" w:eastAsia="方正仿宋_GBK" w:hAnsi="微软雅黑" w:hint="eastAsia"/>
                <w:sz w:val="28"/>
                <w:szCs w:val="28"/>
              </w:rPr>
              <w:t>20</w:t>
            </w:r>
            <w:r w:rsidRPr="00223C65">
              <w:rPr>
                <w:rFonts w:ascii="方正仿宋_GBK" w:eastAsia="方正仿宋_GBK" w:hAnsi="微软雅黑"/>
                <w:sz w:val="28"/>
                <w:szCs w:val="28"/>
              </w:rPr>
              <w:t>21</w:t>
            </w:r>
            <w:r w:rsidRPr="00223C65">
              <w:rPr>
                <w:rFonts w:ascii="方正仿宋_GBK" w:eastAsia="方正仿宋_GBK" w:hAnsi="微软雅黑" w:hint="eastAsia"/>
                <w:sz w:val="28"/>
                <w:szCs w:val="28"/>
              </w:rPr>
              <w:t>年</w:t>
            </w:r>
            <w:r w:rsidRPr="00223C65">
              <w:rPr>
                <w:rFonts w:ascii="方正仿宋_GBK" w:eastAsia="方正仿宋_GBK" w:hAnsi="微软雅黑"/>
                <w:sz w:val="28"/>
                <w:szCs w:val="28"/>
              </w:rPr>
              <w:t>5</w:t>
            </w:r>
            <w:r w:rsidRPr="00223C65">
              <w:rPr>
                <w:rFonts w:ascii="方正仿宋_GBK" w:eastAsia="方正仿宋_GBK" w:hAnsi="微软雅黑" w:hint="eastAsia"/>
                <w:sz w:val="28"/>
                <w:szCs w:val="28"/>
              </w:rPr>
              <w:t>月</w:t>
            </w:r>
            <w:r w:rsidRPr="00223C65">
              <w:rPr>
                <w:rFonts w:ascii="方正仿宋_GBK" w:eastAsia="方正仿宋_GBK" w:hAnsi="微软雅黑"/>
                <w:sz w:val="28"/>
                <w:szCs w:val="28"/>
              </w:rPr>
              <w:t>6</w:t>
            </w:r>
            <w:r w:rsidRPr="00223C65">
              <w:rPr>
                <w:rFonts w:ascii="方正仿宋_GBK" w:eastAsia="方正仿宋_GBK" w:hAnsi="微软雅黑" w:hint="eastAsia"/>
                <w:sz w:val="28"/>
                <w:szCs w:val="28"/>
              </w:rPr>
              <w:t>日</w:t>
            </w:r>
          </w:p>
        </w:tc>
        <w:tc>
          <w:tcPr>
            <w:tcW w:w="2693" w:type="dxa"/>
            <w:shd w:val="clear" w:color="auto" w:fill="auto"/>
            <w:vAlign w:val="center"/>
          </w:tcPr>
          <w:p w14:paraId="751D8C11" w14:textId="77777777" w:rsidR="00C60E84" w:rsidRPr="00223C65" w:rsidRDefault="00B03183">
            <w:pPr>
              <w:snapToGrid w:val="0"/>
            </w:pPr>
            <w:r w:rsidRPr="00223C65">
              <w:rPr>
                <w:rFonts w:ascii="方正仿宋_GBK" w:eastAsia="方正仿宋_GBK" w:hAnsi="微软雅黑" w:hint="eastAsia"/>
                <w:sz w:val="28"/>
                <w:szCs w:val="28"/>
              </w:rPr>
              <w:t>报名截止</w:t>
            </w:r>
          </w:p>
        </w:tc>
      </w:tr>
      <w:tr w:rsidR="00223C65" w:rsidRPr="00223C65" w14:paraId="79E42162" w14:textId="77777777">
        <w:tc>
          <w:tcPr>
            <w:tcW w:w="2269" w:type="dxa"/>
            <w:vMerge/>
            <w:vAlign w:val="center"/>
          </w:tcPr>
          <w:p w14:paraId="75BC52B5" w14:textId="77777777" w:rsidR="00C60E84" w:rsidRPr="00223C65" w:rsidRDefault="00C60E84">
            <w:pPr>
              <w:snapToGrid w:val="0"/>
              <w:jc w:val="center"/>
              <w:rPr>
                <w:rFonts w:ascii="方正仿宋_GBK" w:eastAsia="方正仿宋_GBK" w:hAnsi="微软雅黑"/>
                <w:sz w:val="28"/>
                <w:szCs w:val="28"/>
              </w:rPr>
            </w:pPr>
          </w:p>
        </w:tc>
        <w:tc>
          <w:tcPr>
            <w:tcW w:w="3827" w:type="dxa"/>
            <w:shd w:val="clear" w:color="auto" w:fill="auto"/>
            <w:vAlign w:val="center"/>
          </w:tcPr>
          <w:p w14:paraId="54BDD101" w14:textId="77777777" w:rsidR="00C60E84" w:rsidRPr="00223C65" w:rsidRDefault="00B03183">
            <w:pPr>
              <w:snapToGrid w:val="0"/>
              <w:jc w:val="center"/>
            </w:pPr>
            <w:r w:rsidRPr="00223C65">
              <w:rPr>
                <w:rFonts w:ascii="方正仿宋_GBK" w:eastAsia="方正仿宋_GBK" w:hAnsi="微软雅黑" w:hint="eastAsia"/>
                <w:sz w:val="28"/>
                <w:szCs w:val="28"/>
              </w:rPr>
              <w:t>20</w:t>
            </w:r>
            <w:r w:rsidRPr="00223C65">
              <w:rPr>
                <w:rFonts w:ascii="方正仿宋_GBK" w:eastAsia="方正仿宋_GBK" w:hAnsi="微软雅黑"/>
                <w:sz w:val="28"/>
                <w:szCs w:val="28"/>
              </w:rPr>
              <w:t>21</w:t>
            </w:r>
            <w:r w:rsidRPr="00223C65">
              <w:rPr>
                <w:rFonts w:ascii="方正仿宋_GBK" w:eastAsia="方正仿宋_GBK" w:hAnsi="微软雅黑" w:hint="eastAsia"/>
                <w:sz w:val="28"/>
                <w:szCs w:val="28"/>
              </w:rPr>
              <w:t>年</w:t>
            </w:r>
            <w:r w:rsidRPr="00223C65">
              <w:rPr>
                <w:rFonts w:ascii="方正仿宋_GBK" w:eastAsia="方正仿宋_GBK" w:hAnsi="微软雅黑"/>
                <w:sz w:val="28"/>
                <w:szCs w:val="28"/>
              </w:rPr>
              <w:t>5</w:t>
            </w:r>
            <w:r w:rsidRPr="00223C65">
              <w:rPr>
                <w:rFonts w:ascii="方正仿宋_GBK" w:eastAsia="方正仿宋_GBK" w:hAnsi="微软雅黑" w:hint="eastAsia"/>
                <w:sz w:val="28"/>
                <w:szCs w:val="28"/>
              </w:rPr>
              <w:t>月</w:t>
            </w:r>
            <w:r w:rsidRPr="00223C65">
              <w:rPr>
                <w:rFonts w:ascii="方正仿宋_GBK" w:eastAsia="方正仿宋_GBK" w:hAnsi="微软雅黑"/>
                <w:sz w:val="28"/>
                <w:szCs w:val="28"/>
              </w:rPr>
              <w:t>10</w:t>
            </w:r>
            <w:r w:rsidRPr="00223C65">
              <w:rPr>
                <w:rFonts w:ascii="方正仿宋_GBK" w:eastAsia="方正仿宋_GBK" w:hAnsi="微软雅黑" w:hint="eastAsia"/>
                <w:sz w:val="28"/>
                <w:szCs w:val="28"/>
              </w:rPr>
              <w:t>（暂定）</w:t>
            </w:r>
          </w:p>
        </w:tc>
        <w:tc>
          <w:tcPr>
            <w:tcW w:w="2693" w:type="dxa"/>
            <w:shd w:val="clear" w:color="auto" w:fill="auto"/>
            <w:vAlign w:val="center"/>
          </w:tcPr>
          <w:p w14:paraId="1107F8E5" w14:textId="77777777" w:rsidR="00C60E84" w:rsidRPr="00223C65" w:rsidRDefault="00B03183">
            <w:pPr>
              <w:snapToGrid w:val="0"/>
            </w:pPr>
            <w:r w:rsidRPr="00223C65">
              <w:rPr>
                <w:rFonts w:ascii="方正仿宋_GBK" w:eastAsia="方正仿宋_GBK" w:hAnsi="微软雅黑" w:hint="eastAsia"/>
                <w:sz w:val="28"/>
                <w:szCs w:val="28"/>
              </w:rPr>
              <w:t>资格预审</w:t>
            </w:r>
          </w:p>
        </w:tc>
      </w:tr>
      <w:tr w:rsidR="00223C65" w:rsidRPr="00223C65" w14:paraId="7648DA9E" w14:textId="77777777">
        <w:trPr>
          <w:trHeight w:val="217"/>
        </w:trPr>
        <w:tc>
          <w:tcPr>
            <w:tcW w:w="2269" w:type="dxa"/>
            <w:vMerge w:val="restart"/>
            <w:vAlign w:val="center"/>
          </w:tcPr>
          <w:p w14:paraId="3FE1B5A5" w14:textId="77777777" w:rsidR="00C60E84" w:rsidRPr="00223C65" w:rsidRDefault="00B03183">
            <w:pPr>
              <w:snapToGrid w:val="0"/>
              <w:jc w:val="center"/>
              <w:rPr>
                <w:rFonts w:ascii="方正仿宋_GBK" w:eastAsia="方正仿宋_GBK" w:hAnsi="微软雅黑" w:cs="Arial"/>
                <w:sz w:val="28"/>
                <w:szCs w:val="28"/>
              </w:rPr>
            </w:pPr>
            <w:r w:rsidRPr="00223C65">
              <w:rPr>
                <w:rFonts w:ascii="方正仿宋_GBK" w:eastAsia="方正仿宋_GBK" w:hAnsi="微软雅黑" w:cs="Arial" w:hint="eastAsia"/>
                <w:sz w:val="28"/>
                <w:szCs w:val="28"/>
              </w:rPr>
              <w:t>第二阶段</w:t>
            </w:r>
          </w:p>
          <w:p w14:paraId="51025D52" w14:textId="77777777" w:rsidR="00C60E84" w:rsidRPr="00223C65" w:rsidRDefault="00B03183">
            <w:pPr>
              <w:snapToGrid w:val="0"/>
              <w:jc w:val="center"/>
              <w:rPr>
                <w:rFonts w:ascii="方正仿宋_GBK" w:eastAsia="方正仿宋_GBK" w:hAnsi="微软雅黑" w:cs="Arial"/>
                <w:sz w:val="28"/>
                <w:szCs w:val="28"/>
              </w:rPr>
            </w:pPr>
            <w:r w:rsidRPr="00223C65">
              <w:rPr>
                <w:rFonts w:ascii="方正仿宋_GBK" w:eastAsia="方正仿宋_GBK" w:hAnsi="微软雅黑" w:cs="Arial" w:hint="eastAsia"/>
                <w:sz w:val="28"/>
                <w:szCs w:val="28"/>
              </w:rPr>
              <w:t>概念方案编制及评审</w:t>
            </w:r>
          </w:p>
        </w:tc>
        <w:tc>
          <w:tcPr>
            <w:tcW w:w="3827" w:type="dxa"/>
            <w:shd w:val="clear" w:color="auto" w:fill="auto"/>
            <w:vAlign w:val="center"/>
          </w:tcPr>
          <w:p w14:paraId="62C2FF95" w14:textId="77777777" w:rsidR="00C60E84" w:rsidRPr="00223C65" w:rsidRDefault="00B03183">
            <w:pPr>
              <w:snapToGrid w:val="0"/>
              <w:jc w:val="center"/>
            </w:pPr>
            <w:r w:rsidRPr="00223C65">
              <w:rPr>
                <w:rFonts w:ascii="方正仿宋_GBK" w:eastAsia="方正仿宋_GBK" w:hAnsi="微软雅黑" w:hint="eastAsia"/>
                <w:sz w:val="28"/>
                <w:szCs w:val="28"/>
              </w:rPr>
              <w:t>20</w:t>
            </w:r>
            <w:r w:rsidRPr="00223C65">
              <w:rPr>
                <w:rFonts w:ascii="方正仿宋_GBK" w:eastAsia="方正仿宋_GBK" w:hAnsi="微软雅黑"/>
                <w:sz w:val="28"/>
                <w:szCs w:val="28"/>
              </w:rPr>
              <w:t>21</w:t>
            </w:r>
            <w:r w:rsidRPr="00223C65">
              <w:rPr>
                <w:rFonts w:ascii="方正仿宋_GBK" w:eastAsia="方正仿宋_GBK" w:hAnsi="微软雅黑" w:hint="eastAsia"/>
                <w:sz w:val="28"/>
                <w:szCs w:val="28"/>
              </w:rPr>
              <w:t>年</w:t>
            </w:r>
            <w:r w:rsidRPr="00223C65">
              <w:rPr>
                <w:rFonts w:ascii="方正仿宋_GBK" w:eastAsia="方正仿宋_GBK" w:hAnsi="微软雅黑"/>
                <w:sz w:val="28"/>
                <w:szCs w:val="28"/>
              </w:rPr>
              <w:t>5</w:t>
            </w:r>
            <w:r w:rsidRPr="00223C65">
              <w:rPr>
                <w:rFonts w:ascii="方正仿宋_GBK" w:eastAsia="方正仿宋_GBK" w:hAnsi="微软雅黑" w:hint="eastAsia"/>
                <w:sz w:val="28"/>
                <w:szCs w:val="28"/>
              </w:rPr>
              <w:t>月</w:t>
            </w:r>
            <w:r w:rsidRPr="00223C65">
              <w:rPr>
                <w:rFonts w:ascii="方正仿宋_GBK" w:eastAsia="方正仿宋_GBK" w:hAnsi="微软雅黑"/>
                <w:sz w:val="28"/>
                <w:szCs w:val="28"/>
              </w:rPr>
              <w:t>14</w:t>
            </w:r>
            <w:r w:rsidRPr="00223C65">
              <w:rPr>
                <w:rFonts w:ascii="方正仿宋_GBK" w:eastAsia="方正仿宋_GBK" w:hAnsi="微软雅黑" w:hint="eastAsia"/>
                <w:sz w:val="28"/>
                <w:szCs w:val="28"/>
              </w:rPr>
              <w:t>日（暂定）</w:t>
            </w:r>
          </w:p>
        </w:tc>
        <w:tc>
          <w:tcPr>
            <w:tcW w:w="2693" w:type="dxa"/>
            <w:shd w:val="clear" w:color="auto" w:fill="auto"/>
            <w:vAlign w:val="center"/>
          </w:tcPr>
          <w:p w14:paraId="6DD3ED70" w14:textId="77777777" w:rsidR="00C60E84" w:rsidRPr="00223C65" w:rsidRDefault="00B03183">
            <w:pPr>
              <w:snapToGrid w:val="0"/>
            </w:pPr>
            <w:r w:rsidRPr="00223C65">
              <w:rPr>
                <w:rFonts w:ascii="方正仿宋_GBK" w:eastAsia="方正仿宋_GBK" w:hAnsi="微软雅黑" w:hint="eastAsia"/>
                <w:sz w:val="28"/>
                <w:szCs w:val="28"/>
              </w:rPr>
              <w:t>项目启动会、现场踏勘、答疑</w:t>
            </w:r>
          </w:p>
        </w:tc>
      </w:tr>
      <w:tr w:rsidR="00223C65" w:rsidRPr="00223C65" w14:paraId="0524E559" w14:textId="77777777">
        <w:tc>
          <w:tcPr>
            <w:tcW w:w="2269" w:type="dxa"/>
            <w:vMerge/>
            <w:vAlign w:val="center"/>
          </w:tcPr>
          <w:p w14:paraId="63F7E631" w14:textId="77777777" w:rsidR="00C60E84" w:rsidRPr="00223C65" w:rsidRDefault="00C60E84">
            <w:pPr>
              <w:snapToGrid w:val="0"/>
              <w:jc w:val="center"/>
              <w:rPr>
                <w:rFonts w:ascii="方正仿宋_GBK" w:eastAsia="方正仿宋_GBK" w:hAnsi="微软雅黑" w:cs="Arial"/>
                <w:sz w:val="28"/>
                <w:szCs w:val="28"/>
              </w:rPr>
            </w:pPr>
          </w:p>
        </w:tc>
        <w:tc>
          <w:tcPr>
            <w:tcW w:w="3827" w:type="dxa"/>
            <w:shd w:val="clear" w:color="auto" w:fill="auto"/>
            <w:vAlign w:val="center"/>
          </w:tcPr>
          <w:p w14:paraId="3846DD50" w14:textId="77777777" w:rsidR="00C60E84" w:rsidRPr="00223C65" w:rsidRDefault="00B03183">
            <w:pPr>
              <w:snapToGrid w:val="0"/>
              <w:jc w:val="center"/>
            </w:pPr>
            <w:r w:rsidRPr="00223C65">
              <w:rPr>
                <w:rFonts w:ascii="方正仿宋_GBK" w:eastAsia="方正仿宋_GBK" w:hAnsi="微软雅黑" w:cs="Arial" w:hint="eastAsia"/>
                <w:sz w:val="28"/>
                <w:szCs w:val="28"/>
              </w:rPr>
              <w:t>20</w:t>
            </w:r>
            <w:r w:rsidRPr="00223C65">
              <w:rPr>
                <w:rFonts w:ascii="方正仿宋_GBK" w:eastAsia="方正仿宋_GBK" w:hAnsi="微软雅黑" w:cs="Arial"/>
                <w:sz w:val="28"/>
                <w:szCs w:val="28"/>
              </w:rPr>
              <w:t>21</w:t>
            </w:r>
            <w:r w:rsidRPr="00223C65">
              <w:rPr>
                <w:rFonts w:ascii="方正仿宋_GBK" w:eastAsia="方正仿宋_GBK" w:hAnsi="微软雅黑" w:cs="Arial" w:hint="eastAsia"/>
                <w:sz w:val="28"/>
                <w:szCs w:val="28"/>
              </w:rPr>
              <w:t>年</w:t>
            </w:r>
            <w:r w:rsidRPr="00223C65">
              <w:rPr>
                <w:rFonts w:ascii="方正仿宋_GBK" w:eastAsia="方正仿宋_GBK" w:hAnsi="微软雅黑" w:cs="Arial"/>
                <w:sz w:val="28"/>
                <w:szCs w:val="28"/>
              </w:rPr>
              <w:t>7</w:t>
            </w:r>
            <w:r w:rsidRPr="00223C65">
              <w:rPr>
                <w:rFonts w:ascii="方正仿宋_GBK" w:eastAsia="方正仿宋_GBK" w:hAnsi="微软雅黑" w:cs="Arial" w:hint="eastAsia"/>
                <w:sz w:val="28"/>
                <w:szCs w:val="28"/>
              </w:rPr>
              <w:t>月</w:t>
            </w:r>
            <w:r w:rsidRPr="00223C65">
              <w:rPr>
                <w:rFonts w:ascii="方正仿宋_GBK" w:eastAsia="方正仿宋_GBK" w:hAnsi="微软雅黑" w:cs="Arial"/>
                <w:sz w:val="28"/>
                <w:szCs w:val="28"/>
              </w:rPr>
              <w:t>13</w:t>
            </w:r>
            <w:r w:rsidRPr="00223C65">
              <w:rPr>
                <w:rFonts w:ascii="方正仿宋_GBK" w:eastAsia="方正仿宋_GBK" w:hAnsi="微软雅黑" w:cs="Arial" w:hint="eastAsia"/>
                <w:sz w:val="28"/>
                <w:szCs w:val="28"/>
              </w:rPr>
              <w:t>日</w:t>
            </w:r>
            <w:r w:rsidRPr="00223C65">
              <w:rPr>
                <w:rFonts w:ascii="方正仿宋_GBK" w:eastAsia="方正仿宋_GBK" w:hAnsi="微软雅黑" w:hint="eastAsia"/>
                <w:sz w:val="28"/>
                <w:szCs w:val="28"/>
              </w:rPr>
              <w:t>（暂定）</w:t>
            </w:r>
          </w:p>
        </w:tc>
        <w:tc>
          <w:tcPr>
            <w:tcW w:w="2693" w:type="dxa"/>
            <w:shd w:val="clear" w:color="auto" w:fill="auto"/>
            <w:vAlign w:val="center"/>
          </w:tcPr>
          <w:p w14:paraId="11A5150A" w14:textId="77777777" w:rsidR="00C60E84" w:rsidRPr="00223C65" w:rsidRDefault="00B03183">
            <w:pPr>
              <w:snapToGrid w:val="0"/>
            </w:pPr>
            <w:r w:rsidRPr="00223C65">
              <w:rPr>
                <w:rFonts w:ascii="方正仿宋_GBK" w:eastAsia="方正仿宋_GBK" w:hAnsi="微软雅黑" w:hint="eastAsia"/>
                <w:sz w:val="28"/>
                <w:szCs w:val="28"/>
              </w:rPr>
              <w:t>提交成果</w:t>
            </w:r>
          </w:p>
        </w:tc>
      </w:tr>
      <w:tr w:rsidR="00223C65" w:rsidRPr="00223C65" w14:paraId="4AC11C5F" w14:textId="77777777">
        <w:tc>
          <w:tcPr>
            <w:tcW w:w="2269" w:type="dxa"/>
            <w:vMerge/>
            <w:vAlign w:val="center"/>
          </w:tcPr>
          <w:p w14:paraId="737F2A19" w14:textId="77777777" w:rsidR="00C60E84" w:rsidRPr="00223C65" w:rsidRDefault="00C60E84">
            <w:pPr>
              <w:snapToGrid w:val="0"/>
              <w:jc w:val="center"/>
              <w:rPr>
                <w:rFonts w:ascii="方正仿宋_GBK" w:eastAsia="方正仿宋_GBK" w:hAnsi="微软雅黑" w:cs="Arial"/>
                <w:sz w:val="28"/>
                <w:szCs w:val="28"/>
              </w:rPr>
            </w:pPr>
          </w:p>
        </w:tc>
        <w:tc>
          <w:tcPr>
            <w:tcW w:w="3827" w:type="dxa"/>
            <w:shd w:val="clear" w:color="auto" w:fill="auto"/>
            <w:vAlign w:val="center"/>
          </w:tcPr>
          <w:p w14:paraId="707EE5B5" w14:textId="77777777" w:rsidR="00C60E84" w:rsidRPr="00223C65" w:rsidRDefault="00B03183">
            <w:pPr>
              <w:snapToGrid w:val="0"/>
              <w:jc w:val="center"/>
              <w:rPr>
                <w:rFonts w:ascii="方正仿宋_GBK" w:eastAsia="方正仿宋_GBK" w:hAnsi="微软雅黑"/>
                <w:sz w:val="28"/>
                <w:szCs w:val="28"/>
              </w:rPr>
            </w:pPr>
            <w:r w:rsidRPr="00223C65">
              <w:rPr>
                <w:rFonts w:ascii="方正仿宋_GBK" w:eastAsia="方正仿宋_GBK" w:hAnsi="微软雅黑" w:cs="Arial" w:hint="eastAsia"/>
                <w:sz w:val="28"/>
                <w:szCs w:val="28"/>
              </w:rPr>
              <w:t>20</w:t>
            </w:r>
            <w:r w:rsidRPr="00223C65">
              <w:rPr>
                <w:rFonts w:ascii="方正仿宋_GBK" w:eastAsia="方正仿宋_GBK" w:hAnsi="微软雅黑" w:cs="Arial"/>
                <w:sz w:val="28"/>
                <w:szCs w:val="28"/>
              </w:rPr>
              <w:t>21</w:t>
            </w:r>
            <w:r w:rsidRPr="00223C65">
              <w:rPr>
                <w:rFonts w:ascii="方正仿宋_GBK" w:eastAsia="方正仿宋_GBK" w:hAnsi="微软雅黑" w:cs="Arial" w:hint="eastAsia"/>
                <w:sz w:val="28"/>
                <w:szCs w:val="28"/>
              </w:rPr>
              <w:t>年</w:t>
            </w:r>
            <w:r w:rsidRPr="00223C65">
              <w:rPr>
                <w:rFonts w:ascii="方正仿宋_GBK" w:eastAsia="方正仿宋_GBK" w:hAnsi="微软雅黑" w:cs="Arial"/>
                <w:sz w:val="28"/>
                <w:szCs w:val="28"/>
              </w:rPr>
              <w:t>7</w:t>
            </w:r>
            <w:r w:rsidRPr="00223C65">
              <w:rPr>
                <w:rFonts w:ascii="方正仿宋_GBK" w:eastAsia="方正仿宋_GBK" w:hAnsi="微软雅黑" w:cs="Arial" w:hint="eastAsia"/>
                <w:sz w:val="28"/>
                <w:szCs w:val="28"/>
              </w:rPr>
              <w:t>月</w:t>
            </w:r>
            <w:r w:rsidRPr="00223C65">
              <w:rPr>
                <w:rFonts w:ascii="方正仿宋_GBK" w:eastAsia="方正仿宋_GBK" w:hAnsi="微软雅黑" w:cs="Arial"/>
                <w:sz w:val="28"/>
                <w:szCs w:val="28"/>
              </w:rPr>
              <w:t>16</w:t>
            </w:r>
            <w:r w:rsidRPr="00223C65">
              <w:rPr>
                <w:rFonts w:ascii="方正仿宋_GBK" w:eastAsia="方正仿宋_GBK" w:hAnsi="微软雅黑" w:hint="eastAsia"/>
                <w:sz w:val="28"/>
                <w:szCs w:val="28"/>
              </w:rPr>
              <w:t>（暂定）</w:t>
            </w:r>
          </w:p>
        </w:tc>
        <w:tc>
          <w:tcPr>
            <w:tcW w:w="2693" w:type="dxa"/>
            <w:shd w:val="clear" w:color="auto" w:fill="auto"/>
            <w:vAlign w:val="center"/>
          </w:tcPr>
          <w:p w14:paraId="4F3F4EDC" w14:textId="77777777" w:rsidR="00C60E84" w:rsidRPr="00223C65" w:rsidRDefault="00B03183">
            <w:pPr>
              <w:snapToGrid w:val="0"/>
              <w:rPr>
                <w:rFonts w:ascii="方正仿宋_GBK" w:eastAsia="方正仿宋_GBK" w:hAnsi="微软雅黑"/>
                <w:sz w:val="28"/>
                <w:szCs w:val="28"/>
              </w:rPr>
            </w:pPr>
            <w:r w:rsidRPr="00223C65">
              <w:rPr>
                <w:rFonts w:ascii="方正仿宋_GBK" w:eastAsia="方正仿宋_GBK" w:hAnsi="微软雅黑" w:hint="eastAsia"/>
                <w:sz w:val="28"/>
                <w:szCs w:val="28"/>
              </w:rPr>
              <w:t>召开概念方案评审会</w:t>
            </w:r>
          </w:p>
        </w:tc>
      </w:tr>
      <w:tr w:rsidR="00223C65" w:rsidRPr="00223C65" w14:paraId="6679A8A4" w14:textId="77777777">
        <w:trPr>
          <w:trHeight w:val="362"/>
        </w:trPr>
        <w:tc>
          <w:tcPr>
            <w:tcW w:w="2269" w:type="dxa"/>
            <w:vAlign w:val="center"/>
          </w:tcPr>
          <w:p w14:paraId="6D6A492B" w14:textId="77777777" w:rsidR="00C60E84" w:rsidRPr="00223C65" w:rsidRDefault="00B03183">
            <w:pPr>
              <w:snapToGrid w:val="0"/>
              <w:jc w:val="center"/>
              <w:rPr>
                <w:rFonts w:ascii="方正仿宋_GBK" w:eastAsia="方正仿宋_GBK" w:hAnsi="微软雅黑" w:cs="Arial"/>
                <w:sz w:val="28"/>
                <w:szCs w:val="28"/>
              </w:rPr>
            </w:pPr>
            <w:r w:rsidRPr="00223C65">
              <w:rPr>
                <w:rFonts w:ascii="方正仿宋_GBK" w:eastAsia="方正仿宋_GBK" w:hAnsi="微软雅黑" w:cs="Arial" w:hint="eastAsia"/>
                <w:sz w:val="28"/>
                <w:szCs w:val="28"/>
              </w:rPr>
              <w:t>第三阶段</w:t>
            </w:r>
          </w:p>
          <w:p w14:paraId="2185DC9A" w14:textId="77777777" w:rsidR="00C60E84" w:rsidRPr="00223C65" w:rsidRDefault="00B03183">
            <w:pPr>
              <w:snapToGrid w:val="0"/>
              <w:jc w:val="center"/>
              <w:rPr>
                <w:rFonts w:ascii="方正仿宋_GBK" w:eastAsia="方正仿宋_GBK" w:hAnsi="微软雅黑" w:cs="Arial"/>
                <w:sz w:val="28"/>
                <w:szCs w:val="28"/>
              </w:rPr>
            </w:pPr>
            <w:r w:rsidRPr="00223C65">
              <w:rPr>
                <w:rFonts w:ascii="方正仿宋_GBK" w:eastAsia="方正仿宋_GBK" w:hAnsi="微软雅黑" w:cs="Arial" w:hint="eastAsia"/>
                <w:sz w:val="28"/>
                <w:szCs w:val="28"/>
              </w:rPr>
              <w:t>合同履行</w:t>
            </w:r>
          </w:p>
        </w:tc>
        <w:tc>
          <w:tcPr>
            <w:tcW w:w="3827" w:type="dxa"/>
            <w:shd w:val="clear" w:color="auto" w:fill="auto"/>
            <w:vAlign w:val="center"/>
          </w:tcPr>
          <w:p w14:paraId="276CBBAA" w14:textId="77777777" w:rsidR="00C60E84" w:rsidRPr="00223C65" w:rsidRDefault="00B03183">
            <w:pPr>
              <w:snapToGrid w:val="0"/>
              <w:jc w:val="center"/>
              <w:rPr>
                <w:rFonts w:ascii="方正仿宋_GBK" w:eastAsia="方正仿宋_GBK" w:hAnsi="微软雅黑" w:cs="Arial"/>
                <w:sz w:val="28"/>
                <w:szCs w:val="28"/>
              </w:rPr>
            </w:pPr>
            <w:r w:rsidRPr="00223C65">
              <w:rPr>
                <w:rFonts w:ascii="方正仿宋_GBK" w:eastAsia="方正仿宋_GBK" w:hAnsi="微软雅黑" w:cs="Arial" w:hint="eastAsia"/>
                <w:sz w:val="28"/>
                <w:szCs w:val="28"/>
              </w:rPr>
              <w:t>--</w:t>
            </w:r>
          </w:p>
        </w:tc>
        <w:tc>
          <w:tcPr>
            <w:tcW w:w="2693" w:type="dxa"/>
            <w:shd w:val="clear" w:color="auto" w:fill="auto"/>
            <w:vAlign w:val="center"/>
          </w:tcPr>
          <w:p w14:paraId="116839AF" w14:textId="77777777" w:rsidR="00C60E84" w:rsidRPr="00223C65" w:rsidRDefault="00B03183">
            <w:pPr>
              <w:snapToGrid w:val="0"/>
              <w:rPr>
                <w:rFonts w:ascii="方正仿宋_GBK" w:eastAsia="方正仿宋_GBK" w:hAnsi="微软雅黑"/>
                <w:sz w:val="28"/>
                <w:szCs w:val="28"/>
              </w:rPr>
            </w:pPr>
            <w:r w:rsidRPr="00223C65">
              <w:rPr>
                <w:rFonts w:ascii="方正仿宋_GBK" w:eastAsia="方正仿宋_GBK" w:hAnsi="微软雅黑" w:hint="eastAsia"/>
                <w:sz w:val="28"/>
                <w:szCs w:val="28"/>
              </w:rPr>
              <w:t>满足设计合同要求</w:t>
            </w:r>
          </w:p>
        </w:tc>
      </w:tr>
    </w:tbl>
    <w:bookmarkEnd w:id="18"/>
    <w:p w14:paraId="64479303" w14:textId="77777777" w:rsidR="00C60E84" w:rsidRPr="00223C65" w:rsidRDefault="00B03183">
      <w:pPr>
        <w:spacing w:line="420" w:lineRule="exact"/>
        <w:rPr>
          <w:rFonts w:ascii="方正仿宋_GBK" w:eastAsia="方正仿宋_GBK" w:hAnsi="微软雅黑"/>
          <w:sz w:val="24"/>
          <w:szCs w:val="32"/>
        </w:rPr>
      </w:pPr>
      <w:r w:rsidRPr="00223C65">
        <w:rPr>
          <w:rFonts w:ascii="方正仿宋_GBK" w:eastAsia="方正仿宋_GBK" w:hAnsi="微软雅黑" w:hint="eastAsia"/>
          <w:sz w:val="24"/>
          <w:szCs w:val="32"/>
        </w:rPr>
        <w:t>注：以上时间均以北京时间为准，承办单位保留调整日程安排的权利。</w:t>
      </w:r>
    </w:p>
    <w:p w14:paraId="28DFC876" w14:textId="77777777" w:rsidR="00C60E84" w:rsidRPr="00223C65" w:rsidRDefault="00B03183">
      <w:pPr>
        <w:spacing w:line="420" w:lineRule="exact"/>
        <w:ind w:firstLineChars="200" w:firstLine="480"/>
        <w:rPr>
          <w:rFonts w:ascii="方正仿宋_GBK" w:eastAsia="方正仿宋_GBK" w:hAnsi="微软雅黑"/>
          <w:sz w:val="24"/>
          <w:szCs w:val="32"/>
        </w:rPr>
      </w:pPr>
      <w:r w:rsidRPr="00223C65">
        <w:rPr>
          <w:rFonts w:ascii="方正仿宋_GBK" w:eastAsia="方正仿宋_GBK" w:hAnsi="微软雅黑" w:hint="eastAsia"/>
          <w:sz w:val="24"/>
          <w:szCs w:val="32"/>
        </w:rPr>
        <w:t>具体时间以项目启动会公布的日程安排为准。</w:t>
      </w:r>
      <w:bookmarkEnd w:id="19"/>
    </w:p>
    <w:p w14:paraId="2C1A1FB3" w14:textId="77777777" w:rsidR="00C60E84" w:rsidRPr="00223C65" w:rsidRDefault="00B03183">
      <w:pPr>
        <w:pStyle w:val="2"/>
        <w:numPr>
          <w:ilvl w:val="0"/>
          <w:numId w:val="1"/>
        </w:numPr>
        <w:tabs>
          <w:tab w:val="clear" w:pos="0"/>
        </w:tabs>
        <w:spacing w:before="0" w:after="0" w:line="360" w:lineRule="auto"/>
        <w:ind w:hanging="1025"/>
        <w:rPr>
          <w:rFonts w:ascii="方正黑体_GBK" w:eastAsia="方正黑体_GBK"/>
          <w:szCs w:val="24"/>
        </w:rPr>
      </w:pPr>
      <w:bookmarkStart w:id="20" w:name="_Toc63446618"/>
      <w:bookmarkStart w:id="21" w:name="_Toc63597810"/>
      <w:bookmarkStart w:id="22" w:name="_Toc69935065"/>
      <w:bookmarkEnd w:id="5"/>
      <w:bookmarkEnd w:id="6"/>
      <w:bookmarkEnd w:id="7"/>
      <w:r w:rsidRPr="00223C65">
        <w:rPr>
          <w:rFonts w:ascii="方正黑体_GBK" w:eastAsia="方正黑体_GBK"/>
          <w:szCs w:val="24"/>
        </w:rPr>
        <w:t>相关费</w:t>
      </w:r>
      <w:bookmarkEnd w:id="20"/>
      <w:bookmarkEnd w:id="21"/>
      <w:r w:rsidRPr="00223C65">
        <w:rPr>
          <w:rFonts w:ascii="方正黑体_GBK" w:eastAsia="方正黑体_GBK" w:hint="eastAsia"/>
          <w:szCs w:val="24"/>
        </w:rPr>
        <w:t>用</w:t>
      </w:r>
      <w:bookmarkEnd w:id="22"/>
    </w:p>
    <w:p w14:paraId="013EDEC9"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入围设计单位（联合体）提交的设计成果应满足设计任务书要求，经专家评审委员会评审为有效成果的，将获得相应的设计补偿费。其中，</w:t>
      </w:r>
      <w:r w:rsidRPr="00223C65">
        <w:rPr>
          <w:rFonts w:ascii="方正仿宋_GBK" w:eastAsia="方正仿宋_GBK" w:hAnsi="微软雅黑" w:hint="eastAsia"/>
          <w:sz w:val="28"/>
          <w:szCs w:val="28"/>
        </w:rPr>
        <w:t>中选方案的</w:t>
      </w:r>
      <w:r w:rsidRPr="00223C65">
        <w:rPr>
          <w:rFonts w:ascii="方正仿宋_GBK" w:eastAsia="方正仿宋_GBK" w:hint="eastAsia"/>
          <w:sz w:val="28"/>
          <w:szCs w:val="28"/>
        </w:rPr>
        <w:t>设计单位（联合体）将获得设计合同（详见</w:t>
      </w:r>
      <w:proofErr w:type="gramStart"/>
      <w:r w:rsidRPr="00223C65">
        <w:rPr>
          <w:rFonts w:ascii="方正仿宋_GBK" w:eastAsia="方正仿宋_GBK" w:hint="eastAsia"/>
          <w:sz w:val="28"/>
          <w:szCs w:val="28"/>
        </w:rPr>
        <w:t>征集书第</w:t>
      </w:r>
      <w:proofErr w:type="gramEnd"/>
      <w:r w:rsidRPr="00223C65">
        <w:rPr>
          <w:rFonts w:ascii="方正仿宋_GBK" w:eastAsia="方正仿宋_GBK" w:hint="eastAsia"/>
          <w:sz w:val="28"/>
          <w:szCs w:val="28"/>
        </w:rPr>
        <w:t>四部分设计合同），不再额外获得设计补偿费，</w:t>
      </w:r>
      <w:r w:rsidRPr="00223C65">
        <w:rPr>
          <w:rFonts w:ascii="方正仿宋_GBK" w:eastAsia="方正仿宋_GBK" w:hAnsi="微软雅黑" w:hint="eastAsia"/>
          <w:sz w:val="28"/>
          <w:szCs w:val="28"/>
        </w:rPr>
        <w:t>根据专家评审结果，作为推荐方案的另外2家设计单位（</w:t>
      </w:r>
      <w:r w:rsidRPr="00223C65">
        <w:rPr>
          <w:rFonts w:ascii="方正仿宋_GBK" w:eastAsia="方正仿宋_GBK" w:hint="eastAsia"/>
          <w:sz w:val="28"/>
          <w:szCs w:val="28"/>
        </w:rPr>
        <w:t>联合体</w:t>
      </w:r>
      <w:r w:rsidRPr="00223C65">
        <w:rPr>
          <w:rFonts w:ascii="方正仿宋_GBK" w:eastAsia="方正仿宋_GBK" w:hAnsi="微软雅黑" w:hint="eastAsia"/>
          <w:sz w:val="28"/>
          <w:szCs w:val="28"/>
        </w:rPr>
        <w:t>）</w:t>
      </w:r>
      <w:r w:rsidRPr="00223C65">
        <w:rPr>
          <w:rFonts w:ascii="方正仿宋_GBK" w:eastAsia="方正仿宋_GBK" w:hint="eastAsia"/>
          <w:sz w:val="28"/>
          <w:szCs w:val="28"/>
        </w:rPr>
        <w:t>，将各获得设计补偿费人民币1</w:t>
      </w:r>
      <w:r w:rsidRPr="00223C65">
        <w:rPr>
          <w:rFonts w:ascii="方正仿宋_GBK" w:eastAsia="方正仿宋_GBK"/>
          <w:sz w:val="28"/>
          <w:szCs w:val="28"/>
        </w:rPr>
        <w:t>7</w:t>
      </w:r>
      <w:r w:rsidRPr="00223C65">
        <w:rPr>
          <w:rFonts w:ascii="方正仿宋_GBK" w:eastAsia="方正仿宋_GBK" w:hint="eastAsia"/>
          <w:sz w:val="28"/>
          <w:szCs w:val="28"/>
        </w:rPr>
        <w:t>0万元，其余2家设计单位（联合体）将各获得设计补偿费人民币130万元。</w:t>
      </w:r>
    </w:p>
    <w:p w14:paraId="63F586CE"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本次征集活动的</w:t>
      </w:r>
      <w:r w:rsidRPr="00223C65">
        <w:rPr>
          <w:rFonts w:ascii="方正仿宋_GBK" w:eastAsia="方正仿宋_GBK" w:hint="eastAsia"/>
          <w:sz w:val="28"/>
          <w:szCs w:val="28"/>
        </w:rPr>
        <w:t>设计补偿费</w:t>
      </w:r>
      <w:r w:rsidRPr="00223C65">
        <w:rPr>
          <w:rFonts w:ascii="方正仿宋_GBK" w:eastAsia="方正仿宋_GBK" w:hAnsi="微软雅黑" w:hint="eastAsia"/>
          <w:sz w:val="28"/>
          <w:szCs w:val="28"/>
        </w:rPr>
        <w:t>均为税前（含税）金额。设计单位如为中国税收居民企业，应提供中国境内完税发票；如为境外税收居民企业无法提供中国境内完税发票的情形，应</w:t>
      </w:r>
      <w:r w:rsidRPr="00223C65">
        <w:rPr>
          <w:rFonts w:ascii="方正仿宋_GBK" w:eastAsia="方正仿宋_GBK" w:hAnsi="微软雅黑" w:hint="eastAsia"/>
          <w:spacing w:val="8"/>
          <w:sz w:val="28"/>
          <w:szCs w:val="28"/>
        </w:rPr>
        <w:t>提供符合当地财税和</w:t>
      </w:r>
      <w:r w:rsidRPr="00223C65">
        <w:rPr>
          <w:rFonts w:ascii="方正仿宋_GBK" w:eastAsia="方正仿宋_GBK" w:hAnsi="微软雅黑" w:hint="eastAsia"/>
          <w:sz w:val="28"/>
          <w:szCs w:val="28"/>
        </w:rPr>
        <w:t>承办单位</w:t>
      </w:r>
      <w:r w:rsidRPr="00223C65">
        <w:rPr>
          <w:rFonts w:ascii="方正仿宋_GBK" w:eastAsia="方正仿宋_GBK" w:hAnsi="微软雅黑" w:hint="eastAsia"/>
          <w:spacing w:val="8"/>
          <w:sz w:val="28"/>
          <w:szCs w:val="28"/>
        </w:rPr>
        <w:t>要求的有效等额人民币发票，并</w:t>
      </w:r>
      <w:r w:rsidRPr="00223C65">
        <w:rPr>
          <w:rFonts w:ascii="方正仿宋_GBK" w:eastAsia="方正仿宋_GBK" w:hAnsi="微软雅黑" w:hint="eastAsia"/>
          <w:sz w:val="28"/>
          <w:szCs w:val="28"/>
        </w:rPr>
        <w:t>由承办单位为其代扣代缴应</w:t>
      </w:r>
      <w:r w:rsidRPr="00223C65">
        <w:rPr>
          <w:rFonts w:ascii="方正仿宋_GBK" w:eastAsia="方正仿宋_GBK" w:hAnsi="微软雅黑" w:hint="eastAsia"/>
          <w:sz w:val="28"/>
          <w:szCs w:val="28"/>
        </w:rPr>
        <w:lastRenderedPageBreak/>
        <w:t>在中国境内缴纳的相关税费。</w:t>
      </w:r>
      <w:r w:rsidRPr="00223C65">
        <w:rPr>
          <w:rFonts w:ascii="方正仿宋_GBK" w:eastAsia="方正仿宋_GBK" w:hint="eastAsia"/>
          <w:sz w:val="28"/>
          <w:szCs w:val="28"/>
        </w:rPr>
        <w:t>设计补偿费</w:t>
      </w:r>
      <w:r w:rsidRPr="00223C65">
        <w:rPr>
          <w:rFonts w:ascii="方正仿宋_GBK" w:eastAsia="方正仿宋_GBK" w:hAnsi="微软雅黑" w:hint="eastAsia"/>
          <w:sz w:val="28"/>
          <w:szCs w:val="28"/>
        </w:rPr>
        <w:t>在方案征集</w:t>
      </w:r>
      <w:r w:rsidRPr="00223C65">
        <w:rPr>
          <w:rFonts w:ascii="方正仿宋_GBK" w:eastAsia="方正仿宋_GBK" w:hAnsi="微软雅黑"/>
          <w:sz w:val="28"/>
          <w:szCs w:val="28"/>
        </w:rPr>
        <w:t>评审</w:t>
      </w:r>
      <w:r w:rsidRPr="00223C65">
        <w:rPr>
          <w:rFonts w:ascii="方正仿宋_GBK" w:eastAsia="方正仿宋_GBK" w:hAnsi="微软雅黑" w:hint="eastAsia"/>
          <w:sz w:val="28"/>
          <w:szCs w:val="28"/>
        </w:rPr>
        <w:t>结果确认后30天内启动支付协议签订工作，并按协议（</w:t>
      </w:r>
      <w:r w:rsidRPr="00223C65">
        <w:rPr>
          <w:rFonts w:ascii="方正仿宋_GBK" w:eastAsia="方正仿宋_GBK" w:hint="eastAsia"/>
          <w:sz w:val="28"/>
          <w:szCs w:val="28"/>
        </w:rPr>
        <w:t>详见</w:t>
      </w:r>
      <w:proofErr w:type="gramStart"/>
      <w:r w:rsidRPr="00223C65">
        <w:rPr>
          <w:rFonts w:ascii="方正仿宋_GBK" w:eastAsia="方正仿宋_GBK" w:hint="eastAsia"/>
          <w:sz w:val="28"/>
          <w:szCs w:val="28"/>
        </w:rPr>
        <w:t>征集书</w:t>
      </w:r>
      <w:proofErr w:type="gramEnd"/>
      <w:r w:rsidRPr="00223C65">
        <w:rPr>
          <w:rFonts w:ascii="方正仿宋_GBK" w:eastAsia="方正仿宋_GBK" w:hint="eastAsia"/>
          <w:sz w:val="28"/>
          <w:szCs w:val="28"/>
        </w:rPr>
        <w:t>第四部分设计补偿费支付协议</w:t>
      </w:r>
      <w:r w:rsidRPr="00223C65">
        <w:rPr>
          <w:rFonts w:ascii="方正仿宋_GBK" w:eastAsia="方正仿宋_GBK" w:hAnsi="微软雅黑" w:hint="eastAsia"/>
          <w:sz w:val="28"/>
          <w:szCs w:val="28"/>
        </w:rPr>
        <w:t>）办理支付手续。</w:t>
      </w:r>
    </w:p>
    <w:p w14:paraId="5D41791B"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入围设计单位（联合体）参加本次方案征集的所有费用（含勘察费、差旅费、银行手续费、印刷费、模型制作费等）均自行承担，且自行负责在本次征集过程及现场踏勘中可能发生的意外和损失。</w:t>
      </w:r>
    </w:p>
    <w:p w14:paraId="33CFF82C" w14:textId="77777777" w:rsidR="00C60E84" w:rsidRPr="00223C65" w:rsidRDefault="00B03183">
      <w:pPr>
        <w:pStyle w:val="2"/>
        <w:numPr>
          <w:ilvl w:val="0"/>
          <w:numId w:val="1"/>
        </w:numPr>
        <w:tabs>
          <w:tab w:val="clear" w:pos="0"/>
        </w:tabs>
        <w:spacing w:before="0" w:after="0" w:line="360" w:lineRule="auto"/>
        <w:ind w:hanging="1025"/>
        <w:rPr>
          <w:rFonts w:ascii="方正黑体_GBK" w:eastAsia="方正黑体_GBK"/>
          <w:szCs w:val="24"/>
        </w:rPr>
      </w:pPr>
      <w:bookmarkStart w:id="23" w:name="_Toc69935066"/>
      <w:r w:rsidRPr="00223C65">
        <w:rPr>
          <w:rFonts w:ascii="方正黑体_GBK" w:eastAsia="方正黑体_GBK" w:hint="eastAsia"/>
          <w:szCs w:val="24"/>
        </w:rPr>
        <w:t>成果有效性</w:t>
      </w:r>
      <w:bookmarkEnd w:id="23"/>
    </w:p>
    <w:p w14:paraId="4C707106" w14:textId="77777777" w:rsidR="00C60E84" w:rsidRPr="00223C65" w:rsidRDefault="00B03183">
      <w:pPr>
        <w:pStyle w:val="Style30"/>
        <w:numPr>
          <w:ilvl w:val="0"/>
          <w:numId w:val="6"/>
        </w:numPr>
        <w:ind w:firstLineChars="0"/>
        <w:rPr>
          <w:rFonts w:ascii="方正仿宋_GBK" w:eastAsia="方正仿宋_GBK"/>
          <w:sz w:val="28"/>
          <w:szCs w:val="28"/>
        </w:rPr>
      </w:pPr>
      <w:r w:rsidRPr="00223C65">
        <w:rPr>
          <w:rFonts w:ascii="方正仿宋_GBK" w:eastAsia="方正仿宋_GBK" w:hint="eastAsia"/>
          <w:sz w:val="28"/>
          <w:szCs w:val="28"/>
        </w:rPr>
        <w:t>提交的成果文件应符合中华人民共和国和重庆市现行的法律法规、规章和规范性文件的规定，并满足设计任务书成果要求。</w:t>
      </w:r>
    </w:p>
    <w:p w14:paraId="10ACC022" w14:textId="77777777" w:rsidR="00C60E84" w:rsidRPr="00223C65" w:rsidRDefault="00B03183">
      <w:pPr>
        <w:pStyle w:val="Style30"/>
        <w:numPr>
          <w:ilvl w:val="0"/>
          <w:numId w:val="6"/>
        </w:numPr>
        <w:ind w:firstLineChars="0"/>
        <w:rPr>
          <w:rFonts w:ascii="方正仿宋_GBK" w:eastAsia="方正仿宋_GBK"/>
          <w:sz w:val="28"/>
          <w:szCs w:val="28"/>
        </w:rPr>
      </w:pPr>
      <w:r w:rsidRPr="00223C65">
        <w:rPr>
          <w:rFonts w:ascii="方正仿宋_GBK" w:eastAsia="方正仿宋_GBK" w:hint="eastAsia"/>
          <w:sz w:val="28"/>
          <w:szCs w:val="28"/>
        </w:rPr>
        <w:t>所有成果文件如</w:t>
      </w:r>
      <w:r w:rsidRPr="00223C65">
        <w:rPr>
          <w:rFonts w:ascii="方正仿宋_GBK" w:eastAsia="方正仿宋_GBK"/>
          <w:sz w:val="28"/>
          <w:szCs w:val="28"/>
        </w:rPr>
        <w:t>有以下情况之一者，</w:t>
      </w:r>
      <w:r w:rsidRPr="00223C65">
        <w:rPr>
          <w:rFonts w:ascii="方正仿宋_GBK" w:eastAsia="方正仿宋_GBK" w:hint="eastAsia"/>
          <w:sz w:val="28"/>
          <w:szCs w:val="28"/>
        </w:rPr>
        <w:t>主办单位及承</w:t>
      </w:r>
      <w:r w:rsidRPr="00223C65">
        <w:rPr>
          <w:rFonts w:ascii="方正仿宋_GBK" w:eastAsia="方正仿宋_GBK"/>
          <w:sz w:val="28"/>
          <w:szCs w:val="28"/>
        </w:rPr>
        <w:t>办单位将认定为无效成果</w:t>
      </w:r>
      <w:r w:rsidRPr="00223C65">
        <w:rPr>
          <w:rFonts w:ascii="方正仿宋_GBK" w:eastAsia="方正仿宋_GBK" w:hint="eastAsia"/>
          <w:sz w:val="28"/>
          <w:szCs w:val="28"/>
        </w:rPr>
        <w:t>，</w:t>
      </w:r>
      <w:r w:rsidRPr="00223C65">
        <w:rPr>
          <w:rFonts w:ascii="方正仿宋_GBK" w:eastAsia="方正仿宋_GBK"/>
          <w:sz w:val="28"/>
          <w:szCs w:val="28"/>
        </w:rPr>
        <w:t>并有权取消</w:t>
      </w:r>
      <w:r w:rsidRPr="00223C65">
        <w:rPr>
          <w:rFonts w:ascii="方正仿宋_GBK" w:eastAsia="方正仿宋_GBK" w:hint="eastAsia"/>
          <w:sz w:val="28"/>
          <w:szCs w:val="28"/>
        </w:rPr>
        <w:t>设计单位（联合体）</w:t>
      </w:r>
      <w:r w:rsidRPr="00223C65">
        <w:rPr>
          <w:rFonts w:ascii="方正仿宋_GBK" w:eastAsia="方正仿宋_GBK"/>
          <w:sz w:val="28"/>
          <w:szCs w:val="28"/>
        </w:rPr>
        <w:t>的</w:t>
      </w:r>
      <w:r w:rsidRPr="00223C65">
        <w:rPr>
          <w:rFonts w:ascii="方正仿宋_GBK" w:eastAsia="方正仿宋_GBK" w:hint="eastAsia"/>
          <w:sz w:val="28"/>
          <w:szCs w:val="28"/>
        </w:rPr>
        <w:t>参与</w:t>
      </w:r>
      <w:r w:rsidRPr="00223C65">
        <w:rPr>
          <w:rFonts w:ascii="方正仿宋_GBK" w:eastAsia="方正仿宋_GBK"/>
          <w:sz w:val="28"/>
          <w:szCs w:val="28"/>
        </w:rPr>
        <w:t>资格：</w:t>
      </w:r>
      <w:r w:rsidRPr="00223C65">
        <w:rPr>
          <w:rFonts w:ascii="方正仿宋_GBK" w:eastAsia="方正仿宋_GBK" w:hint="eastAsia"/>
          <w:sz w:val="28"/>
          <w:szCs w:val="28"/>
        </w:rPr>
        <w:t xml:space="preserve"> </w:t>
      </w:r>
    </w:p>
    <w:p w14:paraId="4E53A0BB"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hint="eastAsia"/>
          <w:sz w:val="28"/>
          <w:szCs w:val="28"/>
        </w:rPr>
        <w:t>提交的资格预审资料存在虚假或</w:t>
      </w:r>
      <w:r w:rsidRPr="00223C65">
        <w:rPr>
          <w:rFonts w:ascii="方正仿宋_GBK" w:eastAsia="方正仿宋_GBK"/>
          <w:sz w:val="28"/>
          <w:szCs w:val="28"/>
        </w:rPr>
        <w:t>有其</w:t>
      </w:r>
      <w:r w:rsidRPr="00223C65">
        <w:rPr>
          <w:rFonts w:ascii="方正仿宋_GBK" w:eastAsia="方正仿宋_GBK" w:hint="eastAsia"/>
          <w:sz w:val="28"/>
          <w:szCs w:val="28"/>
        </w:rPr>
        <w:t>它</w:t>
      </w:r>
      <w:r w:rsidRPr="00223C65">
        <w:rPr>
          <w:rFonts w:ascii="方正仿宋_GBK" w:eastAsia="方正仿宋_GBK"/>
          <w:sz w:val="28"/>
          <w:szCs w:val="28"/>
        </w:rPr>
        <w:t>欺诈行为的</w:t>
      </w:r>
      <w:r w:rsidRPr="00223C65">
        <w:rPr>
          <w:rFonts w:ascii="方正仿宋_GBK" w:eastAsia="方正仿宋_GBK" w:hint="eastAsia"/>
          <w:sz w:val="28"/>
          <w:szCs w:val="28"/>
        </w:rPr>
        <w:t>。</w:t>
      </w:r>
    </w:p>
    <w:p w14:paraId="794A119A"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sz w:val="28"/>
          <w:szCs w:val="28"/>
        </w:rPr>
        <w:t>设计成果逾期送达</w:t>
      </w:r>
      <w:r w:rsidRPr="00223C65">
        <w:rPr>
          <w:rFonts w:ascii="方正仿宋_GBK" w:eastAsia="方正仿宋_GBK" w:hint="eastAsia"/>
          <w:sz w:val="28"/>
          <w:szCs w:val="28"/>
        </w:rPr>
        <w:t>。</w:t>
      </w:r>
    </w:p>
    <w:p w14:paraId="299241D3"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sz w:val="28"/>
          <w:szCs w:val="28"/>
        </w:rPr>
        <w:t>设计成果提交后，更改设计成果的内容</w:t>
      </w:r>
      <w:r w:rsidRPr="00223C65">
        <w:rPr>
          <w:rFonts w:ascii="方正仿宋_GBK" w:eastAsia="方正仿宋_GBK" w:hint="eastAsia"/>
          <w:sz w:val="28"/>
          <w:szCs w:val="28"/>
        </w:rPr>
        <w:t>。</w:t>
      </w:r>
    </w:p>
    <w:p w14:paraId="6AF3FF4F"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hint="eastAsia"/>
          <w:sz w:val="28"/>
          <w:szCs w:val="28"/>
        </w:rPr>
        <w:t>设计成果的形式、数量不满足设计任务书要求。</w:t>
      </w:r>
    </w:p>
    <w:p w14:paraId="2D967ABA"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hint="eastAsia"/>
          <w:sz w:val="28"/>
          <w:szCs w:val="28"/>
        </w:rPr>
        <w:t>设计成果的编制的内容和深度</w:t>
      </w:r>
      <w:r w:rsidRPr="00223C65">
        <w:rPr>
          <w:rFonts w:ascii="方正仿宋_GBK" w:eastAsia="方正仿宋_GBK"/>
          <w:sz w:val="28"/>
          <w:szCs w:val="28"/>
        </w:rPr>
        <w:t>经2/3以上评委认为</w:t>
      </w:r>
      <w:r w:rsidRPr="00223C65">
        <w:rPr>
          <w:rFonts w:ascii="方正仿宋_GBK" w:eastAsia="方正仿宋_GBK" w:hint="eastAsia"/>
          <w:sz w:val="28"/>
          <w:szCs w:val="28"/>
        </w:rPr>
        <w:t>不满足设计任务书的要求。</w:t>
      </w:r>
    </w:p>
    <w:p w14:paraId="00EF0352"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hint="eastAsia"/>
          <w:sz w:val="28"/>
          <w:szCs w:val="28"/>
        </w:rPr>
        <w:t>设计成果图文和字迹模糊、辨认不清、内容不全或粗制滥造。</w:t>
      </w:r>
    </w:p>
    <w:p w14:paraId="6C5F1AC8"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hint="eastAsia"/>
          <w:sz w:val="28"/>
          <w:szCs w:val="28"/>
        </w:rPr>
        <w:t>著作权声明的内容不符合征集文件中有关知识产权的规定，或未加盖设计单位的单位公章或没有首席设计师本人的签字。</w:t>
      </w:r>
    </w:p>
    <w:p w14:paraId="17935B21"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sz w:val="28"/>
          <w:szCs w:val="28"/>
        </w:rPr>
        <w:t>成果文件非原创、已经发表过。</w:t>
      </w:r>
    </w:p>
    <w:p w14:paraId="0B1BB25F"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sz w:val="28"/>
          <w:szCs w:val="28"/>
        </w:rPr>
        <w:t>成果文件经2/3以上评委认为与其他同类作品</w:t>
      </w:r>
      <w:r w:rsidRPr="00223C65">
        <w:rPr>
          <w:rFonts w:ascii="方正仿宋_GBK" w:eastAsia="方正仿宋_GBK" w:hint="eastAsia"/>
          <w:sz w:val="28"/>
          <w:szCs w:val="28"/>
        </w:rPr>
        <w:t>或已有项目</w:t>
      </w:r>
      <w:r w:rsidRPr="00223C65">
        <w:rPr>
          <w:rFonts w:ascii="方正仿宋_GBK" w:eastAsia="方正仿宋_GBK"/>
          <w:sz w:val="28"/>
          <w:szCs w:val="28"/>
        </w:rPr>
        <w:t>雷</w:t>
      </w:r>
      <w:r w:rsidRPr="00223C65">
        <w:rPr>
          <w:rFonts w:ascii="方正仿宋_GBK" w:eastAsia="方正仿宋_GBK"/>
          <w:sz w:val="28"/>
          <w:szCs w:val="28"/>
        </w:rPr>
        <w:lastRenderedPageBreak/>
        <w:t>同的</w:t>
      </w:r>
      <w:r w:rsidRPr="00223C65">
        <w:rPr>
          <w:rFonts w:ascii="方正仿宋_GBK" w:eastAsia="方正仿宋_GBK" w:hint="eastAsia"/>
          <w:sz w:val="28"/>
          <w:szCs w:val="28"/>
        </w:rPr>
        <w:t>。</w:t>
      </w:r>
    </w:p>
    <w:p w14:paraId="40968E86"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hint="eastAsia"/>
          <w:sz w:val="28"/>
          <w:szCs w:val="28"/>
        </w:rPr>
        <w:t>设计成果抄袭他人成果或构成对他人知识产权（包括但不限于著作权、专利权）或专有技术或商业秘密的侵犯。</w:t>
      </w:r>
    </w:p>
    <w:p w14:paraId="6AE6845E" w14:textId="77777777" w:rsidR="00C60E84" w:rsidRPr="00223C65" w:rsidRDefault="00B03183">
      <w:pPr>
        <w:pStyle w:val="Style30"/>
        <w:numPr>
          <w:ilvl w:val="0"/>
          <w:numId w:val="7"/>
        </w:numPr>
        <w:ind w:firstLineChars="0"/>
        <w:rPr>
          <w:rFonts w:ascii="方正仿宋_GBK" w:eastAsia="方正仿宋_GBK"/>
          <w:sz w:val="28"/>
          <w:szCs w:val="28"/>
        </w:rPr>
      </w:pPr>
      <w:r w:rsidRPr="00223C65">
        <w:rPr>
          <w:rFonts w:ascii="方正仿宋_GBK" w:eastAsia="方正仿宋_GBK"/>
          <w:sz w:val="28"/>
          <w:szCs w:val="28"/>
        </w:rPr>
        <w:t>将设计任务转包或混合其他机构设计人员完成的设计成果</w:t>
      </w:r>
      <w:r w:rsidRPr="00223C65">
        <w:rPr>
          <w:rFonts w:ascii="方正仿宋_GBK" w:eastAsia="方正仿宋_GBK" w:hint="eastAsia"/>
          <w:sz w:val="28"/>
          <w:szCs w:val="28"/>
        </w:rPr>
        <w:t>。</w:t>
      </w:r>
    </w:p>
    <w:p w14:paraId="2870F440" w14:textId="77777777" w:rsidR="00C60E84" w:rsidRPr="00223C65" w:rsidRDefault="00B03183">
      <w:pPr>
        <w:pStyle w:val="Style30"/>
        <w:numPr>
          <w:ilvl w:val="0"/>
          <w:numId w:val="6"/>
        </w:numPr>
        <w:ind w:firstLineChars="0"/>
        <w:rPr>
          <w:rFonts w:ascii="方正仿宋_GBK" w:eastAsia="方正仿宋_GBK"/>
          <w:sz w:val="28"/>
          <w:szCs w:val="28"/>
        </w:rPr>
      </w:pPr>
      <w:r w:rsidRPr="00223C65">
        <w:rPr>
          <w:rFonts w:ascii="方正仿宋_GBK" w:eastAsia="方正仿宋_GBK"/>
          <w:sz w:val="28"/>
          <w:szCs w:val="28"/>
        </w:rPr>
        <w:t>无效设计成果由</w:t>
      </w:r>
      <w:r w:rsidRPr="00223C65">
        <w:rPr>
          <w:rFonts w:ascii="方正仿宋_GBK" w:eastAsia="方正仿宋_GBK" w:hint="eastAsia"/>
          <w:sz w:val="28"/>
          <w:szCs w:val="28"/>
        </w:rPr>
        <w:t>设计单位</w:t>
      </w:r>
      <w:r w:rsidRPr="00223C65">
        <w:rPr>
          <w:rFonts w:ascii="方正仿宋_GBK" w:eastAsia="方正仿宋_GBK" w:hAnsi="微软雅黑" w:hint="eastAsia"/>
          <w:sz w:val="28"/>
          <w:szCs w:val="28"/>
        </w:rPr>
        <w:t>（联合体）</w:t>
      </w:r>
      <w:r w:rsidRPr="00223C65">
        <w:rPr>
          <w:rFonts w:ascii="方正仿宋_GBK" w:eastAsia="方正仿宋_GBK"/>
          <w:sz w:val="28"/>
          <w:szCs w:val="28"/>
        </w:rPr>
        <w:t>在收到通知后7日内取回，不予支付设计补偿费，逾期未取回的无效设计成果，由组织单位</w:t>
      </w:r>
      <w:r w:rsidRPr="00223C65">
        <w:rPr>
          <w:rFonts w:ascii="方正仿宋_GBK" w:eastAsia="方正仿宋_GBK" w:hint="eastAsia"/>
          <w:sz w:val="28"/>
          <w:szCs w:val="28"/>
        </w:rPr>
        <w:t>自行</w:t>
      </w:r>
      <w:r w:rsidRPr="00223C65">
        <w:rPr>
          <w:rFonts w:ascii="方正仿宋_GBK" w:eastAsia="方正仿宋_GBK"/>
          <w:sz w:val="28"/>
          <w:szCs w:val="28"/>
        </w:rPr>
        <w:t>处理。</w:t>
      </w:r>
    </w:p>
    <w:p w14:paraId="1056F686" w14:textId="77777777" w:rsidR="00C60E84" w:rsidRPr="00223C65" w:rsidRDefault="00B03183">
      <w:pPr>
        <w:pStyle w:val="2"/>
        <w:numPr>
          <w:ilvl w:val="0"/>
          <w:numId w:val="1"/>
        </w:numPr>
        <w:tabs>
          <w:tab w:val="clear" w:pos="0"/>
        </w:tabs>
        <w:spacing w:before="0" w:after="0" w:line="360" w:lineRule="auto"/>
        <w:ind w:hanging="1025"/>
        <w:rPr>
          <w:rFonts w:ascii="方正黑体_GBK" w:eastAsia="方正黑体_GBK"/>
          <w:szCs w:val="24"/>
        </w:rPr>
      </w:pPr>
      <w:bookmarkStart w:id="24" w:name="_Toc63446623"/>
      <w:bookmarkStart w:id="25" w:name="_Toc63597816"/>
      <w:bookmarkStart w:id="26" w:name="_Toc69935067"/>
      <w:r w:rsidRPr="00223C65">
        <w:rPr>
          <w:rFonts w:ascii="方正黑体_GBK" w:eastAsia="方正黑体_GBK" w:hint="eastAsia"/>
          <w:szCs w:val="24"/>
        </w:rPr>
        <w:t>知识产权</w:t>
      </w:r>
      <w:bookmarkEnd w:id="24"/>
      <w:bookmarkEnd w:id="25"/>
      <w:bookmarkEnd w:id="26"/>
    </w:p>
    <w:p w14:paraId="733C19CA" w14:textId="77777777" w:rsidR="00C60E84" w:rsidRPr="00223C65" w:rsidRDefault="00B03183">
      <w:pPr>
        <w:pStyle w:val="Style30"/>
        <w:numPr>
          <w:ilvl w:val="0"/>
          <w:numId w:val="8"/>
        </w:numPr>
        <w:ind w:firstLineChars="0"/>
        <w:rPr>
          <w:rFonts w:ascii="方正仿宋_GBK" w:eastAsia="方正仿宋_GBK"/>
          <w:sz w:val="28"/>
          <w:szCs w:val="28"/>
        </w:rPr>
      </w:pPr>
      <w:r w:rsidRPr="00223C65">
        <w:rPr>
          <w:rFonts w:ascii="方正仿宋_GBK" w:eastAsia="方正仿宋_GBK" w:hint="eastAsia"/>
          <w:sz w:val="28"/>
          <w:szCs w:val="28"/>
        </w:rPr>
        <w:t>本次国际征集活动中接收的所有有效的设计成果均不退回。</w:t>
      </w:r>
    </w:p>
    <w:p w14:paraId="63B6538A" w14:textId="77777777" w:rsidR="00C60E84" w:rsidRPr="00223C65" w:rsidRDefault="00B03183">
      <w:pPr>
        <w:pStyle w:val="Style30"/>
        <w:numPr>
          <w:ilvl w:val="0"/>
          <w:numId w:val="8"/>
        </w:numPr>
        <w:ind w:firstLineChars="0"/>
        <w:rPr>
          <w:rFonts w:ascii="方正仿宋_GBK" w:eastAsia="方正仿宋_GBK"/>
          <w:sz w:val="28"/>
          <w:szCs w:val="28"/>
        </w:rPr>
      </w:pPr>
      <w:r w:rsidRPr="00223C65">
        <w:rPr>
          <w:rFonts w:ascii="方正仿宋_GBK" w:eastAsia="方正仿宋_GBK" w:hint="eastAsia"/>
          <w:sz w:val="28"/>
          <w:szCs w:val="28"/>
        </w:rPr>
        <w:t>主办单位及承办单位有权对设计单位（联合体）提交的设计成果印刷、出版和展览，并可通过传播媒介、专业杂志、书刊或其他形式评价、展示、宣传设计成果。</w:t>
      </w:r>
    </w:p>
    <w:p w14:paraId="64AFCA65" w14:textId="77777777" w:rsidR="00C60E84" w:rsidRPr="00223C65" w:rsidRDefault="00B03183">
      <w:pPr>
        <w:pStyle w:val="Style30"/>
        <w:numPr>
          <w:ilvl w:val="0"/>
          <w:numId w:val="8"/>
        </w:numPr>
        <w:ind w:firstLineChars="0"/>
        <w:rPr>
          <w:rFonts w:ascii="方正仿宋_GBK" w:eastAsia="方正仿宋_GBK" w:hAnsi="微软雅黑"/>
          <w:sz w:val="28"/>
          <w:szCs w:val="28"/>
        </w:rPr>
      </w:pPr>
      <w:r w:rsidRPr="00223C65">
        <w:rPr>
          <w:rFonts w:ascii="方正仿宋_GBK" w:eastAsia="方正仿宋_GBK" w:hint="eastAsia"/>
          <w:sz w:val="28"/>
          <w:szCs w:val="28"/>
        </w:rPr>
        <w:t>设计单位（联合体）在设计成果评选结果公布后，且经承</w:t>
      </w:r>
      <w:r w:rsidRPr="00223C65">
        <w:rPr>
          <w:rFonts w:ascii="方正仿宋_GBK" w:eastAsia="方正仿宋_GBK" w:hAnsi="微软雅黑" w:hint="eastAsia"/>
          <w:sz w:val="28"/>
          <w:szCs w:val="28"/>
        </w:rPr>
        <w:t>办单位书面同意后可通过传播媒介、专业杂志、书刊或其他形式评价、展示其设计成果。</w:t>
      </w:r>
    </w:p>
    <w:p w14:paraId="46F468CC" w14:textId="77777777" w:rsidR="00C60E84" w:rsidRPr="00223C65" w:rsidRDefault="00B03183">
      <w:pPr>
        <w:pStyle w:val="Style30"/>
        <w:numPr>
          <w:ilvl w:val="0"/>
          <w:numId w:val="8"/>
        </w:numPr>
        <w:ind w:firstLineChars="0"/>
        <w:rPr>
          <w:rFonts w:ascii="方正仿宋_GBK" w:eastAsia="方正仿宋_GBK"/>
          <w:sz w:val="28"/>
          <w:szCs w:val="28"/>
        </w:rPr>
      </w:pPr>
      <w:r w:rsidRPr="00223C65">
        <w:rPr>
          <w:rFonts w:ascii="方正仿宋_GBK" w:eastAsia="方正仿宋_GBK" w:hint="eastAsia"/>
          <w:sz w:val="28"/>
          <w:szCs w:val="28"/>
        </w:rPr>
        <w:t>征集活动结束前，设计单位（联合体）或其设计人员未征得主办单位和承办单位的许可，不得以任何方式批露、公开或展示设计成果，否则将依法追究其相应法律责任，并取消其参与本次方案征集活动的资格。</w:t>
      </w:r>
    </w:p>
    <w:p w14:paraId="2965275D" w14:textId="77777777" w:rsidR="00C60E84" w:rsidRPr="00223C65" w:rsidRDefault="00B03183">
      <w:pPr>
        <w:pStyle w:val="Style30"/>
        <w:numPr>
          <w:ilvl w:val="0"/>
          <w:numId w:val="8"/>
        </w:numPr>
        <w:ind w:firstLineChars="0"/>
        <w:rPr>
          <w:rFonts w:ascii="方正仿宋_GBK" w:eastAsia="方正仿宋_GBK"/>
          <w:sz w:val="28"/>
          <w:szCs w:val="28"/>
        </w:rPr>
      </w:pPr>
      <w:r w:rsidRPr="00223C65">
        <w:rPr>
          <w:rFonts w:ascii="方正仿宋_GBK" w:eastAsia="方正仿宋_GBK" w:hint="eastAsia"/>
          <w:sz w:val="28"/>
          <w:szCs w:val="28"/>
        </w:rPr>
        <w:t>设计单位（联合体）应保证提交的设计成果在中国境内及</w:t>
      </w:r>
      <w:proofErr w:type="gramStart"/>
      <w:r w:rsidRPr="00223C65">
        <w:rPr>
          <w:rFonts w:ascii="方正仿宋_GBK" w:eastAsia="方正仿宋_GBK" w:hint="eastAsia"/>
          <w:sz w:val="28"/>
          <w:szCs w:val="28"/>
        </w:rPr>
        <w:t>境外没有且</w:t>
      </w:r>
      <w:proofErr w:type="gramEnd"/>
      <w:r w:rsidRPr="00223C65">
        <w:rPr>
          <w:rFonts w:ascii="方正仿宋_GBK" w:eastAsia="方正仿宋_GBK" w:hint="eastAsia"/>
          <w:sz w:val="28"/>
          <w:szCs w:val="28"/>
        </w:rPr>
        <w:t>不会侵犯任何其他人的知识产权（包括但不限于著作权、专利权）或专有技术或商业秘密。设计单位（联合体）应保证，如果</w:t>
      </w:r>
      <w:r w:rsidRPr="00223C65">
        <w:rPr>
          <w:rFonts w:ascii="方正仿宋_GBK" w:eastAsia="方正仿宋_GBK" w:hint="eastAsia"/>
          <w:sz w:val="28"/>
          <w:szCs w:val="28"/>
        </w:rPr>
        <w:lastRenderedPageBreak/>
        <w:t>其设计成果中使用或包含任何其他人的知识产权或专有技术或商业秘密，设计单位（联合体）应已经获得权利人的合法、有效、充分的授权。否则设计单位（联合体）因侵犯他人知识产权或专有技术或商业秘密所引起的全部赔偿责任应由设计单位（联合体）承担。同时，主办单位及承办单位还有权要求设计单位（联合体）退还全部设计补偿费并索赔全部损失。</w:t>
      </w:r>
    </w:p>
    <w:p w14:paraId="28A3D8AD" w14:textId="77777777" w:rsidR="00C60E84" w:rsidRPr="00223C65" w:rsidRDefault="00B03183">
      <w:pPr>
        <w:pStyle w:val="Style30"/>
        <w:numPr>
          <w:ilvl w:val="0"/>
          <w:numId w:val="8"/>
        </w:numPr>
        <w:ind w:firstLineChars="0"/>
        <w:rPr>
          <w:rFonts w:ascii="方正仿宋_GBK" w:eastAsia="方正仿宋_GBK"/>
          <w:sz w:val="28"/>
          <w:szCs w:val="28"/>
        </w:rPr>
      </w:pPr>
      <w:r w:rsidRPr="00223C65">
        <w:rPr>
          <w:rFonts w:ascii="方正仿宋_GBK" w:eastAsia="方正仿宋_GBK" w:hint="eastAsia"/>
          <w:sz w:val="28"/>
          <w:szCs w:val="28"/>
        </w:rPr>
        <w:t>由承办单位提供的资料、软件、成果文件及过程性文件和相关其他物品，其所有权（包括知识产权）等合法权益归承办单位。未经主办单位及承办单位书面同意，设计单位（联合体）不得擅自使用或交由任何第三方使用前述资料、软件和其他物品，否则，设计单位（联合体）应承担由此产生的所有责任并</w:t>
      </w:r>
      <w:proofErr w:type="gramStart"/>
      <w:r w:rsidRPr="00223C65">
        <w:rPr>
          <w:rFonts w:ascii="方正仿宋_GBK" w:eastAsia="方正仿宋_GBK" w:hint="eastAsia"/>
          <w:sz w:val="28"/>
          <w:szCs w:val="28"/>
        </w:rPr>
        <w:t>赔偿主办</w:t>
      </w:r>
      <w:proofErr w:type="gramEnd"/>
      <w:r w:rsidRPr="00223C65">
        <w:rPr>
          <w:rFonts w:ascii="方正仿宋_GBK" w:eastAsia="方正仿宋_GBK" w:hint="eastAsia"/>
          <w:sz w:val="28"/>
          <w:szCs w:val="28"/>
        </w:rPr>
        <w:t>单位及承办单位因此遭受的所有损失。</w:t>
      </w:r>
    </w:p>
    <w:p w14:paraId="30BC4009" w14:textId="77777777" w:rsidR="00C60E84" w:rsidRPr="00223C65" w:rsidRDefault="00B03183">
      <w:pPr>
        <w:pStyle w:val="Style30"/>
        <w:numPr>
          <w:ilvl w:val="0"/>
          <w:numId w:val="8"/>
        </w:numPr>
        <w:ind w:firstLineChars="0"/>
        <w:rPr>
          <w:rFonts w:ascii="方正仿宋_GBK" w:eastAsia="方正仿宋_GBK"/>
          <w:sz w:val="28"/>
          <w:szCs w:val="28"/>
        </w:rPr>
      </w:pPr>
      <w:r w:rsidRPr="00223C65">
        <w:rPr>
          <w:rFonts w:ascii="方正仿宋_GBK" w:eastAsia="方正仿宋_GBK" w:hint="eastAsia"/>
          <w:sz w:val="28"/>
          <w:szCs w:val="28"/>
        </w:rPr>
        <w:t>在承办单位按约支付了相应的设计费后，中选单位提交的相应阶段的设计成果及运用此类成果建造的建筑的知识产权双方共同所有。甲乙双方均不得用于该项目之外的其他项目设计。（知识产权具体规定详见</w:t>
      </w:r>
      <w:proofErr w:type="gramStart"/>
      <w:r w:rsidRPr="00223C65">
        <w:rPr>
          <w:rFonts w:ascii="方正仿宋_GBK" w:eastAsia="方正仿宋_GBK" w:hint="eastAsia"/>
          <w:sz w:val="28"/>
          <w:szCs w:val="28"/>
        </w:rPr>
        <w:t>征集书第</w:t>
      </w:r>
      <w:proofErr w:type="gramEnd"/>
      <w:r w:rsidRPr="00223C65">
        <w:rPr>
          <w:rFonts w:ascii="方正仿宋_GBK" w:eastAsia="方正仿宋_GBK" w:hint="eastAsia"/>
          <w:sz w:val="28"/>
          <w:szCs w:val="28"/>
        </w:rPr>
        <w:t>四部分设计合同）</w:t>
      </w:r>
    </w:p>
    <w:p w14:paraId="40F17548" w14:textId="77777777" w:rsidR="00C60E84" w:rsidRPr="00223C65" w:rsidRDefault="00B03183">
      <w:pPr>
        <w:pStyle w:val="Style30"/>
        <w:numPr>
          <w:ilvl w:val="0"/>
          <w:numId w:val="8"/>
        </w:numPr>
        <w:ind w:firstLineChars="0"/>
        <w:rPr>
          <w:rFonts w:ascii="方正仿宋_GBK" w:eastAsia="方正仿宋_GBK"/>
          <w:sz w:val="28"/>
          <w:szCs w:val="28"/>
        </w:rPr>
      </w:pPr>
      <w:r w:rsidRPr="00223C65">
        <w:rPr>
          <w:rFonts w:ascii="方正仿宋_GBK" w:eastAsia="方正仿宋_GBK" w:hint="eastAsia"/>
          <w:sz w:val="28"/>
          <w:szCs w:val="28"/>
        </w:rPr>
        <w:t>未中选的设计单位（联合体）提交的项目成果文件的知识产权</w:t>
      </w:r>
      <w:proofErr w:type="gramStart"/>
      <w:r w:rsidRPr="00223C65">
        <w:rPr>
          <w:rFonts w:ascii="方正仿宋_GBK" w:eastAsia="方正仿宋_GBK" w:hint="eastAsia"/>
          <w:sz w:val="28"/>
          <w:szCs w:val="28"/>
        </w:rPr>
        <w:t>归设计</w:t>
      </w:r>
      <w:proofErr w:type="gramEnd"/>
      <w:r w:rsidRPr="00223C65">
        <w:rPr>
          <w:rFonts w:ascii="方正仿宋_GBK" w:eastAsia="方正仿宋_GBK" w:hint="eastAsia"/>
          <w:sz w:val="28"/>
          <w:szCs w:val="28"/>
        </w:rPr>
        <w:t>单位所有。</w:t>
      </w:r>
    </w:p>
    <w:p w14:paraId="0A2D2719" w14:textId="77777777" w:rsidR="00C60E84" w:rsidRPr="00223C65" w:rsidRDefault="00B03183">
      <w:pPr>
        <w:pStyle w:val="2"/>
        <w:numPr>
          <w:ilvl w:val="0"/>
          <w:numId w:val="1"/>
        </w:numPr>
        <w:tabs>
          <w:tab w:val="clear" w:pos="0"/>
        </w:tabs>
        <w:spacing w:before="0" w:after="0" w:line="360" w:lineRule="auto"/>
        <w:ind w:hanging="1025"/>
        <w:rPr>
          <w:rFonts w:ascii="方正黑体_GBK" w:eastAsia="方正黑体_GBK"/>
          <w:szCs w:val="24"/>
        </w:rPr>
      </w:pPr>
      <w:bookmarkStart w:id="27" w:name="_Toc63446624"/>
      <w:bookmarkStart w:id="28" w:name="_Toc63597817"/>
      <w:bookmarkStart w:id="29" w:name="_Toc69935068"/>
      <w:r w:rsidRPr="00223C65">
        <w:rPr>
          <w:rFonts w:ascii="方正黑体_GBK" w:eastAsia="方正黑体_GBK" w:hint="eastAsia"/>
          <w:szCs w:val="24"/>
        </w:rPr>
        <w:t>其他条款</w:t>
      </w:r>
      <w:bookmarkEnd w:id="27"/>
      <w:bookmarkEnd w:id="28"/>
      <w:bookmarkEnd w:id="29"/>
    </w:p>
    <w:p w14:paraId="014198B1" w14:textId="77777777" w:rsidR="00C60E84" w:rsidRPr="00223C65" w:rsidRDefault="00B03183">
      <w:pPr>
        <w:pStyle w:val="ab"/>
        <w:numPr>
          <w:ilvl w:val="0"/>
          <w:numId w:val="9"/>
        </w:numPr>
        <w:tabs>
          <w:tab w:val="left" w:pos="836"/>
        </w:tabs>
        <w:spacing w:before="0" w:after="0"/>
        <w:ind w:firstLine="0"/>
        <w:jc w:val="left"/>
        <w:rPr>
          <w:rFonts w:ascii="方正仿宋_GBK" w:eastAsia="方正仿宋_GBK" w:hAnsi="方正仿宋_GBK" w:cs="方正仿宋_GBK"/>
          <w:sz w:val="28"/>
          <w:szCs w:val="28"/>
        </w:rPr>
      </w:pPr>
      <w:bookmarkStart w:id="30" w:name="_Toc69935069"/>
      <w:r w:rsidRPr="00223C65">
        <w:rPr>
          <w:rFonts w:ascii="方正仿宋_GBK" w:eastAsia="方正仿宋_GBK" w:hAnsi="方正仿宋_GBK" w:cs="方正仿宋_GBK" w:hint="eastAsia"/>
          <w:sz w:val="28"/>
          <w:szCs w:val="28"/>
        </w:rPr>
        <w:t>用语和时间标准</w:t>
      </w:r>
      <w:bookmarkEnd w:id="30"/>
    </w:p>
    <w:p w14:paraId="4C8B7107"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本次征集活动所有内容以中文为准，采用中文或中英文对照格式。</w:t>
      </w:r>
    </w:p>
    <w:p w14:paraId="1C7BF243"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日程安排时间均以北京时间为准，承办单位保留更改日程安排时</w:t>
      </w:r>
      <w:r w:rsidRPr="00223C65">
        <w:rPr>
          <w:rFonts w:ascii="方正仿宋_GBK" w:eastAsia="方正仿宋_GBK" w:hAnsi="微软雅黑" w:hint="eastAsia"/>
          <w:sz w:val="28"/>
          <w:szCs w:val="28"/>
        </w:rPr>
        <w:lastRenderedPageBreak/>
        <w:t>间表的权力。如有改动，将及时通知设计单位。</w:t>
      </w:r>
    </w:p>
    <w:p w14:paraId="5A09B5AD" w14:textId="77777777" w:rsidR="00C60E84" w:rsidRPr="00223C65" w:rsidRDefault="00B03183">
      <w:pPr>
        <w:pStyle w:val="ab"/>
        <w:numPr>
          <w:ilvl w:val="0"/>
          <w:numId w:val="9"/>
        </w:numPr>
        <w:tabs>
          <w:tab w:val="left" w:pos="836"/>
        </w:tabs>
        <w:spacing w:before="0" w:after="0"/>
        <w:ind w:firstLine="0"/>
        <w:jc w:val="left"/>
        <w:rPr>
          <w:rFonts w:ascii="方正仿宋_GBK" w:eastAsia="方正仿宋_GBK" w:hAnsi="方正仿宋_GBK" w:cs="方正仿宋_GBK"/>
          <w:sz w:val="28"/>
          <w:szCs w:val="28"/>
        </w:rPr>
      </w:pPr>
      <w:bookmarkStart w:id="31" w:name="_Toc69935070"/>
      <w:r w:rsidRPr="00223C65">
        <w:rPr>
          <w:rFonts w:ascii="方正仿宋_GBK" w:eastAsia="方正仿宋_GBK" w:hAnsi="方正仿宋_GBK" w:cs="方正仿宋_GBK" w:hint="eastAsia"/>
          <w:sz w:val="28"/>
          <w:szCs w:val="28"/>
        </w:rPr>
        <w:t>计量单位</w:t>
      </w:r>
      <w:bookmarkEnd w:id="31"/>
    </w:p>
    <w:p w14:paraId="418B96AC"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除国家相关标准及征集文件中的技术要求另有规定外，设计成果文件使用的度量单位，均采用中华人民共和国法定计量单位。</w:t>
      </w:r>
    </w:p>
    <w:p w14:paraId="232022BF" w14:textId="77777777" w:rsidR="00C60E84" w:rsidRPr="00223C65" w:rsidRDefault="00B03183">
      <w:pPr>
        <w:pStyle w:val="ab"/>
        <w:numPr>
          <w:ilvl w:val="0"/>
          <w:numId w:val="9"/>
        </w:numPr>
        <w:tabs>
          <w:tab w:val="left" w:pos="836"/>
        </w:tabs>
        <w:spacing w:before="0" w:after="0"/>
        <w:ind w:firstLine="0"/>
        <w:jc w:val="left"/>
        <w:rPr>
          <w:rFonts w:ascii="方正仿宋_GBK" w:eastAsia="方正仿宋_GBK" w:hAnsi="方正仿宋_GBK" w:cs="方正仿宋_GBK"/>
          <w:sz w:val="28"/>
          <w:szCs w:val="28"/>
        </w:rPr>
      </w:pPr>
      <w:bookmarkStart w:id="32" w:name="_Toc69935071"/>
      <w:r w:rsidRPr="00223C65">
        <w:rPr>
          <w:rFonts w:ascii="方正仿宋_GBK" w:eastAsia="方正仿宋_GBK" w:hAnsi="方正仿宋_GBK" w:cs="方正仿宋_GBK" w:hint="eastAsia"/>
          <w:sz w:val="28"/>
          <w:szCs w:val="28"/>
        </w:rPr>
        <w:t>争议解决</w:t>
      </w:r>
      <w:bookmarkEnd w:id="32"/>
    </w:p>
    <w:p w14:paraId="22E1C032"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本次征集相关文件、合同履行中若发生争议，双方应友好协商解决；协商不成时，提交重庆两江新区管委会所在地有管辖权的人民法院提起诉讼解决。本项目的履行及争议解决适用中华人民共和国法律（港、澳、台地区除外）。</w:t>
      </w:r>
    </w:p>
    <w:p w14:paraId="49970A97" w14:textId="77777777" w:rsidR="00C60E84" w:rsidRPr="00223C65" w:rsidRDefault="00B03183">
      <w:pPr>
        <w:pStyle w:val="ab"/>
        <w:numPr>
          <w:ilvl w:val="0"/>
          <w:numId w:val="9"/>
        </w:numPr>
        <w:tabs>
          <w:tab w:val="left" w:pos="836"/>
        </w:tabs>
        <w:spacing w:before="0" w:after="0"/>
        <w:ind w:firstLine="0"/>
        <w:jc w:val="left"/>
        <w:rPr>
          <w:rFonts w:ascii="方正仿宋_GBK" w:eastAsia="方正仿宋_GBK" w:hAnsi="方正仿宋_GBK" w:cs="方正仿宋_GBK"/>
          <w:sz w:val="28"/>
          <w:szCs w:val="28"/>
        </w:rPr>
      </w:pPr>
      <w:bookmarkStart w:id="33" w:name="_Toc69935072"/>
      <w:r w:rsidRPr="00223C65">
        <w:rPr>
          <w:rFonts w:ascii="方正仿宋_GBK" w:eastAsia="方正仿宋_GBK" w:hAnsi="方正仿宋_GBK" w:cs="方正仿宋_GBK" w:hint="eastAsia"/>
          <w:sz w:val="28"/>
          <w:szCs w:val="28"/>
        </w:rPr>
        <w:t>其他</w:t>
      </w:r>
      <w:bookmarkEnd w:id="33"/>
    </w:p>
    <w:p w14:paraId="427E272F"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主办单位或承办单位在收到</w:t>
      </w:r>
      <w:r w:rsidRPr="00223C65">
        <w:rPr>
          <w:rFonts w:ascii="方正仿宋_GBK" w:eastAsia="方正仿宋_GBK" w:hAnsi="微软雅黑"/>
          <w:sz w:val="28"/>
          <w:szCs w:val="28"/>
        </w:rPr>
        <w:t>设计单位（</w:t>
      </w:r>
      <w:r w:rsidRPr="00223C65">
        <w:rPr>
          <w:rFonts w:ascii="方正仿宋_GBK" w:eastAsia="方正仿宋_GBK" w:hAnsi="微软雅黑" w:hint="eastAsia"/>
          <w:sz w:val="28"/>
          <w:szCs w:val="28"/>
        </w:rPr>
        <w:t>联合体</w:t>
      </w:r>
      <w:r w:rsidRPr="00223C65">
        <w:rPr>
          <w:rFonts w:ascii="方正仿宋_GBK" w:eastAsia="方正仿宋_GBK" w:hAnsi="微软雅黑"/>
          <w:sz w:val="28"/>
          <w:szCs w:val="28"/>
        </w:rPr>
        <w:t>）</w:t>
      </w:r>
      <w:r w:rsidRPr="00223C65">
        <w:rPr>
          <w:rFonts w:ascii="方正仿宋_GBK" w:eastAsia="方正仿宋_GBK" w:hAnsi="微软雅黑" w:hint="eastAsia"/>
          <w:sz w:val="28"/>
          <w:szCs w:val="28"/>
        </w:rPr>
        <w:t>提交的概念建筑设计阶段成果前的任何时候有权宣布取消方案征集活动，主办单位或承办单位没有义务对设计单位（联合体）可能产生的费用予以补偿。</w:t>
      </w:r>
    </w:p>
    <w:p w14:paraId="7CB2183A"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sz w:val="28"/>
          <w:szCs w:val="28"/>
        </w:rPr>
        <w:t>主办单位及承办单位有权根据具体情况确定相关活动日程，拥有本次方案</w:t>
      </w:r>
      <w:r w:rsidRPr="00223C65">
        <w:rPr>
          <w:rFonts w:ascii="方正仿宋_GBK" w:eastAsia="方正仿宋_GBK" w:hint="eastAsia"/>
          <w:sz w:val="28"/>
          <w:szCs w:val="28"/>
        </w:rPr>
        <w:t>征集</w:t>
      </w:r>
      <w:r w:rsidRPr="00223C65">
        <w:rPr>
          <w:rFonts w:ascii="方正仿宋_GBK" w:eastAsia="方正仿宋_GBK"/>
          <w:sz w:val="28"/>
          <w:szCs w:val="28"/>
        </w:rPr>
        <w:t>活动的最终解释权。</w:t>
      </w:r>
    </w:p>
    <w:p w14:paraId="57586753" w14:textId="77777777" w:rsidR="00C60E84" w:rsidRPr="00223C65" w:rsidRDefault="00B03183">
      <w:pPr>
        <w:ind w:firstLineChars="200" w:firstLine="560"/>
      </w:pPr>
      <w:r w:rsidRPr="00223C65">
        <w:rPr>
          <w:rFonts w:ascii="方正仿宋_GBK" w:eastAsia="方正仿宋_GBK" w:hint="eastAsia"/>
          <w:sz w:val="28"/>
          <w:szCs w:val="28"/>
        </w:rPr>
        <w:t>组织单位</w:t>
      </w:r>
      <w:r w:rsidRPr="00223C65">
        <w:rPr>
          <w:rFonts w:ascii="方正仿宋_GBK" w:eastAsia="方正仿宋_GBK"/>
          <w:sz w:val="28"/>
          <w:szCs w:val="28"/>
        </w:rPr>
        <w:t>负责此次方案征集编制组织的具体工作，其经主办单位或承办单位确认发出的相关函件具有与其同等效力。</w:t>
      </w:r>
    </w:p>
    <w:p w14:paraId="7580B789"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凡报名参加本次国际方案征集活动的设计单位（联合体），均被视为同意并接受本次征集活动规则以及各阶段相应的文件及其补充（修改）文件和澄清文件之全部内容及条款。</w:t>
      </w:r>
    </w:p>
    <w:p w14:paraId="660E018C" w14:textId="77777777" w:rsidR="00C60E84" w:rsidRPr="00223C65" w:rsidRDefault="00C60E84">
      <w:pPr>
        <w:widowControl/>
        <w:jc w:val="left"/>
      </w:pPr>
    </w:p>
    <w:p w14:paraId="425E3E96" w14:textId="77777777" w:rsidR="00C60E84" w:rsidRPr="00223C65" w:rsidRDefault="00B03183">
      <w:pPr>
        <w:widowControl/>
        <w:jc w:val="left"/>
      </w:pPr>
      <w:r w:rsidRPr="00223C65">
        <w:br w:type="page"/>
      </w:r>
    </w:p>
    <w:p w14:paraId="3493DB75" w14:textId="77777777" w:rsidR="00C60E84" w:rsidRPr="00223C65" w:rsidRDefault="00C60E84">
      <w:pPr>
        <w:pStyle w:val="a8"/>
      </w:pPr>
    </w:p>
    <w:p w14:paraId="2756DE9D" w14:textId="77777777" w:rsidR="00C60E84" w:rsidRPr="00223C65" w:rsidRDefault="00C60E84">
      <w:pPr>
        <w:pStyle w:val="af4"/>
      </w:pPr>
    </w:p>
    <w:p w14:paraId="4AA6EEF9" w14:textId="77777777" w:rsidR="00C60E84" w:rsidRPr="00223C65" w:rsidRDefault="00C60E84">
      <w:pPr>
        <w:pStyle w:val="af4"/>
      </w:pPr>
    </w:p>
    <w:p w14:paraId="012A9A4E" w14:textId="77777777" w:rsidR="00C60E84" w:rsidRPr="00223C65" w:rsidRDefault="00C60E84"/>
    <w:p w14:paraId="5A6E5FA0" w14:textId="77777777" w:rsidR="00C60E84" w:rsidRPr="00223C65" w:rsidRDefault="00C60E84"/>
    <w:p w14:paraId="57576D4B" w14:textId="77777777" w:rsidR="00C60E84" w:rsidRPr="00223C65" w:rsidRDefault="00C60E84"/>
    <w:p w14:paraId="5008B854" w14:textId="77777777" w:rsidR="00C60E84" w:rsidRPr="00223C65" w:rsidRDefault="00C60E84"/>
    <w:p w14:paraId="79943F6F" w14:textId="77777777" w:rsidR="00C60E84" w:rsidRPr="00223C65" w:rsidRDefault="00C60E84"/>
    <w:p w14:paraId="47528C1F" w14:textId="77777777" w:rsidR="00C60E84" w:rsidRPr="00223C65" w:rsidRDefault="00C60E84">
      <w:pPr>
        <w:pStyle w:val="af4"/>
      </w:pPr>
    </w:p>
    <w:p w14:paraId="44D65269" w14:textId="77777777" w:rsidR="00C60E84" w:rsidRPr="00223C65" w:rsidRDefault="00C60E84">
      <w:pPr>
        <w:rPr>
          <w:rFonts w:ascii="方正仿宋_GBK" w:eastAsia="方正仿宋_GBK"/>
          <w:sz w:val="24"/>
        </w:rPr>
      </w:pPr>
    </w:p>
    <w:p w14:paraId="6D24551E" w14:textId="77777777" w:rsidR="00C60E84" w:rsidRPr="00223C65" w:rsidRDefault="00C60E84">
      <w:pPr>
        <w:rPr>
          <w:rFonts w:ascii="方正仿宋_GBK" w:eastAsia="方正仿宋_GBK"/>
          <w:sz w:val="24"/>
        </w:rPr>
      </w:pPr>
    </w:p>
    <w:p w14:paraId="25E24AF9" w14:textId="77777777" w:rsidR="00C60E84" w:rsidRPr="00223C65" w:rsidRDefault="00C60E84">
      <w:pPr>
        <w:rPr>
          <w:rFonts w:ascii="方正仿宋_GBK" w:eastAsia="方正仿宋_GBK"/>
          <w:sz w:val="24"/>
        </w:rPr>
      </w:pPr>
    </w:p>
    <w:p w14:paraId="7562FBA9" w14:textId="77777777" w:rsidR="00C60E84" w:rsidRPr="00223C65" w:rsidRDefault="00C60E84">
      <w:pPr>
        <w:rPr>
          <w:rFonts w:ascii="方正仿宋_GBK" w:eastAsia="方正仿宋_GBK"/>
          <w:sz w:val="24"/>
        </w:rPr>
      </w:pPr>
    </w:p>
    <w:p w14:paraId="715D6DFD" w14:textId="77777777" w:rsidR="00C60E84" w:rsidRPr="00223C65" w:rsidRDefault="00B03183">
      <w:pPr>
        <w:pStyle w:val="2"/>
        <w:spacing w:before="0" w:after="0" w:line="360" w:lineRule="auto"/>
        <w:ind w:left="425"/>
        <w:jc w:val="center"/>
        <w:rPr>
          <w:rFonts w:ascii="微软雅黑" w:eastAsia="微软雅黑" w:hAnsi="微软雅黑"/>
          <w:sz w:val="36"/>
          <w:szCs w:val="24"/>
        </w:rPr>
      </w:pPr>
      <w:bookmarkStart w:id="34" w:name="_Toc69935073"/>
      <w:r w:rsidRPr="00223C65">
        <w:rPr>
          <w:rFonts w:ascii="微软雅黑" w:eastAsia="微软雅黑" w:hAnsi="微软雅黑" w:hint="eastAsia"/>
          <w:sz w:val="36"/>
          <w:szCs w:val="24"/>
        </w:rPr>
        <w:t>第二部分 资格预审报名文件</w:t>
      </w:r>
      <w:bookmarkEnd w:id="34"/>
    </w:p>
    <w:p w14:paraId="28517CD2" w14:textId="77777777" w:rsidR="00C60E84" w:rsidRPr="00223C65" w:rsidRDefault="00C60E84"/>
    <w:p w14:paraId="592E4C25" w14:textId="77777777" w:rsidR="00C60E84" w:rsidRPr="00223C65" w:rsidRDefault="00B03183">
      <w:pPr>
        <w:rPr>
          <w:b/>
          <w:bCs/>
        </w:rPr>
      </w:pPr>
      <w:r w:rsidRPr="00223C65">
        <w:br w:type="page"/>
      </w:r>
      <w:r w:rsidRPr="00223C65">
        <w:rPr>
          <w:b/>
          <w:bCs/>
        </w:rPr>
        <w:lastRenderedPageBreak/>
        <w:t>封面</w:t>
      </w:r>
      <w:r w:rsidRPr="00223C65">
        <w:rPr>
          <w:rFonts w:hint="eastAsia"/>
          <w:b/>
          <w:bCs/>
        </w:rPr>
        <w:t xml:space="preserve"> </w:t>
      </w:r>
    </w:p>
    <w:p w14:paraId="602C08B2" w14:textId="77777777" w:rsidR="00C60E84" w:rsidRPr="00223C65" w:rsidRDefault="00C60E84">
      <w:pPr>
        <w:ind w:firstLine="440"/>
      </w:pPr>
    </w:p>
    <w:p w14:paraId="14568C07" w14:textId="77777777" w:rsidR="00C60E84" w:rsidRPr="00223C65" w:rsidRDefault="00C60E84">
      <w:pPr>
        <w:ind w:firstLine="442"/>
        <w:jc w:val="center"/>
        <w:rPr>
          <w:b/>
          <w:bCs/>
        </w:rPr>
      </w:pPr>
    </w:p>
    <w:p w14:paraId="5746A994" w14:textId="77777777" w:rsidR="00C60E84" w:rsidRPr="00223C65" w:rsidRDefault="00C60E84">
      <w:pPr>
        <w:ind w:firstLine="442"/>
        <w:jc w:val="center"/>
        <w:rPr>
          <w:b/>
          <w:bCs/>
        </w:rPr>
      </w:pPr>
    </w:p>
    <w:p w14:paraId="4CE48614" w14:textId="77777777" w:rsidR="00C60E84" w:rsidRPr="00223C65" w:rsidRDefault="00C60E84">
      <w:pPr>
        <w:ind w:firstLine="442"/>
        <w:jc w:val="center"/>
        <w:rPr>
          <w:b/>
          <w:bCs/>
        </w:rPr>
      </w:pPr>
    </w:p>
    <w:p w14:paraId="75F89C02" w14:textId="77777777" w:rsidR="00C60E84" w:rsidRPr="00223C65" w:rsidRDefault="00C60E84">
      <w:pPr>
        <w:ind w:firstLine="442"/>
        <w:jc w:val="center"/>
        <w:rPr>
          <w:b/>
          <w:bCs/>
        </w:rPr>
      </w:pPr>
    </w:p>
    <w:p w14:paraId="5D85E466" w14:textId="77777777" w:rsidR="00C60E84" w:rsidRPr="00223C65" w:rsidRDefault="00C60E84">
      <w:pPr>
        <w:ind w:firstLine="442"/>
        <w:jc w:val="center"/>
        <w:rPr>
          <w:b/>
          <w:bCs/>
        </w:rPr>
      </w:pPr>
    </w:p>
    <w:p w14:paraId="7497F7A4" w14:textId="77777777" w:rsidR="00C60E84" w:rsidRPr="00223C65" w:rsidRDefault="00C60E84">
      <w:pPr>
        <w:rPr>
          <w:b/>
          <w:bCs/>
          <w:sz w:val="32"/>
          <w:szCs w:val="36"/>
        </w:rPr>
      </w:pPr>
    </w:p>
    <w:p w14:paraId="05043F93" w14:textId="77777777" w:rsidR="00C60E84" w:rsidRPr="00223C65" w:rsidRDefault="00B03183">
      <w:pPr>
        <w:jc w:val="center"/>
        <w:rPr>
          <w:rFonts w:ascii="方正黑体_GBK" w:eastAsia="方正黑体_GBK"/>
          <w:b/>
          <w:bCs/>
          <w:sz w:val="48"/>
          <w:szCs w:val="36"/>
        </w:rPr>
      </w:pPr>
      <w:r w:rsidRPr="00223C65">
        <w:rPr>
          <w:rFonts w:ascii="方正黑体_GBK" w:eastAsia="方正黑体_GBK" w:hint="eastAsia"/>
          <w:b/>
          <w:bCs/>
          <w:sz w:val="48"/>
          <w:szCs w:val="36"/>
        </w:rPr>
        <w:t>重庆寸滩国际邮轮中心概念性建筑</w:t>
      </w:r>
    </w:p>
    <w:p w14:paraId="0F079A96" w14:textId="77777777" w:rsidR="00C60E84" w:rsidRPr="00223C65" w:rsidRDefault="00B03183">
      <w:pPr>
        <w:jc w:val="center"/>
        <w:rPr>
          <w:rFonts w:ascii="方正黑体_GBK" w:eastAsia="方正黑体_GBK"/>
          <w:b/>
          <w:bCs/>
          <w:sz w:val="48"/>
          <w:szCs w:val="36"/>
        </w:rPr>
      </w:pPr>
      <w:r w:rsidRPr="00223C65">
        <w:rPr>
          <w:rFonts w:ascii="方正黑体_GBK" w:eastAsia="方正黑体_GBK" w:hint="eastAsia"/>
          <w:b/>
          <w:bCs/>
          <w:sz w:val="48"/>
          <w:szCs w:val="36"/>
        </w:rPr>
        <w:t>方案设计国际征集</w:t>
      </w:r>
    </w:p>
    <w:p w14:paraId="31C2181A" w14:textId="77777777" w:rsidR="00C60E84" w:rsidRPr="00223C65" w:rsidRDefault="00C60E84">
      <w:pPr>
        <w:ind w:firstLine="440"/>
      </w:pPr>
    </w:p>
    <w:p w14:paraId="7E236C57" w14:textId="77777777" w:rsidR="00C60E84" w:rsidRPr="00223C65" w:rsidRDefault="00C60E84">
      <w:pPr>
        <w:ind w:firstLine="440"/>
      </w:pPr>
    </w:p>
    <w:p w14:paraId="30005013" w14:textId="77777777" w:rsidR="00C60E84" w:rsidRPr="00223C65" w:rsidRDefault="00C60E84">
      <w:pPr>
        <w:ind w:firstLine="440"/>
      </w:pPr>
    </w:p>
    <w:p w14:paraId="170CB628" w14:textId="77777777" w:rsidR="00C60E84" w:rsidRPr="00223C65" w:rsidRDefault="00C60E84">
      <w:pPr>
        <w:ind w:firstLine="440"/>
      </w:pPr>
    </w:p>
    <w:p w14:paraId="5DB4DA6C" w14:textId="77777777" w:rsidR="00C60E84" w:rsidRPr="00223C65" w:rsidRDefault="00B03183">
      <w:pPr>
        <w:jc w:val="center"/>
        <w:rPr>
          <w:rFonts w:ascii="方正黑体_GBK" w:eastAsia="方正黑体_GBK"/>
          <w:b/>
          <w:bCs/>
          <w:sz w:val="48"/>
          <w:szCs w:val="36"/>
        </w:rPr>
      </w:pPr>
      <w:r w:rsidRPr="00223C65">
        <w:rPr>
          <w:rFonts w:ascii="方正黑体_GBK" w:eastAsia="方正黑体_GBK" w:hint="eastAsia"/>
          <w:b/>
          <w:bCs/>
          <w:sz w:val="48"/>
          <w:szCs w:val="36"/>
        </w:rPr>
        <w:t>资格预审报名文件</w:t>
      </w:r>
    </w:p>
    <w:p w14:paraId="7E2C3C6B" w14:textId="77777777" w:rsidR="00C60E84" w:rsidRPr="00223C65" w:rsidRDefault="00C60E84">
      <w:pPr>
        <w:ind w:firstLine="440"/>
        <w:jc w:val="center"/>
      </w:pPr>
    </w:p>
    <w:p w14:paraId="0216D740" w14:textId="77777777" w:rsidR="00C60E84" w:rsidRPr="00223C65" w:rsidRDefault="00C60E84">
      <w:pPr>
        <w:ind w:firstLine="440"/>
        <w:jc w:val="center"/>
      </w:pPr>
    </w:p>
    <w:p w14:paraId="414C67D3" w14:textId="77777777" w:rsidR="00C60E84" w:rsidRPr="00223C65" w:rsidRDefault="00C60E84">
      <w:pPr>
        <w:ind w:firstLine="440"/>
        <w:jc w:val="center"/>
      </w:pPr>
    </w:p>
    <w:p w14:paraId="2B37DEA0" w14:textId="77777777" w:rsidR="00C60E84" w:rsidRPr="00223C65" w:rsidRDefault="00C60E84">
      <w:pPr>
        <w:ind w:firstLine="440"/>
        <w:jc w:val="center"/>
      </w:pPr>
    </w:p>
    <w:p w14:paraId="196469DB" w14:textId="77777777" w:rsidR="00C60E84" w:rsidRPr="00223C65" w:rsidRDefault="00C60E84">
      <w:pPr>
        <w:ind w:firstLine="440"/>
        <w:jc w:val="center"/>
      </w:pPr>
    </w:p>
    <w:p w14:paraId="3C3DC635" w14:textId="77777777" w:rsidR="00C60E84" w:rsidRPr="00223C65" w:rsidRDefault="00C60E84">
      <w:pPr>
        <w:ind w:firstLine="440"/>
        <w:jc w:val="center"/>
      </w:pPr>
    </w:p>
    <w:p w14:paraId="28E9BC51" w14:textId="77777777" w:rsidR="00C60E84" w:rsidRPr="00223C65" w:rsidRDefault="00C60E84"/>
    <w:p w14:paraId="29EA39D5" w14:textId="77777777" w:rsidR="00C60E84" w:rsidRPr="00223C65" w:rsidRDefault="00C60E84">
      <w:pPr>
        <w:ind w:firstLine="440"/>
        <w:jc w:val="center"/>
      </w:pPr>
    </w:p>
    <w:p w14:paraId="19B96205" w14:textId="77777777" w:rsidR="00C60E84" w:rsidRPr="00223C65" w:rsidRDefault="00C60E84">
      <w:pPr>
        <w:ind w:firstLine="440"/>
        <w:jc w:val="center"/>
      </w:pPr>
    </w:p>
    <w:p w14:paraId="77F211C9" w14:textId="77777777" w:rsidR="00C60E84" w:rsidRPr="00223C65" w:rsidRDefault="00C60E84">
      <w:pPr>
        <w:ind w:firstLine="440"/>
        <w:jc w:val="center"/>
      </w:pPr>
    </w:p>
    <w:p w14:paraId="1CA14029" w14:textId="77777777" w:rsidR="00C60E84" w:rsidRPr="00223C65" w:rsidRDefault="00C60E84">
      <w:pPr>
        <w:ind w:firstLine="440"/>
        <w:jc w:val="center"/>
      </w:pPr>
    </w:p>
    <w:p w14:paraId="71272D59" w14:textId="77777777" w:rsidR="00C60E84" w:rsidRPr="00223C65" w:rsidRDefault="00C60E84"/>
    <w:p w14:paraId="0703A1FA" w14:textId="77777777" w:rsidR="00C60E84" w:rsidRPr="00223C65" w:rsidRDefault="00B03183">
      <w:pPr>
        <w:ind w:firstLine="440"/>
        <w:jc w:val="center"/>
        <w:rPr>
          <w:sz w:val="28"/>
          <w:szCs w:val="32"/>
          <w:u w:val="single"/>
        </w:rPr>
      </w:pPr>
      <w:r w:rsidRPr="00223C65">
        <w:rPr>
          <w:rFonts w:hint="eastAsia"/>
          <w:sz w:val="28"/>
          <w:szCs w:val="32"/>
        </w:rPr>
        <w:t>申请人：</w:t>
      </w:r>
      <w:r w:rsidRPr="00223C65">
        <w:rPr>
          <w:sz w:val="28"/>
          <w:szCs w:val="32"/>
        </w:rPr>
        <w:t>_________________________</w:t>
      </w:r>
    </w:p>
    <w:p w14:paraId="3169A400" w14:textId="77777777" w:rsidR="00C60E84" w:rsidRPr="00223C65" w:rsidRDefault="00C60E84">
      <w:pPr>
        <w:rPr>
          <w:sz w:val="28"/>
          <w:szCs w:val="32"/>
        </w:rPr>
      </w:pPr>
    </w:p>
    <w:p w14:paraId="3CC565F9" w14:textId="77777777" w:rsidR="00C60E84" w:rsidRPr="00223C65" w:rsidRDefault="00C60E84">
      <w:pPr>
        <w:jc w:val="center"/>
        <w:rPr>
          <w:sz w:val="28"/>
          <w:szCs w:val="32"/>
        </w:rPr>
      </w:pPr>
    </w:p>
    <w:p w14:paraId="7BE5D05A" w14:textId="77777777" w:rsidR="00C60E84" w:rsidRPr="00223C65" w:rsidRDefault="00B03183">
      <w:pPr>
        <w:ind w:firstLine="440"/>
        <w:jc w:val="center"/>
        <w:rPr>
          <w:sz w:val="28"/>
          <w:szCs w:val="32"/>
        </w:rPr>
      </w:pPr>
      <w:r w:rsidRPr="00223C65">
        <w:rPr>
          <w:sz w:val="28"/>
          <w:szCs w:val="32"/>
        </w:rPr>
        <w:t>日期</w:t>
      </w:r>
      <w:r w:rsidRPr="00223C65">
        <w:rPr>
          <w:rFonts w:hint="eastAsia"/>
          <w:sz w:val="28"/>
          <w:szCs w:val="32"/>
        </w:rPr>
        <w:t xml:space="preserve"> </w:t>
      </w:r>
      <w:r w:rsidRPr="00223C65">
        <w:rPr>
          <w:sz w:val="28"/>
          <w:szCs w:val="32"/>
        </w:rPr>
        <w:t>：</w:t>
      </w:r>
      <w:r w:rsidRPr="00223C65">
        <w:rPr>
          <w:sz w:val="28"/>
          <w:szCs w:val="32"/>
        </w:rPr>
        <w:t>__________________</w:t>
      </w:r>
    </w:p>
    <w:p w14:paraId="3A77172A" w14:textId="77777777" w:rsidR="00C60E84" w:rsidRPr="00223C65" w:rsidRDefault="00B03183">
      <w:r w:rsidRPr="00223C65">
        <w:br w:type="page"/>
      </w:r>
    </w:p>
    <w:p w14:paraId="05C07383" w14:textId="77777777" w:rsidR="00C60E84" w:rsidRPr="00223C65" w:rsidRDefault="00C60E84">
      <w:pPr>
        <w:ind w:firstLine="440"/>
        <w:jc w:val="center"/>
        <w:rPr>
          <w:b/>
          <w:bCs/>
          <w:sz w:val="32"/>
          <w:szCs w:val="36"/>
        </w:rPr>
      </w:pPr>
    </w:p>
    <w:p w14:paraId="431C267B" w14:textId="77777777" w:rsidR="00C60E84" w:rsidRPr="00223C65" w:rsidRDefault="00B03183">
      <w:pPr>
        <w:jc w:val="center"/>
        <w:rPr>
          <w:b/>
          <w:bCs/>
          <w:sz w:val="32"/>
          <w:szCs w:val="36"/>
        </w:rPr>
      </w:pPr>
      <w:r w:rsidRPr="00223C65">
        <w:rPr>
          <w:rFonts w:hint="eastAsia"/>
          <w:b/>
          <w:bCs/>
          <w:sz w:val="32"/>
          <w:szCs w:val="36"/>
        </w:rPr>
        <w:t>目</w:t>
      </w:r>
      <w:r w:rsidRPr="00223C65">
        <w:rPr>
          <w:rFonts w:hint="eastAsia"/>
          <w:b/>
          <w:bCs/>
          <w:sz w:val="32"/>
          <w:szCs w:val="36"/>
        </w:rPr>
        <w:t xml:space="preserve"> </w:t>
      </w:r>
      <w:r w:rsidRPr="00223C65">
        <w:rPr>
          <w:b/>
          <w:bCs/>
          <w:sz w:val="32"/>
          <w:szCs w:val="36"/>
        </w:rPr>
        <w:t xml:space="preserve"> </w:t>
      </w:r>
      <w:r w:rsidRPr="00223C65">
        <w:rPr>
          <w:rFonts w:hint="eastAsia"/>
          <w:b/>
          <w:bCs/>
          <w:sz w:val="32"/>
          <w:szCs w:val="36"/>
        </w:rPr>
        <w:t>录</w:t>
      </w:r>
    </w:p>
    <w:p w14:paraId="29FD17DF" w14:textId="77777777" w:rsidR="00C60E84" w:rsidRPr="00223C65" w:rsidRDefault="00C60E84">
      <w:pPr>
        <w:ind w:firstLine="643"/>
        <w:rPr>
          <w:b/>
          <w:bCs/>
          <w:sz w:val="32"/>
          <w:szCs w:val="36"/>
        </w:rPr>
      </w:pPr>
    </w:p>
    <w:p w14:paraId="6D89A205"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承诺书（加盖公章）</w:t>
      </w:r>
    </w:p>
    <w:p w14:paraId="54199C1E"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联合体协议（如有，加盖公章）</w:t>
      </w:r>
    </w:p>
    <w:p w14:paraId="7586FFF0"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报名表（表格后</w:t>
      </w:r>
      <w:proofErr w:type="gramStart"/>
      <w:r w:rsidRPr="00223C65">
        <w:rPr>
          <w:rFonts w:ascii="方正仿宋_GBK" w:eastAsia="方正仿宋_GBK" w:hAnsi="方正仿宋_GBK" w:cs="方正仿宋_GBK" w:hint="eastAsia"/>
          <w:sz w:val="28"/>
          <w:szCs w:val="28"/>
        </w:rPr>
        <w:t>附各项目效果</w:t>
      </w:r>
      <w:proofErr w:type="gramEnd"/>
      <w:r w:rsidRPr="00223C65">
        <w:rPr>
          <w:rFonts w:ascii="方正仿宋_GBK" w:eastAsia="方正仿宋_GBK" w:hAnsi="方正仿宋_GBK" w:cs="方正仿宋_GBK" w:hint="eastAsia"/>
          <w:sz w:val="28"/>
          <w:szCs w:val="28"/>
        </w:rPr>
        <w:t>图或实施照片、获奖证明文件等文件，加盖公章）</w:t>
      </w:r>
    </w:p>
    <w:p w14:paraId="5715A09C"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设计团队成员总表（表格后需附上境内主要设计成员近3个月</w:t>
      </w:r>
      <w:proofErr w:type="gramStart"/>
      <w:r w:rsidRPr="00223C65">
        <w:rPr>
          <w:rFonts w:ascii="方正仿宋_GBK" w:eastAsia="方正仿宋_GBK" w:hAnsi="方正仿宋_GBK" w:cs="方正仿宋_GBK" w:hint="eastAsia"/>
          <w:sz w:val="28"/>
          <w:szCs w:val="28"/>
        </w:rPr>
        <w:t>社保证明</w:t>
      </w:r>
      <w:proofErr w:type="gramEnd"/>
      <w:r w:rsidRPr="00223C65">
        <w:rPr>
          <w:rFonts w:ascii="方正仿宋_GBK" w:eastAsia="方正仿宋_GBK" w:hAnsi="方正仿宋_GBK" w:cs="方正仿宋_GBK"/>
          <w:sz w:val="28"/>
          <w:szCs w:val="28"/>
        </w:rPr>
        <w:t>或有效劳务合同关键页</w:t>
      </w:r>
      <w:r w:rsidRPr="00223C65">
        <w:rPr>
          <w:rFonts w:ascii="方正仿宋_GBK" w:eastAsia="方正仿宋_GBK" w:hAnsi="方正仿宋_GBK" w:cs="方正仿宋_GBK" w:hint="eastAsia"/>
          <w:sz w:val="28"/>
          <w:szCs w:val="28"/>
        </w:rPr>
        <w:t>，境外主要设计人员的在职证明，加盖公章）</w:t>
      </w:r>
    </w:p>
    <w:p w14:paraId="73BF556A"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法定代表人授权书（加盖公章）</w:t>
      </w:r>
    </w:p>
    <w:p w14:paraId="0E3CAE0F"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法定代表人及被授权人有效身份证（复印件加盖公章）</w:t>
      </w:r>
    </w:p>
    <w:p w14:paraId="48EE3450"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工商注册文件（有效的营业执照或商业登记证明，复印件加盖公章）</w:t>
      </w:r>
    </w:p>
    <w:p w14:paraId="7559CA1C"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资质证明文件（复印件加盖公章）</w:t>
      </w:r>
    </w:p>
    <w:p w14:paraId="10AB8757"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商务报价文件（加盖公章）</w:t>
      </w:r>
    </w:p>
    <w:p w14:paraId="1F73CF20"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资格预审电子演示文件（电子版）</w:t>
      </w:r>
    </w:p>
    <w:p w14:paraId="38DDD325" w14:textId="77777777" w:rsidR="00C60E84" w:rsidRPr="00223C65" w:rsidRDefault="00B03183">
      <w:pPr>
        <w:pStyle w:val="Style30"/>
        <w:numPr>
          <w:ilvl w:val="0"/>
          <w:numId w:val="10"/>
        </w:numPr>
        <w:ind w:left="1260" w:firstLineChars="0" w:hanging="42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申请人简介（电子版A0展板尺寸1张）</w:t>
      </w:r>
    </w:p>
    <w:p w14:paraId="30FA0816" w14:textId="77777777" w:rsidR="00C60E84" w:rsidRPr="00223C65" w:rsidRDefault="00B03183">
      <w:pPr>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br w:type="page"/>
      </w:r>
    </w:p>
    <w:p w14:paraId="0314FF13"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35" w:name="_Toc69935074"/>
      <w:r w:rsidRPr="00223C65">
        <w:rPr>
          <w:rFonts w:ascii="黑体" w:eastAsia="黑体" w:hAnsi="黑体"/>
          <w:sz w:val="28"/>
        </w:rPr>
        <w:lastRenderedPageBreak/>
        <w:t>承诺书</w:t>
      </w:r>
      <w:bookmarkEnd w:id="35"/>
    </w:p>
    <w:p w14:paraId="578A2F87" w14:textId="77777777" w:rsidR="00C60E84" w:rsidRPr="00223C65" w:rsidRDefault="00B03183">
      <w:pPr>
        <w:spacing w:after="62" w:line="276" w:lineRule="auto"/>
        <w:ind w:left="363" w:hanging="363"/>
        <w:rPr>
          <w:rFonts w:ascii="方正仿宋_GBK" w:eastAsia="方正仿宋_GBK"/>
          <w:sz w:val="28"/>
          <w:szCs w:val="28"/>
        </w:rPr>
      </w:pPr>
      <w:r w:rsidRPr="00223C65">
        <w:rPr>
          <w:rFonts w:ascii="方正仿宋_GBK" w:eastAsia="方正仿宋_GBK" w:hint="eastAsia"/>
          <w:sz w:val="28"/>
          <w:szCs w:val="28"/>
        </w:rPr>
        <w:t>致</w:t>
      </w:r>
      <w:r w:rsidRPr="00223C65">
        <w:rPr>
          <w:rFonts w:ascii="方正仿宋_GBK" w:eastAsia="方正仿宋_GBK" w:hint="eastAsia"/>
          <w:sz w:val="28"/>
          <w:szCs w:val="28"/>
          <w:u w:val="single"/>
        </w:rPr>
        <w:t>重庆市寸滩片区开发建设领导小组办公室</w:t>
      </w:r>
      <w:r w:rsidRPr="00223C65">
        <w:rPr>
          <w:rFonts w:ascii="方正仿宋_GBK" w:eastAsia="方正仿宋_GBK" w:hint="eastAsia"/>
          <w:sz w:val="28"/>
          <w:szCs w:val="28"/>
        </w:rPr>
        <w:t>：</w:t>
      </w:r>
    </w:p>
    <w:p w14:paraId="6B4E2DA7" w14:textId="77777777" w:rsidR="00C60E84" w:rsidRPr="00223C65" w:rsidRDefault="00B03183">
      <w:pPr>
        <w:spacing w:after="62" w:line="276" w:lineRule="auto"/>
        <w:ind w:firstLine="426"/>
        <w:rPr>
          <w:rFonts w:ascii="方正仿宋_GBK" w:eastAsia="方正仿宋_GBK"/>
          <w:sz w:val="28"/>
          <w:szCs w:val="28"/>
        </w:rPr>
      </w:pPr>
      <w:r w:rsidRPr="00223C65">
        <w:rPr>
          <w:rFonts w:ascii="方正仿宋_GBK" w:eastAsia="方正仿宋_GBK" w:hint="eastAsia"/>
          <w:sz w:val="28"/>
          <w:szCs w:val="28"/>
        </w:rPr>
        <w:t>关于贵单位发布的</w:t>
      </w:r>
      <w:r w:rsidRPr="00223C65">
        <w:rPr>
          <w:rFonts w:ascii="方正仿宋_GBK" w:eastAsia="方正仿宋_GBK" w:hint="eastAsia"/>
          <w:sz w:val="28"/>
          <w:szCs w:val="28"/>
          <w:u w:val="single"/>
        </w:rPr>
        <w:t>《重庆寸滩国际邮轮中心概念性建筑方案设计国际征集书》</w:t>
      </w:r>
      <w:r w:rsidRPr="00223C65">
        <w:rPr>
          <w:rFonts w:ascii="方正仿宋_GBK" w:eastAsia="方正仿宋_GBK" w:hint="eastAsia"/>
          <w:sz w:val="28"/>
          <w:szCs w:val="28"/>
        </w:rPr>
        <w:t>中的各项条款、要求和相关内容，我方均已详细认真审阅过，各项条款、要求及相关内容均清楚明确，确认无误。我方承诺遵守本次征集活动的一切规则，并同意和承诺如下事项：</w:t>
      </w:r>
    </w:p>
    <w:p w14:paraId="313A47D2" w14:textId="77777777" w:rsidR="00C60E84" w:rsidRPr="00223C65" w:rsidRDefault="00B03183">
      <w:pPr>
        <w:numPr>
          <w:ilvl w:val="0"/>
          <w:numId w:val="12"/>
        </w:numPr>
        <w:spacing w:after="62" w:line="276" w:lineRule="auto"/>
        <w:ind w:firstLine="426"/>
        <w:rPr>
          <w:rFonts w:ascii="方正仿宋_GBK" w:eastAsia="方正仿宋_GBK"/>
          <w:sz w:val="28"/>
          <w:szCs w:val="28"/>
        </w:rPr>
      </w:pPr>
      <w:r w:rsidRPr="00223C65">
        <w:rPr>
          <w:rFonts w:ascii="方正仿宋_GBK" w:eastAsia="方正仿宋_GBK" w:hint="eastAsia"/>
          <w:sz w:val="28"/>
          <w:szCs w:val="28"/>
        </w:rPr>
        <w:t>我方承诺所提交报名资料（包括联合体各成员提交报名资料）真实、合法和有效，并承担相关的法律责任。</w:t>
      </w:r>
    </w:p>
    <w:p w14:paraId="23E20959" w14:textId="77777777" w:rsidR="00C60E84" w:rsidRPr="00223C65" w:rsidRDefault="00B03183">
      <w:pPr>
        <w:spacing w:after="62" w:line="276" w:lineRule="auto"/>
        <w:ind w:firstLine="426"/>
        <w:rPr>
          <w:rFonts w:ascii="方正仿宋_GBK" w:eastAsia="方正仿宋_GBK"/>
          <w:sz w:val="28"/>
          <w:szCs w:val="28"/>
        </w:rPr>
      </w:pPr>
      <w:r w:rsidRPr="00223C65">
        <w:rPr>
          <w:rFonts w:ascii="方正仿宋_GBK" w:eastAsia="方正仿宋_GBK"/>
          <w:sz w:val="28"/>
          <w:szCs w:val="28"/>
        </w:rPr>
        <w:t>2</w:t>
      </w:r>
      <w:r w:rsidRPr="00223C65">
        <w:rPr>
          <w:rFonts w:ascii="方正仿宋_GBK" w:eastAsia="方正仿宋_GBK" w:hint="eastAsia"/>
          <w:sz w:val="28"/>
          <w:szCs w:val="28"/>
        </w:rPr>
        <w:t>、我方承诺提交的设计团队成员总表里的首席设计师、项目组成员将全程参与设计工作。</w:t>
      </w:r>
    </w:p>
    <w:p w14:paraId="318D6ECE" w14:textId="77777777" w:rsidR="00C60E84" w:rsidRPr="00223C65" w:rsidRDefault="00B03183">
      <w:pPr>
        <w:spacing w:after="62" w:line="276" w:lineRule="auto"/>
        <w:ind w:firstLine="426"/>
        <w:rPr>
          <w:rFonts w:ascii="方正仿宋_GBK" w:eastAsia="方正仿宋_GBK"/>
          <w:sz w:val="28"/>
          <w:szCs w:val="28"/>
        </w:rPr>
      </w:pPr>
      <w:r w:rsidRPr="00223C65">
        <w:rPr>
          <w:rFonts w:ascii="方正仿宋_GBK" w:eastAsia="方正仿宋_GBK"/>
          <w:sz w:val="28"/>
          <w:szCs w:val="28"/>
        </w:rPr>
        <w:t>3</w:t>
      </w:r>
      <w:r w:rsidRPr="00223C65">
        <w:rPr>
          <w:rFonts w:ascii="方正仿宋_GBK" w:eastAsia="方正仿宋_GBK" w:hint="eastAsia"/>
          <w:sz w:val="28"/>
          <w:szCs w:val="28"/>
        </w:rPr>
        <w:t>、我方承诺按照设计任务书要求的深度完成设计成果。</w:t>
      </w:r>
    </w:p>
    <w:p w14:paraId="19E095A7" w14:textId="77777777" w:rsidR="00C60E84" w:rsidRPr="00223C65" w:rsidRDefault="00B03183">
      <w:pPr>
        <w:spacing w:after="62" w:line="276" w:lineRule="auto"/>
        <w:ind w:firstLine="426"/>
        <w:rPr>
          <w:rFonts w:ascii="方正仿宋_GBK" w:eastAsia="方正仿宋_GBK"/>
          <w:sz w:val="28"/>
          <w:szCs w:val="28"/>
        </w:rPr>
      </w:pPr>
      <w:r w:rsidRPr="00223C65">
        <w:rPr>
          <w:rFonts w:ascii="方正仿宋_GBK" w:eastAsia="方正仿宋_GBK"/>
          <w:sz w:val="28"/>
          <w:szCs w:val="28"/>
        </w:rPr>
        <w:t>4</w:t>
      </w:r>
      <w:r w:rsidRPr="00223C65">
        <w:rPr>
          <w:rFonts w:ascii="方正仿宋_GBK" w:eastAsia="方正仿宋_GBK" w:hint="eastAsia"/>
          <w:sz w:val="28"/>
          <w:szCs w:val="28"/>
        </w:rPr>
        <w:t>、我方保证提交的设计成果内容无任何虚假、未侵犯他人知识产权。若在设计补偿费发放前或签订合同前任何时间查出有虚假，同意作无效成果文件处理并取消参与征集及获得设计补偿费资格，同时承担因侵犯他人知识产权而由此引起的全部法律责任和经济责任。</w:t>
      </w:r>
    </w:p>
    <w:p w14:paraId="57D9DFB7" w14:textId="77777777" w:rsidR="00C60E84" w:rsidRPr="00223C65" w:rsidRDefault="00B03183">
      <w:pPr>
        <w:spacing w:after="62" w:line="276" w:lineRule="auto"/>
        <w:ind w:firstLine="426"/>
        <w:rPr>
          <w:rFonts w:ascii="方正仿宋_GBK" w:eastAsia="方正仿宋_GBK"/>
          <w:sz w:val="28"/>
          <w:szCs w:val="28"/>
        </w:rPr>
      </w:pPr>
      <w:r w:rsidRPr="00223C65">
        <w:rPr>
          <w:rFonts w:ascii="方正仿宋_GBK" w:eastAsia="方正仿宋_GBK" w:hint="eastAsia"/>
          <w:sz w:val="28"/>
          <w:szCs w:val="28"/>
        </w:rPr>
        <w:t>5、未经主办单位及承办单位书面同意，我方不得擅自使用或交由任何第三方使用</w:t>
      </w:r>
      <w:r w:rsidRPr="00223C65">
        <w:rPr>
          <w:rFonts w:ascii="方正仿宋_GBK" w:eastAsia="方正仿宋_GBK" w:hAnsi="微软雅黑" w:hint="eastAsia"/>
          <w:sz w:val="28"/>
          <w:szCs w:val="28"/>
        </w:rPr>
        <w:t>由承办单位提供的资料、软件、成果文件及过程性文件和相关其他物品，</w:t>
      </w:r>
      <w:r w:rsidRPr="00223C65">
        <w:rPr>
          <w:rFonts w:ascii="方正仿宋_GBK" w:eastAsia="方正仿宋_GBK" w:hint="eastAsia"/>
          <w:sz w:val="28"/>
          <w:szCs w:val="28"/>
        </w:rPr>
        <w:t>否则，我方将承担由此产生的所有责任并</w:t>
      </w:r>
      <w:proofErr w:type="gramStart"/>
      <w:r w:rsidRPr="00223C65">
        <w:rPr>
          <w:rFonts w:ascii="方正仿宋_GBK" w:eastAsia="方正仿宋_GBK" w:hint="eastAsia"/>
          <w:sz w:val="28"/>
          <w:szCs w:val="28"/>
        </w:rPr>
        <w:t>赔偿主办</w:t>
      </w:r>
      <w:proofErr w:type="gramEnd"/>
      <w:r w:rsidRPr="00223C65">
        <w:rPr>
          <w:rFonts w:ascii="方正仿宋_GBK" w:eastAsia="方正仿宋_GBK" w:hint="eastAsia"/>
          <w:sz w:val="28"/>
          <w:szCs w:val="28"/>
        </w:rPr>
        <w:t>单位及承办单位因此遭受的所有损失。</w:t>
      </w:r>
    </w:p>
    <w:p w14:paraId="5C684439" w14:textId="77777777" w:rsidR="00C60E84" w:rsidRPr="00223C65" w:rsidRDefault="00B03183">
      <w:pPr>
        <w:wordWrap w:val="0"/>
        <w:spacing w:afterLines="20" w:after="62" w:line="276" w:lineRule="auto"/>
        <w:ind w:left="363" w:hanging="363"/>
        <w:jc w:val="right"/>
        <w:rPr>
          <w:rFonts w:ascii="方正仿宋_GBK" w:eastAsia="方正仿宋_GBK"/>
          <w:sz w:val="28"/>
          <w:szCs w:val="28"/>
        </w:rPr>
      </w:pPr>
      <w:r w:rsidRPr="00223C65">
        <w:rPr>
          <w:rFonts w:ascii="方正仿宋_GBK" w:eastAsia="方正仿宋_GBK" w:hint="eastAsia"/>
          <w:sz w:val="28"/>
          <w:szCs w:val="28"/>
        </w:rPr>
        <w:t>申请人</w:t>
      </w:r>
      <w:r w:rsidRPr="00223C65">
        <w:rPr>
          <w:rFonts w:ascii="方正仿宋_GBK" w:eastAsia="方正仿宋_GBK" w:hint="eastAsia"/>
          <w:sz w:val="24"/>
        </w:rPr>
        <w:t>（加盖公章</w:t>
      </w:r>
      <w:r w:rsidRPr="00223C65">
        <w:rPr>
          <w:rFonts w:ascii="Times New Roman Regular" w:eastAsia="方正仿宋_GBK" w:hAnsi="Times New Roman Regular" w:cs="Times New Roman Regular" w:hint="eastAsia"/>
          <w:sz w:val="24"/>
        </w:rPr>
        <w:t>如为联合体，需共同盖章确认</w:t>
      </w:r>
      <w:r w:rsidRPr="00223C65">
        <w:rPr>
          <w:rFonts w:ascii="方正仿宋_GBK" w:eastAsia="方正仿宋_GBK" w:hint="eastAsia"/>
          <w:sz w:val="24"/>
        </w:rPr>
        <w:t>）</w:t>
      </w:r>
      <w:r w:rsidRPr="00223C65">
        <w:rPr>
          <w:rFonts w:ascii="方正仿宋_GBK" w:eastAsia="方正仿宋_GBK" w:hint="eastAsia"/>
          <w:sz w:val="28"/>
          <w:szCs w:val="28"/>
        </w:rPr>
        <w:t xml:space="preserve">： </w:t>
      </w:r>
      <w:r w:rsidRPr="00223C65">
        <w:rPr>
          <w:rFonts w:ascii="方正仿宋_GBK" w:eastAsia="方正仿宋_GBK"/>
          <w:sz w:val="28"/>
          <w:szCs w:val="28"/>
        </w:rPr>
        <w:t xml:space="preserve"> </w:t>
      </w:r>
      <w:r w:rsidRPr="00223C65">
        <w:rPr>
          <w:rFonts w:ascii="方正仿宋_GBK" w:eastAsia="方正仿宋_GBK" w:hint="eastAsia"/>
          <w:sz w:val="28"/>
          <w:szCs w:val="28"/>
        </w:rPr>
        <w:t xml:space="preserve">  </w:t>
      </w:r>
      <w:r w:rsidRPr="00223C65">
        <w:rPr>
          <w:rFonts w:ascii="方正仿宋_GBK" w:eastAsia="方正仿宋_GBK"/>
          <w:sz w:val="28"/>
          <w:szCs w:val="28"/>
        </w:rPr>
        <w:t xml:space="preserve">           </w:t>
      </w:r>
    </w:p>
    <w:p w14:paraId="270E2942" w14:textId="77777777" w:rsidR="00C60E84" w:rsidRPr="00223C65" w:rsidRDefault="00B03183">
      <w:pPr>
        <w:wordWrap w:val="0"/>
        <w:spacing w:afterLines="20" w:after="62" w:line="276" w:lineRule="auto"/>
        <w:ind w:left="363" w:hanging="363"/>
        <w:jc w:val="right"/>
        <w:rPr>
          <w:rFonts w:ascii="方正仿宋_GBK" w:eastAsia="方正仿宋_GBK"/>
          <w:sz w:val="28"/>
          <w:szCs w:val="28"/>
        </w:rPr>
      </w:pPr>
      <w:r w:rsidRPr="00223C65">
        <w:rPr>
          <w:rFonts w:ascii="方正仿宋_GBK" w:eastAsia="方正仿宋_GBK" w:hint="eastAsia"/>
          <w:sz w:val="28"/>
          <w:szCs w:val="28"/>
        </w:rPr>
        <w:t>日期：2021年</w:t>
      </w:r>
      <w:r w:rsidRPr="00223C65">
        <w:rPr>
          <w:rFonts w:ascii="方正仿宋_GBK" w:eastAsia="方正仿宋_GBK"/>
          <w:sz w:val="28"/>
          <w:szCs w:val="28"/>
        </w:rPr>
        <w:t xml:space="preserve">  </w:t>
      </w:r>
      <w:r w:rsidRPr="00223C65">
        <w:rPr>
          <w:rFonts w:ascii="方正仿宋_GBK" w:eastAsia="方正仿宋_GBK" w:hint="eastAsia"/>
          <w:sz w:val="28"/>
          <w:szCs w:val="28"/>
        </w:rPr>
        <w:t xml:space="preserve">月 </w:t>
      </w:r>
      <w:r w:rsidRPr="00223C65">
        <w:rPr>
          <w:rFonts w:ascii="方正仿宋_GBK" w:eastAsia="方正仿宋_GBK"/>
          <w:sz w:val="28"/>
          <w:szCs w:val="28"/>
        </w:rPr>
        <w:t xml:space="preserve"> </w:t>
      </w:r>
      <w:r w:rsidRPr="00223C65">
        <w:rPr>
          <w:rFonts w:ascii="方正仿宋_GBK" w:eastAsia="方正仿宋_GBK" w:hint="eastAsia"/>
          <w:sz w:val="28"/>
          <w:szCs w:val="28"/>
        </w:rPr>
        <w:t>日</w:t>
      </w:r>
    </w:p>
    <w:p w14:paraId="655187B1"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36" w:name="_Toc69935075"/>
      <w:r w:rsidRPr="00223C65">
        <w:rPr>
          <w:rFonts w:ascii="黑体" w:eastAsia="黑体" w:hAnsi="黑体"/>
          <w:sz w:val="28"/>
        </w:rPr>
        <w:lastRenderedPageBreak/>
        <w:t>联合体协议</w:t>
      </w:r>
      <w:bookmarkEnd w:id="36"/>
    </w:p>
    <w:p w14:paraId="03CF6C6B" w14:textId="77777777" w:rsidR="00C60E84" w:rsidRPr="00223C65" w:rsidRDefault="00B03183">
      <w:pPr>
        <w:pStyle w:val="af3"/>
        <w:numPr>
          <w:ilvl w:val="0"/>
          <w:numId w:val="13"/>
        </w:numPr>
        <w:spacing w:after="62" w:line="276" w:lineRule="auto"/>
        <w:ind w:firstLineChars="0"/>
        <w:rPr>
          <w:rFonts w:ascii="方正仿宋_GBK" w:eastAsia="方正仿宋_GBK"/>
          <w:sz w:val="28"/>
          <w:szCs w:val="28"/>
        </w:rPr>
      </w:pPr>
      <w:r w:rsidRPr="00223C65">
        <w:rPr>
          <w:rFonts w:ascii="方正仿宋_GBK" w:eastAsia="方正仿宋_GBK" w:hint="eastAsia"/>
          <w:sz w:val="28"/>
          <w:szCs w:val="28"/>
        </w:rPr>
        <w:t>本联合体声明：自愿参加</w:t>
      </w:r>
      <w:r w:rsidRPr="00223C65">
        <w:rPr>
          <w:rFonts w:ascii="方正仿宋_GBK" w:eastAsia="方正仿宋_GBK" w:hint="eastAsia"/>
          <w:sz w:val="28"/>
          <w:szCs w:val="28"/>
          <w:u w:val="single"/>
        </w:rPr>
        <w:t>重庆寸滩国际邮轮中心概念性建筑方案设计国际征集</w:t>
      </w:r>
      <w:r w:rsidRPr="00223C65">
        <w:rPr>
          <w:rFonts w:ascii="方正仿宋_GBK" w:eastAsia="方正仿宋_GBK" w:hint="eastAsia"/>
          <w:sz w:val="28"/>
          <w:szCs w:val="28"/>
        </w:rPr>
        <w:t>（下称本项目）。现就有关事宜订立协议，协议（包括但不限于）如下内容：</w:t>
      </w:r>
    </w:p>
    <w:p w14:paraId="477EF38D" w14:textId="77777777" w:rsidR="00C60E84" w:rsidRPr="00223C65" w:rsidRDefault="00B03183">
      <w:pPr>
        <w:spacing w:after="62" w:line="276" w:lineRule="auto"/>
        <w:ind w:left="363" w:hanging="363"/>
        <w:rPr>
          <w:rFonts w:ascii="方正仿宋_GBK" w:eastAsia="方正仿宋_GBK"/>
          <w:sz w:val="28"/>
          <w:szCs w:val="28"/>
        </w:rPr>
      </w:pPr>
      <w:bookmarkStart w:id="37" w:name="_Toc320799795"/>
      <w:bookmarkStart w:id="38" w:name="_Toc324327746"/>
      <w:bookmarkStart w:id="39" w:name="_Toc325637974"/>
      <w:r w:rsidRPr="00223C65">
        <w:rPr>
          <w:rFonts w:ascii="方正仿宋_GBK" w:eastAsia="方正仿宋_GBK" w:hint="eastAsia"/>
          <w:sz w:val="28"/>
          <w:szCs w:val="28"/>
        </w:rPr>
        <w:t>1.1联合体授权联合体牵头单位对联合体各成员的资质等级、业务能力等资料进行统一汇总后由联合体牵头单位一并提交承办单位，联合体牵头单位所提交的资质等级、业务能力等资料代表了联合体各成员的真实情况。</w:t>
      </w:r>
      <w:bookmarkEnd w:id="37"/>
      <w:bookmarkEnd w:id="38"/>
      <w:bookmarkEnd w:id="39"/>
    </w:p>
    <w:p w14:paraId="6C524847" w14:textId="77777777" w:rsidR="00C60E84" w:rsidRPr="00223C65" w:rsidRDefault="00B03183">
      <w:pPr>
        <w:spacing w:after="62" w:line="276" w:lineRule="auto"/>
        <w:ind w:left="363" w:hanging="363"/>
        <w:rPr>
          <w:rFonts w:ascii="方正仿宋_GBK" w:eastAsia="方正仿宋_GBK"/>
          <w:sz w:val="28"/>
          <w:szCs w:val="28"/>
        </w:rPr>
      </w:pPr>
      <w:bookmarkStart w:id="40" w:name="_Toc320799796"/>
      <w:bookmarkStart w:id="41" w:name="_Toc324327747"/>
      <w:bookmarkStart w:id="42" w:name="_Toc325637975"/>
      <w:r w:rsidRPr="00223C65">
        <w:rPr>
          <w:rFonts w:ascii="方正仿宋_GBK" w:eastAsia="方正仿宋_GBK" w:hint="eastAsia"/>
          <w:sz w:val="28"/>
          <w:szCs w:val="28"/>
        </w:rPr>
        <w:t>1.2参与方案征集工作由联合体牵头单位负责；联合体牵头单位合法代表联合体各成员提交方案征集成果文件；联合体牵头单位在方案征集过程中的所有承诺均代表了联合体各成员。</w:t>
      </w:r>
      <w:bookmarkEnd w:id="40"/>
      <w:bookmarkEnd w:id="41"/>
      <w:bookmarkEnd w:id="42"/>
      <w:r w:rsidRPr="00223C65">
        <w:rPr>
          <w:rFonts w:ascii="方正仿宋_GBK" w:eastAsia="方正仿宋_GBK" w:hint="eastAsia"/>
          <w:sz w:val="28"/>
          <w:szCs w:val="28"/>
        </w:rPr>
        <w:t>因违反本征集活动相关条款对本次方案征集相关单位造成的损失由联合体各方共同承担。</w:t>
      </w:r>
    </w:p>
    <w:p w14:paraId="2BABC6C0" w14:textId="77777777" w:rsidR="00C60E84" w:rsidRPr="00223C65" w:rsidRDefault="00B03183">
      <w:pPr>
        <w:spacing w:after="62" w:line="276" w:lineRule="auto"/>
        <w:ind w:left="363" w:hanging="363"/>
        <w:rPr>
          <w:rFonts w:ascii="方正仿宋_GBK" w:eastAsia="方正仿宋_GBK"/>
          <w:sz w:val="28"/>
          <w:szCs w:val="28"/>
        </w:rPr>
      </w:pPr>
      <w:bookmarkStart w:id="43" w:name="_Toc325637976"/>
      <w:bookmarkStart w:id="44" w:name="_Toc324327748"/>
      <w:bookmarkStart w:id="45" w:name="_Toc320799797"/>
      <w:r w:rsidRPr="00223C65">
        <w:rPr>
          <w:rFonts w:ascii="方正仿宋_GBK" w:eastAsia="方正仿宋_GBK" w:hint="eastAsia"/>
          <w:sz w:val="28"/>
          <w:szCs w:val="28"/>
        </w:rPr>
        <w:t>1.3联合体被确定为合同签订单位后，联合体成员共同与承办单位签订合同书，切实执行一切合同文件，签署的合同协议书对联合体每一成员均具法律约束力。</w:t>
      </w:r>
      <w:bookmarkEnd w:id="43"/>
      <w:bookmarkEnd w:id="44"/>
      <w:bookmarkEnd w:id="45"/>
    </w:p>
    <w:p w14:paraId="77F4906F" w14:textId="77777777" w:rsidR="00C60E84" w:rsidRPr="00223C65" w:rsidRDefault="00B03183">
      <w:pPr>
        <w:spacing w:after="62" w:line="276" w:lineRule="auto"/>
        <w:ind w:left="363" w:hanging="363"/>
        <w:rPr>
          <w:rFonts w:ascii="方正仿宋_GBK" w:eastAsia="方正仿宋_GBK"/>
          <w:sz w:val="28"/>
          <w:szCs w:val="28"/>
        </w:rPr>
      </w:pPr>
      <w:bookmarkStart w:id="46" w:name="_Toc325637977"/>
      <w:bookmarkStart w:id="47" w:name="_Toc320799798"/>
      <w:bookmarkStart w:id="48" w:name="_Toc324327749"/>
      <w:r w:rsidRPr="00223C65">
        <w:rPr>
          <w:rFonts w:ascii="方正仿宋_GBK" w:eastAsia="方正仿宋_GBK" w:hint="eastAsia"/>
          <w:sz w:val="28"/>
          <w:szCs w:val="28"/>
        </w:rPr>
        <w:t>1.4联合体被确定为合同签订单位后，联合体牵头单位合法代表联合体各成员提交和接收相关的资料、信息及指示，并处理与之有关的一切事务。</w:t>
      </w:r>
      <w:bookmarkEnd w:id="46"/>
      <w:bookmarkEnd w:id="47"/>
      <w:bookmarkEnd w:id="48"/>
    </w:p>
    <w:p w14:paraId="7C55E69C" w14:textId="77777777" w:rsidR="00C60E84" w:rsidRPr="00223C65" w:rsidRDefault="00B03183">
      <w:pPr>
        <w:spacing w:after="62" w:line="276" w:lineRule="auto"/>
        <w:ind w:left="363" w:hanging="363"/>
        <w:rPr>
          <w:rFonts w:ascii="方正仿宋_GBK" w:eastAsia="方正仿宋_GBK"/>
          <w:sz w:val="28"/>
          <w:szCs w:val="28"/>
        </w:rPr>
      </w:pPr>
      <w:bookmarkStart w:id="49" w:name="_Toc325637978"/>
      <w:bookmarkStart w:id="50" w:name="_Toc320799799"/>
      <w:bookmarkStart w:id="51" w:name="_Toc324327750"/>
      <w:r w:rsidRPr="00223C65">
        <w:rPr>
          <w:rFonts w:ascii="方正仿宋_GBK" w:eastAsia="方正仿宋_GBK" w:hint="eastAsia"/>
          <w:sz w:val="28"/>
          <w:szCs w:val="28"/>
        </w:rPr>
        <w:t>1.5联合体成员在本项目合作中密切配合、尽职尽责，双方优质高效地完成各自负责的工作内容。</w:t>
      </w:r>
      <w:bookmarkEnd w:id="49"/>
      <w:bookmarkEnd w:id="50"/>
      <w:bookmarkEnd w:id="51"/>
    </w:p>
    <w:p w14:paraId="067CEB48" w14:textId="77777777" w:rsidR="00C60E84" w:rsidRPr="00223C65" w:rsidRDefault="00B03183">
      <w:pPr>
        <w:spacing w:after="62" w:line="276" w:lineRule="auto"/>
        <w:ind w:left="363" w:hanging="363"/>
        <w:rPr>
          <w:rFonts w:ascii="方正仿宋_GBK" w:eastAsia="方正仿宋_GBK"/>
          <w:sz w:val="28"/>
          <w:szCs w:val="28"/>
        </w:rPr>
      </w:pPr>
      <w:bookmarkStart w:id="52" w:name="_Toc320799800"/>
      <w:bookmarkStart w:id="53" w:name="_Toc325637979"/>
      <w:bookmarkStart w:id="54" w:name="_Toc324327751"/>
      <w:r w:rsidRPr="00223C65">
        <w:rPr>
          <w:rFonts w:ascii="方正仿宋_GBK" w:eastAsia="方正仿宋_GBK" w:hint="eastAsia"/>
          <w:sz w:val="28"/>
          <w:szCs w:val="28"/>
        </w:rPr>
        <w:lastRenderedPageBreak/>
        <w:t>2. 本协议书自签署之日起生效，本协议书一式*份，送交承办单位一份，联合体成员各一份。</w:t>
      </w:r>
      <w:bookmarkEnd w:id="52"/>
      <w:bookmarkEnd w:id="53"/>
      <w:bookmarkEnd w:id="54"/>
    </w:p>
    <w:p w14:paraId="015ADF55" w14:textId="77777777" w:rsidR="00C60E84" w:rsidRPr="00223C65" w:rsidRDefault="00B03183">
      <w:pPr>
        <w:spacing w:after="62" w:line="276" w:lineRule="auto"/>
        <w:ind w:left="363" w:hanging="363"/>
        <w:rPr>
          <w:rFonts w:ascii="方正仿宋_GBK" w:eastAsia="方正仿宋_GBK"/>
          <w:sz w:val="28"/>
          <w:szCs w:val="28"/>
        </w:rPr>
      </w:pPr>
      <w:bookmarkStart w:id="55" w:name="_Toc320799801"/>
      <w:bookmarkStart w:id="56" w:name="_Toc325637980"/>
      <w:bookmarkStart w:id="57" w:name="_Toc324327752"/>
      <w:r w:rsidRPr="00223C65">
        <w:rPr>
          <w:rFonts w:ascii="方正仿宋_GBK" w:eastAsia="方正仿宋_GBK" w:hint="eastAsia"/>
          <w:sz w:val="28"/>
          <w:szCs w:val="28"/>
        </w:rPr>
        <w:t>3. 附加条款</w:t>
      </w:r>
      <w:bookmarkEnd w:id="55"/>
      <w:bookmarkEnd w:id="56"/>
      <w:bookmarkEnd w:id="57"/>
      <w:r w:rsidRPr="00223C65">
        <w:rPr>
          <w:rFonts w:ascii="方正仿宋_GBK" w:eastAsia="方正仿宋_GBK" w:hint="eastAsia"/>
          <w:sz w:val="28"/>
          <w:szCs w:val="28"/>
        </w:rPr>
        <w:t>（若有）</w:t>
      </w:r>
    </w:p>
    <w:p w14:paraId="16367FDF" w14:textId="77777777" w:rsidR="00C60E84" w:rsidRPr="00223C65" w:rsidRDefault="00B03183">
      <w:pPr>
        <w:spacing w:after="62" w:line="276" w:lineRule="auto"/>
        <w:ind w:left="363" w:hanging="363"/>
        <w:rPr>
          <w:rFonts w:ascii="方正仿宋_GBK" w:eastAsia="方正仿宋_GBK"/>
          <w:sz w:val="28"/>
          <w:szCs w:val="28"/>
        </w:rPr>
      </w:pPr>
      <w:bookmarkStart w:id="58" w:name="_Toc324327753"/>
      <w:bookmarkStart w:id="59" w:name="_Toc325637981"/>
      <w:bookmarkStart w:id="60" w:name="_Toc320799802"/>
      <w:r w:rsidRPr="00223C65">
        <w:rPr>
          <w:rFonts w:ascii="方正仿宋_GBK" w:eastAsia="方正仿宋_GBK" w:hint="eastAsia"/>
          <w:sz w:val="28"/>
          <w:szCs w:val="28"/>
        </w:rPr>
        <w:t>4. 联合体成员单位一览表</w:t>
      </w:r>
      <w:bookmarkEnd w:id="58"/>
      <w:bookmarkEnd w:id="59"/>
      <w:bookmarkEnd w:id="60"/>
    </w:p>
    <w:p w14:paraId="43D44622" w14:textId="77777777" w:rsidR="00C60E84" w:rsidRPr="00223C65" w:rsidRDefault="00C60E84">
      <w:pPr>
        <w:spacing w:after="62" w:line="360" w:lineRule="auto"/>
        <w:rPr>
          <w:rFonts w:ascii="Times New Roman Regular" w:eastAsia="方正仿宋_GBK" w:hAnsi="Times New Roman Regular" w:cs="Times New Roman Regula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984"/>
        <w:gridCol w:w="1985"/>
      </w:tblGrid>
      <w:tr w:rsidR="00223C65" w:rsidRPr="00223C65" w14:paraId="2B2A1BCF" w14:textId="77777777">
        <w:trPr>
          <w:trHeight w:val="662"/>
        </w:trPr>
        <w:tc>
          <w:tcPr>
            <w:tcW w:w="3969" w:type="dxa"/>
            <w:tcBorders>
              <w:top w:val="single" w:sz="4" w:space="0" w:color="auto"/>
              <w:left w:val="single" w:sz="4" w:space="0" w:color="auto"/>
              <w:bottom w:val="single" w:sz="4" w:space="0" w:color="auto"/>
              <w:right w:val="single" w:sz="4" w:space="0" w:color="auto"/>
            </w:tcBorders>
            <w:vAlign w:val="center"/>
          </w:tcPr>
          <w:p w14:paraId="41936D91" w14:textId="77777777" w:rsidR="00C60E84" w:rsidRPr="00223C65" w:rsidRDefault="00B03183">
            <w:pPr>
              <w:spacing w:after="62" w:line="360" w:lineRule="auto"/>
              <w:ind w:left="365" w:hanging="365"/>
              <w:outlineLvl w:val="0"/>
              <w:rPr>
                <w:rFonts w:ascii="Times New Roman Regular" w:eastAsia="方正仿宋_GBK" w:hAnsi="Times New Roman Regular" w:cs="Times New Roman Regular"/>
                <w:sz w:val="28"/>
                <w:szCs w:val="28"/>
              </w:rPr>
            </w:pPr>
            <w:bookmarkStart w:id="61" w:name="_Toc67426799"/>
            <w:bookmarkStart w:id="62" w:name="_Toc520837106"/>
            <w:bookmarkStart w:id="63" w:name="_Toc67426708"/>
            <w:bookmarkStart w:id="64" w:name="_Toc320799803"/>
            <w:bookmarkStart w:id="65" w:name="_Toc520836991"/>
            <w:bookmarkStart w:id="66" w:name="_Toc325637982"/>
            <w:bookmarkStart w:id="67" w:name="_Toc520836928"/>
            <w:bookmarkStart w:id="68" w:name="_Toc523930029"/>
            <w:bookmarkStart w:id="69" w:name="_Toc8263"/>
            <w:bookmarkStart w:id="70" w:name="_Toc68126290"/>
            <w:bookmarkStart w:id="71" w:name="_Toc520317695"/>
            <w:bookmarkStart w:id="72" w:name="_Toc324327754"/>
            <w:bookmarkStart w:id="73" w:name="_Toc69934604"/>
            <w:bookmarkStart w:id="74" w:name="_Toc69935076"/>
            <w:r w:rsidRPr="00223C65">
              <w:rPr>
                <w:rFonts w:ascii="Times New Roman Regular" w:eastAsia="方正仿宋_GBK" w:hAnsi="Times New Roman Regular" w:cs="Times New Roman Regular"/>
                <w:sz w:val="28"/>
                <w:szCs w:val="28"/>
              </w:rPr>
              <w:t>联合体成员单位名称</w:t>
            </w:r>
            <w:bookmarkEnd w:id="61"/>
            <w:bookmarkEnd w:id="62"/>
            <w:bookmarkEnd w:id="63"/>
            <w:bookmarkEnd w:id="64"/>
            <w:bookmarkEnd w:id="65"/>
            <w:bookmarkEnd w:id="66"/>
            <w:bookmarkEnd w:id="67"/>
            <w:bookmarkEnd w:id="68"/>
            <w:bookmarkEnd w:id="69"/>
            <w:bookmarkEnd w:id="70"/>
            <w:bookmarkEnd w:id="71"/>
            <w:bookmarkEnd w:id="72"/>
            <w:bookmarkEnd w:id="73"/>
            <w:bookmarkEnd w:id="74"/>
          </w:p>
        </w:tc>
        <w:tc>
          <w:tcPr>
            <w:tcW w:w="1984" w:type="dxa"/>
            <w:tcBorders>
              <w:top w:val="single" w:sz="4" w:space="0" w:color="auto"/>
              <w:left w:val="single" w:sz="4" w:space="0" w:color="auto"/>
              <w:bottom w:val="single" w:sz="4" w:space="0" w:color="auto"/>
              <w:right w:val="single" w:sz="4" w:space="0" w:color="auto"/>
            </w:tcBorders>
            <w:vAlign w:val="center"/>
          </w:tcPr>
          <w:p w14:paraId="4FDF225A"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3E35A5E5"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r>
      <w:tr w:rsidR="00223C65" w:rsidRPr="00223C65" w14:paraId="0019E320" w14:textId="77777777">
        <w:trPr>
          <w:trHeight w:val="133"/>
        </w:trPr>
        <w:tc>
          <w:tcPr>
            <w:tcW w:w="3969" w:type="dxa"/>
            <w:tcBorders>
              <w:top w:val="single" w:sz="4" w:space="0" w:color="auto"/>
              <w:left w:val="single" w:sz="4" w:space="0" w:color="auto"/>
              <w:bottom w:val="single" w:sz="4" w:space="0" w:color="auto"/>
              <w:right w:val="single" w:sz="4" w:space="0" w:color="auto"/>
            </w:tcBorders>
            <w:vAlign w:val="center"/>
          </w:tcPr>
          <w:p w14:paraId="097990F8" w14:textId="77777777" w:rsidR="00C60E84" w:rsidRPr="00223C65" w:rsidRDefault="00B03183">
            <w:pPr>
              <w:spacing w:after="62" w:line="360" w:lineRule="auto"/>
              <w:ind w:left="365" w:hanging="365"/>
              <w:outlineLvl w:val="0"/>
              <w:rPr>
                <w:rFonts w:ascii="Times New Roman Regular" w:eastAsia="方正仿宋_GBK" w:hAnsi="Times New Roman Regular" w:cs="Times New Roman Regular"/>
                <w:sz w:val="28"/>
                <w:szCs w:val="28"/>
              </w:rPr>
            </w:pPr>
            <w:bookmarkStart w:id="75" w:name="_Toc520837108"/>
            <w:bookmarkStart w:id="76" w:name="_Toc67426800"/>
            <w:bookmarkStart w:id="77" w:name="_Toc520836993"/>
            <w:bookmarkStart w:id="78" w:name="_Toc324327755"/>
            <w:bookmarkStart w:id="79" w:name="_Toc520836930"/>
            <w:bookmarkStart w:id="80" w:name="_Toc325637983"/>
            <w:bookmarkStart w:id="81" w:name="_Toc523930031"/>
            <w:bookmarkStart w:id="82" w:name="_Toc520317697"/>
            <w:bookmarkStart w:id="83" w:name="_Toc15239"/>
            <w:bookmarkStart w:id="84" w:name="_Toc68126291"/>
            <w:bookmarkStart w:id="85" w:name="_Toc67426709"/>
            <w:bookmarkStart w:id="86" w:name="_Toc320799804"/>
            <w:bookmarkStart w:id="87" w:name="_Toc69934605"/>
            <w:bookmarkStart w:id="88" w:name="_Toc69935077"/>
            <w:r w:rsidRPr="00223C65">
              <w:rPr>
                <w:rFonts w:ascii="Times New Roman Regular" w:eastAsia="方正仿宋_GBK" w:hAnsi="Times New Roman Regular" w:cs="Times New Roman Regular"/>
                <w:sz w:val="28"/>
                <w:szCs w:val="28"/>
              </w:rPr>
              <w:t>资质情况</w:t>
            </w:r>
            <w:bookmarkEnd w:id="75"/>
            <w:bookmarkEnd w:id="76"/>
            <w:bookmarkEnd w:id="77"/>
            <w:bookmarkEnd w:id="78"/>
            <w:bookmarkEnd w:id="79"/>
            <w:bookmarkEnd w:id="80"/>
            <w:bookmarkEnd w:id="81"/>
            <w:bookmarkEnd w:id="82"/>
            <w:bookmarkEnd w:id="83"/>
            <w:bookmarkEnd w:id="84"/>
            <w:bookmarkEnd w:id="85"/>
            <w:bookmarkEnd w:id="86"/>
            <w:bookmarkEnd w:id="87"/>
            <w:bookmarkEnd w:id="88"/>
          </w:p>
        </w:tc>
        <w:tc>
          <w:tcPr>
            <w:tcW w:w="1984" w:type="dxa"/>
            <w:tcBorders>
              <w:top w:val="single" w:sz="4" w:space="0" w:color="auto"/>
              <w:left w:val="single" w:sz="4" w:space="0" w:color="auto"/>
              <w:bottom w:val="single" w:sz="4" w:space="0" w:color="auto"/>
              <w:right w:val="single" w:sz="4" w:space="0" w:color="auto"/>
            </w:tcBorders>
            <w:vAlign w:val="center"/>
          </w:tcPr>
          <w:p w14:paraId="17BB397C"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04991727"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r>
      <w:tr w:rsidR="00223C65" w:rsidRPr="00223C65" w14:paraId="0AEF5C45" w14:textId="77777777">
        <w:trPr>
          <w:trHeight w:val="133"/>
        </w:trPr>
        <w:tc>
          <w:tcPr>
            <w:tcW w:w="3969" w:type="dxa"/>
            <w:tcBorders>
              <w:top w:val="single" w:sz="4" w:space="0" w:color="auto"/>
              <w:left w:val="single" w:sz="4" w:space="0" w:color="auto"/>
              <w:bottom w:val="single" w:sz="4" w:space="0" w:color="auto"/>
              <w:right w:val="single" w:sz="4" w:space="0" w:color="auto"/>
            </w:tcBorders>
            <w:vAlign w:val="center"/>
          </w:tcPr>
          <w:p w14:paraId="7C2AFFB0" w14:textId="77777777" w:rsidR="00C60E84" w:rsidRPr="00223C65" w:rsidRDefault="00B03183">
            <w:pPr>
              <w:spacing w:after="62" w:line="360" w:lineRule="auto"/>
              <w:ind w:left="365" w:hanging="365"/>
              <w:outlineLvl w:val="0"/>
              <w:rPr>
                <w:rFonts w:ascii="Times New Roman Regular" w:eastAsia="方正仿宋_GBK" w:hAnsi="Times New Roman Regular" w:cs="Times New Roman Regular"/>
                <w:sz w:val="28"/>
                <w:szCs w:val="28"/>
              </w:rPr>
            </w:pPr>
            <w:bookmarkStart w:id="89" w:name="_Toc68126292"/>
            <w:bookmarkStart w:id="90" w:name="_Toc67426801"/>
            <w:bookmarkStart w:id="91" w:name="_Toc67426710"/>
            <w:bookmarkStart w:id="92" w:name="_Toc69934606"/>
            <w:bookmarkStart w:id="93" w:name="_Toc69935078"/>
            <w:bookmarkStart w:id="94" w:name="_Toc523930033"/>
            <w:bookmarkStart w:id="95" w:name="_Toc320799805"/>
            <w:bookmarkStart w:id="96" w:name="_Toc325637984"/>
            <w:bookmarkStart w:id="97" w:name="_Toc520836995"/>
            <w:bookmarkStart w:id="98" w:name="_Toc520837110"/>
            <w:bookmarkStart w:id="99" w:name="_Toc324327756"/>
            <w:bookmarkStart w:id="100" w:name="_Toc31887"/>
            <w:bookmarkStart w:id="101" w:name="_Toc520836932"/>
            <w:bookmarkStart w:id="102" w:name="_Toc520317699"/>
            <w:r w:rsidRPr="00223C65">
              <w:rPr>
                <w:rFonts w:ascii="Times New Roman Regular" w:eastAsia="方正仿宋_GBK" w:hAnsi="Times New Roman Regular" w:cs="Times New Roman Regular"/>
                <w:sz w:val="28"/>
                <w:szCs w:val="28"/>
              </w:rPr>
              <w:t>在联合体中拟承担的工作内容</w:t>
            </w:r>
            <w:bookmarkEnd w:id="89"/>
            <w:bookmarkEnd w:id="90"/>
            <w:bookmarkEnd w:id="91"/>
            <w:bookmarkEnd w:id="92"/>
            <w:bookmarkEnd w:id="93"/>
          </w:p>
        </w:tc>
        <w:tc>
          <w:tcPr>
            <w:tcW w:w="1984" w:type="dxa"/>
            <w:tcBorders>
              <w:top w:val="single" w:sz="4" w:space="0" w:color="auto"/>
              <w:left w:val="single" w:sz="4" w:space="0" w:color="auto"/>
              <w:bottom w:val="single" w:sz="4" w:space="0" w:color="auto"/>
              <w:right w:val="single" w:sz="4" w:space="0" w:color="auto"/>
            </w:tcBorders>
            <w:vAlign w:val="center"/>
          </w:tcPr>
          <w:p w14:paraId="18A00491"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4DDBF914"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r>
      <w:tr w:rsidR="00223C65" w:rsidRPr="00223C65" w14:paraId="13BEF07C" w14:textId="77777777">
        <w:trPr>
          <w:trHeight w:val="776"/>
        </w:trPr>
        <w:tc>
          <w:tcPr>
            <w:tcW w:w="3969" w:type="dxa"/>
            <w:tcBorders>
              <w:top w:val="single" w:sz="4" w:space="0" w:color="auto"/>
              <w:left w:val="single" w:sz="4" w:space="0" w:color="auto"/>
              <w:bottom w:val="single" w:sz="4" w:space="0" w:color="auto"/>
              <w:right w:val="single" w:sz="4" w:space="0" w:color="auto"/>
            </w:tcBorders>
            <w:vAlign w:val="center"/>
          </w:tcPr>
          <w:p w14:paraId="1BB37B0A" w14:textId="77777777" w:rsidR="00C60E84" w:rsidRPr="00223C65" w:rsidRDefault="00B03183">
            <w:pPr>
              <w:spacing w:after="62" w:line="360" w:lineRule="auto"/>
              <w:outlineLvl w:val="0"/>
              <w:rPr>
                <w:rFonts w:ascii="Times New Roman Regular" w:eastAsia="方正仿宋_GBK" w:hAnsi="Times New Roman Regular" w:cs="Times New Roman Regular"/>
                <w:sz w:val="28"/>
                <w:szCs w:val="28"/>
              </w:rPr>
            </w:pPr>
            <w:bookmarkStart w:id="103" w:name="_Toc67426802"/>
            <w:bookmarkStart w:id="104" w:name="_Toc68126293"/>
            <w:bookmarkStart w:id="105" w:name="_Toc67426711"/>
            <w:bookmarkStart w:id="106" w:name="_Toc69934607"/>
            <w:bookmarkStart w:id="107" w:name="_Toc69935079"/>
            <w:r w:rsidRPr="00223C65">
              <w:rPr>
                <w:rFonts w:ascii="Times New Roman Regular" w:eastAsia="方正仿宋_GBK" w:hAnsi="Times New Roman Regular" w:cs="Times New Roman Regular" w:hint="eastAsia"/>
                <w:sz w:val="28"/>
                <w:szCs w:val="28"/>
              </w:rPr>
              <w:t>联合体在征集阶段</w:t>
            </w:r>
            <w:r w:rsidRPr="00223C65">
              <w:rPr>
                <w:rFonts w:ascii="Times New Roman Regular" w:eastAsia="方正仿宋_GBK" w:hAnsi="Times New Roman Regular" w:cs="Times New Roman Regular"/>
                <w:sz w:val="28"/>
                <w:szCs w:val="28"/>
              </w:rPr>
              <w:t>中的</w:t>
            </w:r>
            <w:r w:rsidRPr="00223C65">
              <w:rPr>
                <w:rFonts w:ascii="Times New Roman Regular" w:eastAsia="方正仿宋_GBK" w:hAnsi="Times New Roman Regular" w:cs="Times New Roman Regular" w:hint="eastAsia"/>
                <w:sz w:val="28"/>
                <w:szCs w:val="28"/>
              </w:rPr>
              <w:t>补偿费分配比例</w:t>
            </w:r>
            <w:r w:rsidRPr="00223C65">
              <w:rPr>
                <w:rFonts w:ascii="Times New Roman Regular" w:eastAsia="方正仿宋_GBK" w:hAnsi="Times New Roman Regular" w:cs="Times New Roman Regular"/>
                <w:sz w:val="28"/>
                <w:szCs w:val="28"/>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c>
        <w:tc>
          <w:tcPr>
            <w:tcW w:w="1984" w:type="dxa"/>
            <w:tcBorders>
              <w:top w:val="single" w:sz="4" w:space="0" w:color="auto"/>
              <w:left w:val="single" w:sz="4" w:space="0" w:color="auto"/>
              <w:bottom w:val="single" w:sz="4" w:space="0" w:color="auto"/>
              <w:right w:val="single" w:sz="4" w:space="0" w:color="auto"/>
            </w:tcBorders>
            <w:vAlign w:val="center"/>
          </w:tcPr>
          <w:p w14:paraId="4F83FC68"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15771074"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r>
      <w:tr w:rsidR="00223C65" w:rsidRPr="00223C65" w14:paraId="216A5332" w14:textId="77777777">
        <w:trPr>
          <w:trHeight w:val="607"/>
        </w:trPr>
        <w:tc>
          <w:tcPr>
            <w:tcW w:w="3969" w:type="dxa"/>
            <w:tcBorders>
              <w:top w:val="single" w:sz="4" w:space="0" w:color="auto"/>
              <w:left w:val="single" w:sz="4" w:space="0" w:color="auto"/>
              <w:bottom w:val="single" w:sz="4" w:space="0" w:color="auto"/>
              <w:right w:val="single" w:sz="4" w:space="0" w:color="auto"/>
            </w:tcBorders>
            <w:vAlign w:val="center"/>
          </w:tcPr>
          <w:p w14:paraId="1F1C7D52" w14:textId="77777777" w:rsidR="00C60E84" w:rsidRPr="00223C65" w:rsidRDefault="00B03183">
            <w:pPr>
              <w:spacing w:after="62" w:line="360" w:lineRule="auto"/>
              <w:ind w:left="365" w:hanging="365"/>
              <w:outlineLvl w:val="0"/>
              <w:rPr>
                <w:rFonts w:ascii="Times New Roman Regular" w:eastAsia="方正仿宋_GBK" w:hAnsi="Times New Roman Regular" w:cs="Times New Roman Regular"/>
                <w:sz w:val="28"/>
                <w:szCs w:val="28"/>
              </w:rPr>
            </w:pPr>
            <w:bookmarkStart w:id="108" w:name="_Toc520317703"/>
            <w:bookmarkStart w:id="109" w:name="_Toc67426803"/>
            <w:bookmarkStart w:id="110" w:name="_Toc67426712"/>
            <w:bookmarkStart w:id="111" w:name="_Toc520837114"/>
            <w:bookmarkStart w:id="112" w:name="_Toc68126294"/>
            <w:bookmarkStart w:id="113" w:name="_Toc520836999"/>
            <w:bookmarkStart w:id="114" w:name="_Toc523930037"/>
            <w:bookmarkStart w:id="115" w:name="_Toc325637986"/>
            <w:bookmarkStart w:id="116" w:name="_Toc12516"/>
            <w:bookmarkStart w:id="117" w:name="_Toc520836936"/>
            <w:bookmarkStart w:id="118" w:name="_Toc324327758"/>
            <w:bookmarkStart w:id="119" w:name="_Toc320799807"/>
            <w:bookmarkStart w:id="120" w:name="_Toc69934608"/>
            <w:bookmarkStart w:id="121" w:name="_Toc69935080"/>
            <w:r w:rsidRPr="00223C65">
              <w:rPr>
                <w:rFonts w:ascii="Times New Roman Regular" w:eastAsia="方正仿宋_GBK" w:hAnsi="Times New Roman Regular" w:cs="Times New Roman Regular"/>
                <w:sz w:val="28"/>
                <w:szCs w:val="28"/>
              </w:rPr>
              <w:t>拟配备主要人员的名单</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tc>
        <w:tc>
          <w:tcPr>
            <w:tcW w:w="1984" w:type="dxa"/>
            <w:tcBorders>
              <w:top w:val="single" w:sz="4" w:space="0" w:color="auto"/>
              <w:left w:val="single" w:sz="4" w:space="0" w:color="auto"/>
              <w:bottom w:val="single" w:sz="4" w:space="0" w:color="auto"/>
              <w:right w:val="single" w:sz="4" w:space="0" w:color="auto"/>
            </w:tcBorders>
            <w:vAlign w:val="center"/>
          </w:tcPr>
          <w:p w14:paraId="23007614"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63BE9516" w14:textId="77777777" w:rsidR="00C60E84" w:rsidRPr="00223C65" w:rsidRDefault="00C60E84">
            <w:pPr>
              <w:spacing w:after="62" w:line="360" w:lineRule="auto"/>
              <w:ind w:left="365" w:hanging="365"/>
              <w:outlineLvl w:val="0"/>
              <w:rPr>
                <w:rFonts w:ascii="Times New Roman Regular" w:eastAsia="方正仿宋_GBK" w:hAnsi="Times New Roman Regular" w:cs="Times New Roman Regular"/>
                <w:sz w:val="28"/>
                <w:szCs w:val="28"/>
              </w:rPr>
            </w:pPr>
          </w:p>
        </w:tc>
      </w:tr>
    </w:tbl>
    <w:p w14:paraId="070675B7"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bookmarkStart w:id="122" w:name="_Toc325637988"/>
      <w:bookmarkStart w:id="123" w:name="_Toc320799809"/>
      <w:bookmarkStart w:id="124" w:name="_Toc324327760"/>
      <w:r w:rsidRPr="00223C65">
        <w:rPr>
          <w:rFonts w:ascii="Times New Roman Regular" w:eastAsia="方正仿宋_GBK" w:hAnsi="Times New Roman Regular" w:cs="Times New Roman Regular" w:hint="eastAsia"/>
          <w:sz w:val="28"/>
          <w:szCs w:val="28"/>
        </w:rPr>
        <w:t>备注：联合体在合同履行阶段的设计费分配比例应在设计合同签订前予以明确。</w:t>
      </w:r>
    </w:p>
    <w:p w14:paraId="1DDEAB13"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p w14:paraId="0255B739"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p w14:paraId="2D62A57A"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sz w:val="28"/>
          <w:szCs w:val="28"/>
        </w:rPr>
        <w:t>联合体牵头单位：（盖章）</w:t>
      </w:r>
      <w:bookmarkEnd w:id="122"/>
      <w:bookmarkEnd w:id="123"/>
      <w:bookmarkEnd w:id="124"/>
    </w:p>
    <w:p w14:paraId="3C7313C3" w14:textId="77777777" w:rsidR="00C60E84" w:rsidRPr="00223C65" w:rsidRDefault="00B03183">
      <w:pPr>
        <w:spacing w:after="48" w:line="360" w:lineRule="auto"/>
        <w:ind w:left="363" w:hanging="363"/>
        <w:rPr>
          <w:rFonts w:ascii="Times New Roman Regular" w:eastAsia="方正仿宋_GBK" w:hAnsi="Times New Roman Regular" w:cs="Times New Roman Regular"/>
          <w:sz w:val="28"/>
          <w:szCs w:val="28"/>
        </w:rPr>
      </w:pPr>
      <w:bookmarkStart w:id="125" w:name="_Toc320799810"/>
      <w:bookmarkStart w:id="126" w:name="_Toc325637989"/>
      <w:bookmarkStart w:id="127" w:name="_Toc324327761"/>
      <w:r w:rsidRPr="00223C65">
        <w:rPr>
          <w:rFonts w:ascii="Times New Roman Regular" w:eastAsia="方正仿宋_GBK" w:hAnsi="Times New Roman Regular" w:cs="Times New Roman Regular"/>
          <w:sz w:val="28"/>
          <w:szCs w:val="28"/>
        </w:rPr>
        <w:t>法定代表人或授权代表：（签字）</w:t>
      </w:r>
      <w:bookmarkEnd w:id="125"/>
      <w:bookmarkEnd w:id="126"/>
      <w:bookmarkEnd w:id="127"/>
    </w:p>
    <w:p w14:paraId="25C9F389" w14:textId="77777777" w:rsidR="00C60E84" w:rsidRPr="00223C65" w:rsidRDefault="00B03183">
      <w:pPr>
        <w:spacing w:after="48" w:line="360" w:lineRule="auto"/>
        <w:ind w:left="363" w:hanging="363"/>
        <w:rPr>
          <w:rFonts w:ascii="Times New Roman Regular" w:eastAsia="方正仿宋_GBK" w:hAnsi="Times New Roman Regular" w:cs="Times New Roman Regular"/>
          <w:sz w:val="28"/>
          <w:szCs w:val="28"/>
        </w:rPr>
      </w:pPr>
      <w:bookmarkStart w:id="128" w:name="_Toc320799811"/>
      <w:bookmarkStart w:id="129" w:name="_Toc324327762"/>
      <w:bookmarkStart w:id="130" w:name="_Toc325637990"/>
      <w:r w:rsidRPr="00223C65">
        <w:rPr>
          <w:rFonts w:ascii="Times New Roman Regular" w:eastAsia="方正仿宋_GBK" w:hAnsi="Times New Roman Regular" w:cs="Times New Roman Regular"/>
          <w:sz w:val="28"/>
          <w:szCs w:val="28"/>
        </w:rPr>
        <w:t>联合体成员单位：（盖章）</w:t>
      </w:r>
      <w:bookmarkEnd w:id="128"/>
      <w:bookmarkEnd w:id="129"/>
      <w:bookmarkEnd w:id="130"/>
    </w:p>
    <w:p w14:paraId="4F90A47D" w14:textId="77777777" w:rsidR="00C60E84" w:rsidRPr="00223C65" w:rsidRDefault="00B03183">
      <w:bookmarkStart w:id="131" w:name="_Toc320799812"/>
      <w:bookmarkStart w:id="132" w:name="_Toc324327763"/>
      <w:bookmarkStart w:id="133" w:name="_Toc325637991"/>
      <w:r w:rsidRPr="00223C65">
        <w:rPr>
          <w:rFonts w:ascii="Times New Roman Regular" w:eastAsia="方正仿宋_GBK" w:hAnsi="Times New Roman Regular" w:cs="Times New Roman Regular"/>
          <w:sz w:val="28"/>
          <w:szCs w:val="28"/>
        </w:rPr>
        <w:t>法定代表人或授权代表：（签字</w:t>
      </w:r>
      <w:bookmarkEnd w:id="131"/>
      <w:bookmarkEnd w:id="132"/>
      <w:bookmarkEnd w:id="133"/>
      <w:r w:rsidRPr="00223C65">
        <w:rPr>
          <w:rFonts w:ascii="Times New Roman Regular" w:eastAsia="方正仿宋_GBK" w:hAnsi="Times New Roman Regular" w:cs="Times New Roman Regular"/>
          <w:sz w:val="28"/>
          <w:szCs w:val="28"/>
        </w:rPr>
        <w:t>）</w:t>
      </w:r>
      <w:r w:rsidRPr="00223C65">
        <w:rPr>
          <w:rFonts w:hint="eastAsia"/>
        </w:rPr>
        <w:br w:type="page"/>
      </w:r>
    </w:p>
    <w:p w14:paraId="7B032174"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134" w:name="_Toc69935081"/>
      <w:r w:rsidRPr="00223C65">
        <w:rPr>
          <w:rFonts w:ascii="黑体" w:eastAsia="黑体" w:hAnsi="黑体"/>
          <w:sz w:val="28"/>
        </w:rPr>
        <w:lastRenderedPageBreak/>
        <w:t>报名表</w:t>
      </w:r>
      <w:bookmarkEnd w:id="134"/>
    </w:p>
    <w:p w14:paraId="42275B5F" w14:textId="77777777" w:rsidR="00C60E84" w:rsidRPr="00223C65" w:rsidRDefault="00B03183">
      <w:pPr>
        <w:numPr>
          <w:ilvl w:val="0"/>
          <w:numId w:val="14"/>
        </w:numPr>
        <w:spacing w:after="48" w:line="360" w:lineRule="auto"/>
        <w:rPr>
          <w:rFonts w:ascii="Times New Roman Regular" w:eastAsia="黑体" w:hAnsi="Times New Roman Regular" w:cs="Times New Roman Regular"/>
          <w:b/>
          <w:sz w:val="28"/>
          <w:szCs w:val="28"/>
        </w:rPr>
      </w:pPr>
      <w:r w:rsidRPr="00223C65">
        <w:rPr>
          <w:rFonts w:ascii="Times New Roman Regular" w:eastAsia="黑体" w:hAnsi="Times New Roman Regular" w:cs="Times New Roman Regular"/>
          <w:b/>
          <w:sz w:val="28"/>
          <w:szCs w:val="28"/>
        </w:rPr>
        <w:t>申请人基本情况（含联合体）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2804"/>
        <w:gridCol w:w="5049"/>
      </w:tblGrid>
      <w:tr w:rsidR="00223C65" w:rsidRPr="00223C65" w14:paraId="78275721" w14:textId="77777777">
        <w:trPr>
          <w:trHeight w:val="567"/>
        </w:trPr>
        <w:tc>
          <w:tcPr>
            <w:tcW w:w="443" w:type="dxa"/>
            <w:tcBorders>
              <w:top w:val="single" w:sz="4" w:space="0" w:color="auto"/>
              <w:left w:val="single" w:sz="4" w:space="0" w:color="auto"/>
              <w:bottom w:val="single" w:sz="4" w:space="0" w:color="auto"/>
              <w:right w:val="single" w:sz="4" w:space="0" w:color="auto"/>
            </w:tcBorders>
            <w:vAlign w:val="center"/>
          </w:tcPr>
          <w:p w14:paraId="7AE92BA4" w14:textId="77777777" w:rsidR="00C60E84" w:rsidRPr="00223C65" w:rsidRDefault="00B03183">
            <w:pPr>
              <w:spacing w:after="48" w:line="360" w:lineRule="auto"/>
              <w:rPr>
                <w:rFonts w:ascii="Times New Roman Regular" w:eastAsia="方正仿宋_GBK" w:hAnsi="Times New Roman Regular" w:cs="Times New Roman Regular"/>
                <w:b/>
                <w:sz w:val="24"/>
              </w:rPr>
            </w:pPr>
            <w:r w:rsidRPr="00223C65">
              <w:rPr>
                <w:rFonts w:ascii="Times New Roman Regular" w:eastAsia="方正仿宋_GBK" w:hAnsi="Times New Roman Regular" w:cs="Times New Roman Regular"/>
                <w:b/>
                <w:sz w:val="24"/>
              </w:rPr>
              <w:t>1</w:t>
            </w:r>
          </w:p>
        </w:tc>
        <w:tc>
          <w:tcPr>
            <w:tcW w:w="2804" w:type="dxa"/>
            <w:tcBorders>
              <w:top w:val="single" w:sz="4" w:space="0" w:color="auto"/>
              <w:left w:val="single" w:sz="4" w:space="0" w:color="auto"/>
              <w:bottom w:val="single" w:sz="4" w:space="0" w:color="auto"/>
              <w:right w:val="single" w:sz="4" w:space="0" w:color="auto"/>
            </w:tcBorders>
            <w:vAlign w:val="center"/>
          </w:tcPr>
          <w:p w14:paraId="5E3C3481"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公司注册名称</w:t>
            </w:r>
          </w:p>
        </w:tc>
        <w:tc>
          <w:tcPr>
            <w:tcW w:w="5049" w:type="dxa"/>
            <w:tcBorders>
              <w:top w:val="single" w:sz="4" w:space="0" w:color="auto"/>
              <w:left w:val="single" w:sz="4" w:space="0" w:color="auto"/>
              <w:bottom w:val="single" w:sz="4" w:space="0" w:color="auto"/>
              <w:right w:val="single" w:sz="4" w:space="0" w:color="auto"/>
            </w:tcBorders>
          </w:tcPr>
          <w:p w14:paraId="46B71181"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2AC6699F" w14:textId="77777777">
        <w:trPr>
          <w:cantSplit/>
          <w:trHeight w:val="454"/>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4681F4" w14:textId="77777777" w:rsidR="00C60E84" w:rsidRPr="00223C65" w:rsidRDefault="00B03183">
            <w:pPr>
              <w:spacing w:after="48" w:line="360" w:lineRule="auto"/>
              <w:rPr>
                <w:rFonts w:ascii="Times New Roman Regular" w:eastAsia="方正仿宋_GBK" w:hAnsi="Times New Roman Regular" w:cs="Times New Roman Regular"/>
                <w:b/>
                <w:sz w:val="24"/>
              </w:rPr>
            </w:pPr>
            <w:r w:rsidRPr="00223C65">
              <w:rPr>
                <w:rFonts w:ascii="Times New Roman Regular" w:eastAsia="方正仿宋_GBK" w:hAnsi="Times New Roman Regular" w:cs="Times New Roman Regular"/>
                <w:b/>
                <w:sz w:val="24"/>
              </w:rPr>
              <w:t>2</w:t>
            </w:r>
          </w:p>
        </w:tc>
        <w:tc>
          <w:tcPr>
            <w:tcW w:w="7853"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3F435F2"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公司详细资料</w:t>
            </w:r>
          </w:p>
        </w:tc>
      </w:tr>
      <w:tr w:rsidR="00223C65" w:rsidRPr="00223C65" w14:paraId="6E214DC4"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18CEB109"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4C6A698E"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国家或地区</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29604AC6"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3FBCC661"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0EB14F1E"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4334EF91" w14:textId="77777777" w:rsidR="00C60E84" w:rsidRPr="00223C65" w:rsidRDefault="00B03183">
            <w:pPr>
              <w:spacing w:line="600" w:lineRule="exact"/>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法定代表人</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60D753F5"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444183A0"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4813520D"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283F9C42" w14:textId="77777777" w:rsidR="00C60E84" w:rsidRPr="00223C65" w:rsidRDefault="00B03183">
            <w:pPr>
              <w:spacing w:line="600" w:lineRule="exact"/>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常驻地址</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2B5A5A28"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4756C80C"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20637BD3"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23921A4E"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电话</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3707F535"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3361285E"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67454D5F"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68B62D9F"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传真</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30010D1F"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4094E670"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31566A47"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5B37EE3F"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网址</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0BBBD988"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705A7B3B"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2B591AB9"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1463025A"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电子邮箱</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355DF3B0"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7DE94101"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5A366D89"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7514F835" w14:textId="77777777" w:rsidR="00C60E84" w:rsidRPr="00223C65" w:rsidRDefault="00B03183">
            <w:pPr>
              <w:spacing w:line="600" w:lineRule="exact"/>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设计资格的种类</w:t>
            </w:r>
            <w:r w:rsidRPr="00223C65">
              <w:rPr>
                <w:rFonts w:ascii="Times New Roman Regular" w:eastAsia="方正仿宋_GBK" w:hAnsi="Times New Roman Regular" w:cs="Times New Roman Regular"/>
                <w:sz w:val="24"/>
              </w:rPr>
              <w:t>/</w:t>
            </w:r>
            <w:r w:rsidRPr="00223C65">
              <w:rPr>
                <w:rFonts w:ascii="Times New Roman Regular" w:eastAsia="方正仿宋_GBK" w:hAnsi="Times New Roman Regular" w:cs="Times New Roman Regular"/>
                <w:sz w:val="24"/>
              </w:rPr>
              <w:t>级别</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4083087C"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15B08AA5" w14:textId="77777777">
        <w:trPr>
          <w:cantSplit/>
          <w:trHeight w:val="454"/>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6FB9E6" w14:textId="77777777" w:rsidR="00C60E84" w:rsidRPr="00223C65" w:rsidRDefault="00B03183">
            <w:pPr>
              <w:spacing w:after="48" w:line="360" w:lineRule="auto"/>
              <w:rPr>
                <w:rFonts w:ascii="Times New Roman Regular" w:eastAsia="方正仿宋_GBK" w:hAnsi="Times New Roman Regular" w:cs="Times New Roman Regular"/>
                <w:b/>
                <w:sz w:val="24"/>
              </w:rPr>
            </w:pPr>
            <w:r w:rsidRPr="00223C65">
              <w:rPr>
                <w:rFonts w:ascii="Times New Roman Regular" w:eastAsia="方正仿宋_GBK" w:hAnsi="Times New Roman Regular" w:cs="Times New Roman Regular"/>
                <w:b/>
                <w:sz w:val="24"/>
              </w:rPr>
              <w:t>3</w:t>
            </w:r>
          </w:p>
        </w:tc>
        <w:tc>
          <w:tcPr>
            <w:tcW w:w="7853"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713B942E"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本项目联系人</w:t>
            </w:r>
            <w:r w:rsidRPr="00223C65">
              <w:rPr>
                <w:rFonts w:ascii="Times New Roman Regular" w:eastAsia="方正仿宋_GBK" w:hAnsi="Times New Roman Regular" w:cs="Times New Roman Regular"/>
                <w:sz w:val="24"/>
              </w:rPr>
              <w:t xml:space="preserve">  </w:t>
            </w:r>
          </w:p>
        </w:tc>
      </w:tr>
      <w:tr w:rsidR="00223C65" w:rsidRPr="00223C65" w14:paraId="793CCADD"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30C39F01"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5BB7B2A4"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姓名</w:t>
            </w:r>
          </w:p>
        </w:tc>
        <w:tc>
          <w:tcPr>
            <w:tcW w:w="5049" w:type="dxa"/>
            <w:tcBorders>
              <w:top w:val="single" w:sz="4" w:space="0" w:color="auto"/>
              <w:left w:val="single" w:sz="4" w:space="0" w:color="auto"/>
              <w:bottom w:val="single" w:sz="4" w:space="0" w:color="auto"/>
              <w:right w:val="single" w:sz="4" w:space="0" w:color="auto"/>
            </w:tcBorders>
          </w:tcPr>
          <w:p w14:paraId="314D3025"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76BFE014"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2C3F6ECE"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188AABAE"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头衔和职务</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1AE8F9B2"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1FEDA0F7"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3A0444DE"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50D2DE2D"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电话</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44A242E8"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53081E6B"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7A44DFAB"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3F45AF50"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传真</w:t>
            </w:r>
            <w:r w:rsidRPr="00223C65">
              <w:rPr>
                <w:rFonts w:ascii="Times New Roman Regular" w:eastAsia="方正仿宋_GBK" w:hAnsi="Times New Roman Regular" w:cs="Times New Roman Regular"/>
                <w:sz w:val="24"/>
              </w:rPr>
              <w:t>.</w:t>
            </w:r>
          </w:p>
        </w:tc>
        <w:tc>
          <w:tcPr>
            <w:tcW w:w="5049" w:type="dxa"/>
            <w:tcBorders>
              <w:top w:val="single" w:sz="4" w:space="0" w:color="auto"/>
              <w:left w:val="single" w:sz="4" w:space="0" w:color="auto"/>
              <w:bottom w:val="single" w:sz="4" w:space="0" w:color="auto"/>
              <w:right w:val="single" w:sz="4" w:space="0" w:color="auto"/>
            </w:tcBorders>
          </w:tcPr>
          <w:p w14:paraId="6F636434"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286F271F"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7983CEB4"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509DB571"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电子邮箱</w:t>
            </w:r>
            <w:r w:rsidRPr="00223C65">
              <w:rPr>
                <w:rFonts w:ascii="Times New Roman Regular" w:eastAsia="方正仿宋_GBK" w:hAnsi="Times New Roman Regular" w:cs="Times New Roman Regular"/>
                <w:sz w:val="24"/>
              </w:rPr>
              <w:t xml:space="preserve"> </w:t>
            </w:r>
          </w:p>
        </w:tc>
        <w:tc>
          <w:tcPr>
            <w:tcW w:w="5049" w:type="dxa"/>
            <w:tcBorders>
              <w:top w:val="single" w:sz="4" w:space="0" w:color="auto"/>
              <w:left w:val="single" w:sz="4" w:space="0" w:color="auto"/>
              <w:bottom w:val="single" w:sz="4" w:space="0" w:color="auto"/>
              <w:right w:val="single" w:sz="4" w:space="0" w:color="auto"/>
            </w:tcBorders>
          </w:tcPr>
          <w:p w14:paraId="4D46992D"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C60E84" w:rsidRPr="00223C65" w14:paraId="03625E13" w14:textId="77777777">
        <w:trPr>
          <w:cantSplit/>
          <w:trHeight w:val="397"/>
        </w:trPr>
        <w:tc>
          <w:tcPr>
            <w:tcW w:w="443" w:type="dxa"/>
            <w:vMerge/>
            <w:tcBorders>
              <w:top w:val="single" w:sz="4" w:space="0" w:color="auto"/>
              <w:left w:val="single" w:sz="4" w:space="0" w:color="auto"/>
              <w:bottom w:val="single" w:sz="4" w:space="0" w:color="auto"/>
              <w:right w:val="single" w:sz="4" w:space="0" w:color="auto"/>
            </w:tcBorders>
            <w:vAlign w:val="center"/>
          </w:tcPr>
          <w:p w14:paraId="4B3C8696" w14:textId="77777777" w:rsidR="00C60E84" w:rsidRPr="00223C65" w:rsidRDefault="00C60E84">
            <w:pPr>
              <w:spacing w:beforeAutospacing="1" w:line="360" w:lineRule="auto"/>
              <w:rPr>
                <w:rFonts w:ascii="Times New Roman Regular" w:eastAsia="方正仿宋_GBK" w:hAnsi="Times New Roman Regular" w:cs="Times New Roman Regular"/>
                <w:b/>
                <w:sz w:val="24"/>
              </w:rPr>
            </w:pPr>
          </w:p>
        </w:tc>
        <w:tc>
          <w:tcPr>
            <w:tcW w:w="2804" w:type="dxa"/>
            <w:tcBorders>
              <w:top w:val="single" w:sz="4" w:space="0" w:color="auto"/>
              <w:left w:val="single" w:sz="4" w:space="0" w:color="auto"/>
              <w:bottom w:val="single" w:sz="4" w:space="0" w:color="auto"/>
              <w:right w:val="single" w:sz="4" w:space="0" w:color="auto"/>
            </w:tcBorders>
            <w:vAlign w:val="center"/>
          </w:tcPr>
          <w:p w14:paraId="6C03F66A"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通信地址</w:t>
            </w:r>
          </w:p>
        </w:tc>
        <w:tc>
          <w:tcPr>
            <w:tcW w:w="5049" w:type="dxa"/>
            <w:tcBorders>
              <w:top w:val="single" w:sz="4" w:space="0" w:color="auto"/>
              <w:left w:val="single" w:sz="4" w:space="0" w:color="auto"/>
              <w:bottom w:val="single" w:sz="4" w:space="0" w:color="auto"/>
              <w:right w:val="single" w:sz="4" w:space="0" w:color="auto"/>
            </w:tcBorders>
          </w:tcPr>
          <w:p w14:paraId="6F113D1C" w14:textId="77777777" w:rsidR="00C60E84" w:rsidRPr="00223C65" w:rsidRDefault="00C60E84">
            <w:pPr>
              <w:spacing w:after="48" w:line="360" w:lineRule="auto"/>
              <w:rPr>
                <w:rFonts w:ascii="Times New Roman Regular" w:eastAsia="方正仿宋_GBK" w:hAnsi="Times New Roman Regular" w:cs="Times New Roman Regular"/>
                <w:sz w:val="24"/>
              </w:rPr>
            </w:pPr>
          </w:p>
        </w:tc>
      </w:tr>
    </w:tbl>
    <w:p w14:paraId="6FBFBEF7" w14:textId="77777777" w:rsidR="00C60E84" w:rsidRPr="00223C65" w:rsidRDefault="00C60E84">
      <w:pPr>
        <w:spacing w:after="48" w:line="360" w:lineRule="auto"/>
        <w:rPr>
          <w:rFonts w:ascii="Times New Roman Regular" w:eastAsia="黑体" w:hAnsi="Times New Roman Regular" w:cs="Times New Roman Regular"/>
          <w:b/>
          <w:sz w:val="24"/>
        </w:rPr>
      </w:pPr>
    </w:p>
    <w:p w14:paraId="2A0DEF2F" w14:textId="77777777" w:rsidR="00C60E84" w:rsidRPr="00223C65" w:rsidRDefault="00C60E84">
      <w:pPr>
        <w:spacing w:after="48" w:line="360" w:lineRule="auto"/>
        <w:rPr>
          <w:rFonts w:ascii="Times New Roman Regular" w:eastAsia="黑体" w:hAnsi="Times New Roman Regular" w:cs="Times New Roman Regular"/>
          <w:b/>
          <w:sz w:val="24"/>
        </w:rPr>
      </w:pPr>
    </w:p>
    <w:p w14:paraId="739DB5D0" w14:textId="77777777" w:rsidR="00C60E84" w:rsidRPr="00223C65" w:rsidRDefault="00B03183">
      <w:pPr>
        <w:spacing w:after="48" w:line="360" w:lineRule="auto"/>
        <w:rPr>
          <w:rFonts w:ascii="Times New Roman Regular" w:eastAsia="黑体" w:hAnsi="Times New Roman Regular" w:cs="Times New Roman Regular"/>
          <w:b/>
          <w:sz w:val="28"/>
          <w:szCs w:val="28"/>
        </w:rPr>
      </w:pPr>
      <w:r w:rsidRPr="00223C65">
        <w:rPr>
          <w:rFonts w:ascii="Times New Roman Regular" w:eastAsia="黑体" w:hAnsi="Times New Roman Regular" w:cs="Times New Roman Regular"/>
          <w:b/>
          <w:sz w:val="28"/>
          <w:szCs w:val="28"/>
        </w:rPr>
        <w:lastRenderedPageBreak/>
        <w:t>B</w:t>
      </w:r>
      <w:r w:rsidRPr="00223C65">
        <w:rPr>
          <w:rFonts w:ascii="Times New Roman Regular" w:eastAsia="黑体" w:hAnsi="Times New Roman Regular" w:cs="Times New Roman Regular"/>
          <w:b/>
          <w:sz w:val="28"/>
          <w:szCs w:val="28"/>
        </w:rPr>
        <w:t>、首席设计师业绩介绍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4082"/>
        <w:gridCol w:w="2234"/>
      </w:tblGrid>
      <w:tr w:rsidR="00223C65" w:rsidRPr="00223C65" w14:paraId="7E4BE02F" w14:textId="77777777">
        <w:trPr>
          <w:trHeight w:val="454"/>
        </w:trPr>
        <w:tc>
          <w:tcPr>
            <w:tcW w:w="5954" w:type="dxa"/>
            <w:gridSpan w:val="2"/>
            <w:tcBorders>
              <w:top w:val="single" w:sz="4" w:space="0" w:color="auto"/>
              <w:left w:val="single" w:sz="4" w:space="0" w:color="auto"/>
              <w:bottom w:val="single" w:sz="4" w:space="0" w:color="auto"/>
              <w:right w:val="single" w:sz="4" w:space="0" w:color="auto"/>
            </w:tcBorders>
            <w:vAlign w:val="center"/>
          </w:tcPr>
          <w:p w14:paraId="0454E14E"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首席设计师</w:t>
            </w:r>
          </w:p>
        </w:tc>
        <w:tc>
          <w:tcPr>
            <w:tcW w:w="2234" w:type="dxa"/>
            <w:vMerge w:val="restart"/>
            <w:tcBorders>
              <w:top w:val="single" w:sz="4" w:space="0" w:color="auto"/>
              <w:left w:val="single" w:sz="4" w:space="0" w:color="auto"/>
              <w:right w:val="single" w:sz="4" w:space="0" w:color="auto"/>
            </w:tcBorders>
            <w:vAlign w:val="center"/>
          </w:tcPr>
          <w:p w14:paraId="475420D0"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w:t>
            </w:r>
            <w:r w:rsidRPr="00223C65">
              <w:rPr>
                <w:rFonts w:ascii="Times New Roman Regular" w:eastAsia="方正仿宋_GBK" w:hAnsi="Times New Roman Regular" w:cs="Times New Roman Regular"/>
                <w:sz w:val="24"/>
              </w:rPr>
              <w:t>照片</w:t>
            </w:r>
            <w:r w:rsidRPr="00223C65">
              <w:rPr>
                <w:rFonts w:ascii="Times New Roman Regular" w:eastAsia="方正仿宋_GBK" w:hAnsi="Times New Roman Regular" w:cs="Times New Roman Regular"/>
                <w:sz w:val="24"/>
              </w:rPr>
              <w:t>)</w:t>
            </w:r>
          </w:p>
          <w:p w14:paraId="017B9D3D"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201EEFB9"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3FE45FAA"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姓名</w:t>
            </w:r>
            <w:r w:rsidRPr="00223C65">
              <w:rPr>
                <w:rFonts w:ascii="Times New Roman Regular" w:eastAsia="方正仿宋_GBK" w:hAnsi="Times New Roman Regular" w:cs="Times New Roman Regular"/>
                <w:sz w:val="24"/>
              </w:rPr>
              <w:t xml:space="preserve"> </w:t>
            </w:r>
          </w:p>
        </w:tc>
        <w:tc>
          <w:tcPr>
            <w:tcW w:w="4082" w:type="dxa"/>
            <w:tcBorders>
              <w:top w:val="single" w:sz="4" w:space="0" w:color="auto"/>
              <w:left w:val="single" w:sz="4" w:space="0" w:color="auto"/>
              <w:bottom w:val="single" w:sz="4" w:space="0" w:color="auto"/>
              <w:right w:val="single" w:sz="4" w:space="0" w:color="auto"/>
            </w:tcBorders>
            <w:vAlign w:val="center"/>
          </w:tcPr>
          <w:p w14:paraId="3736D40D" w14:textId="77777777" w:rsidR="00C60E84" w:rsidRPr="00223C65" w:rsidRDefault="00C60E84">
            <w:pPr>
              <w:spacing w:after="48" w:line="360" w:lineRule="auto"/>
              <w:rPr>
                <w:rFonts w:ascii="Times New Roman Regular" w:eastAsia="方正仿宋_GBK" w:hAnsi="Times New Roman Regular" w:cs="Times New Roman Regular"/>
                <w:sz w:val="24"/>
              </w:rPr>
            </w:pPr>
          </w:p>
        </w:tc>
        <w:tc>
          <w:tcPr>
            <w:tcW w:w="2234" w:type="dxa"/>
            <w:vMerge/>
            <w:tcBorders>
              <w:left w:val="single" w:sz="4" w:space="0" w:color="auto"/>
              <w:right w:val="single" w:sz="4" w:space="0" w:color="auto"/>
            </w:tcBorders>
            <w:vAlign w:val="center"/>
          </w:tcPr>
          <w:p w14:paraId="4D71C1A7"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2F45C7F0" w14:textId="77777777">
        <w:trPr>
          <w:trHeight w:val="567"/>
        </w:trPr>
        <w:tc>
          <w:tcPr>
            <w:tcW w:w="1872" w:type="dxa"/>
            <w:tcBorders>
              <w:top w:val="single" w:sz="4" w:space="0" w:color="auto"/>
              <w:left w:val="single" w:sz="4" w:space="0" w:color="auto"/>
              <w:bottom w:val="single" w:sz="4" w:space="0" w:color="auto"/>
              <w:right w:val="single" w:sz="4" w:space="0" w:color="auto"/>
            </w:tcBorders>
            <w:shd w:val="clear" w:color="auto" w:fill="C0C0C0"/>
            <w:vAlign w:val="center"/>
          </w:tcPr>
          <w:p w14:paraId="5DDF4DB1"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学历、学位及专业</w:t>
            </w:r>
          </w:p>
        </w:tc>
        <w:tc>
          <w:tcPr>
            <w:tcW w:w="4082" w:type="dxa"/>
            <w:tcBorders>
              <w:top w:val="single" w:sz="4" w:space="0" w:color="auto"/>
              <w:left w:val="single" w:sz="4" w:space="0" w:color="auto"/>
              <w:bottom w:val="single" w:sz="4" w:space="0" w:color="auto"/>
              <w:right w:val="single" w:sz="4" w:space="0" w:color="auto"/>
            </w:tcBorders>
            <w:vAlign w:val="center"/>
          </w:tcPr>
          <w:p w14:paraId="5AB47610" w14:textId="77777777" w:rsidR="00C60E84" w:rsidRPr="00223C65" w:rsidRDefault="00C60E84">
            <w:pPr>
              <w:spacing w:after="48" w:line="360" w:lineRule="auto"/>
              <w:rPr>
                <w:rFonts w:ascii="Times New Roman Regular" w:eastAsia="方正仿宋_GBK" w:hAnsi="Times New Roman Regular" w:cs="Times New Roman Regular"/>
                <w:sz w:val="24"/>
              </w:rPr>
            </w:pPr>
          </w:p>
        </w:tc>
        <w:tc>
          <w:tcPr>
            <w:tcW w:w="2234" w:type="dxa"/>
            <w:vMerge/>
            <w:tcBorders>
              <w:left w:val="single" w:sz="4" w:space="0" w:color="auto"/>
              <w:bottom w:val="single" w:sz="4" w:space="0" w:color="auto"/>
              <w:right w:val="single" w:sz="4" w:space="0" w:color="auto"/>
            </w:tcBorders>
            <w:vAlign w:val="center"/>
          </w:tcPr>
          <w:p w14:paraId="582219D4"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24DAB862" w14:textId="77777777">
        <w:trPr>
          <w:trHeight w:val="567"/>
        </w:trPr>
        <w:tc>
          <w:tcPr>
            <w:tcW w:w="1872" w:type="dxa"/>
            <w:tcBorders>
              <w:top w:val="single" w:sz="4" w:space="0" w:color="auto"/>
              <w:left w:val="single" w:sz="4" w:space="0" w:color="auto"/>
              <w:bottom w:val="single" w:sz="4" w:space="0" w:color="auto"/>
              <w:right w:val="single" w:sz="4" w:space="0" w:color="auto"/>
            </w:tcBorders>
            <w:shd w:val="clear" w:color="auto" w:fill="C0C0C0"/>
            <w:vAlign w:val="center"/>
          </w:tcPr>
          <w:p w14:paraId="23140793"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详细任职历史</w:t>
            </w:r>
          </w:p>
          <w:p w14:paraId="52734D85"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（自现职开始）</w:t>
            </w:r>
          </w:p>
        </w:tc>
        <w:tc>
          <w:tcPr>
            <w:tcW w:w="6316" w:type="dxa"/>
            <w:gridSpan w:val="2"/>
            <w:tcBorders>
              <w:top w:val="single" w:sz="4" w:space="0" w:color="auto"/>
              <w:left w:val="single" w:sz="4" w:space="0" w:color="auto"/>
              <w:bottom w:val="single" w:sz="4" w:space="0" w:color="auto"/>
              <w:right w:val="single" w:sz="4" w:space="0" w:color="auto"/>
            </w:tcBorders>
            <w:vAlign w:val="center"/>
          </w:tcPr>
          <w:p w14:paraId="2C71CD38"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52118AD6" w14:textId="77777777">
        <w:trPr>
          <w:trHeight w:val="567"/>
        </w:trPr>
        <w:tc>
          <w:tcPr>
            <w:tcW w:w="1872" w:type="dxa"/>
            <w:tcBorders>
              <w:top w:val="single" w:sz="4" w:space="0" w:color="auto"/>
              <w:left w:val="single" w:sz="4" w:space="0" w:color="auto"/>
              <w:bottom w:val="single" w:sz="4" w:space="0" w:color="auto"/>
              <w:right w:val="single" w:sz="4" w:space="0" w:color="auto"/>
            </w:tcBorders>
            <w:shd w:val="clear" w:color="auto" w:fill="C0C0C0"/>
            <w:vAlign w:val="center"/>
          </w:tcPr>
          <w:p w14:paraId="75E055AD"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获得国内或国际奖项</w:t>
            </w:r>
            <w:r w:rsidRPr="00223C65">
              <w:rPr>
                <w:rFonts w:ascii="Times New Roman Regular" w:eastAsia="方正仿宋_GBK" w:hAnsi="Times New Roman Regular" w:cs="Times New Roman Regular"/>
                <w:sz w:val="24"/>
              </w:rPr>
              <w:t xml:space="preserve"> </w:t>
            </w:r>
          </w:p>
        </w:tc>
        <w:tc>
          <w:tcPr>
            <w:tcW w:w="6316" w:type="dxa"/>
            <w:gridSpan w:val="2"/>
            <w:tcBorders>
              <w:top w:val="single" w:sz="4" w:space="0" w:color="auto"/>
              <w:left w:val="single" w:sz="4" w:space="0" w:color="auto"/>
              <w:bottom w:val="single" w:sz="4" w:space="0" w:color="auto"/>
              <w:right w:val="single" w:sz="4" w:space="0" w:color="auto"/>
            </w:tcBorders>
            <w:vAlign w:val="center"/>
          </w:tcPr>
          <w:p w14:paraId="3A43B207"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7FFAA7E8" w14:textId="77777777">
        <w:trPr>
          <w:trHeight w:val="567"/>
        </w:trPr>
        <w:tc>
          <w:tcPr>
            <w:tcW w:w="8188"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06081AD9"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同类型项目设计经验</w:t>
            </w:r>
          </w:p>
        </w:tc>
      </w:tr>
      <w:tr w:rsidR="00223C65" w:rsidRPr="00223C65" w14:paraId="58510A2B"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4E086E82"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项目类型</w:t>
            </w:r>
            <w:r w:rsidRPr="00223C65">
              <w:rPr>
                <w:rFonts w:ascii="Times New Roman Regular" w:eastAsia="方正仿宋_GBK" w:hAnsi="Times New Roman Regular" w:cs="Times New Roman Regular"/>
                <w:sz w:val="24"/>
              </w:rPr>
              <w:t xml:space="preserve"> </w:t>
            </w:r>
          </w:p>
          <w:p w14:paraId="34845B8D"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项目名称</w:t>
            </w:r>
          </w:p>
        </w:tc>
        <w:tc>
          <w:tcPr>
            <w:tcW w:w="6316" w:type="dxa"/>
            <w:gridSpan w:val="2"/>
            <w:tcBorders>
              <w:top w:val="single" w:sz="4" w:space="0" w:color="auto"/>
              <w:left w:val="single" w:sz="4" w:space="0" w:color="auto"/>
              <w:bottom w:val="single" w:sz="4" w:space="0" w:color="auto"/>
              <w:right w:val="single" w:sz="4" w:space="0" w:color="auto"/>
            </w:tcBorders>
            <w:vAlign w:val="center"/>
          </w:tcPr>
          <w:p w14:paraId="54B90065"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31656F29"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37FFE78B"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项目时间、规模、特点及性质</w:t>
            </w:r>
          </w:p>
        </w:tc>
        <w:tc>
          <w:tcPr>
            <w:tcW w:w="6316" w:type="dxa"/>
            <w:gridSpan w:val="2"/>
            <w:tcBorders>
              <w:top w:val="single" w:sz="4" w:space="0" w:color="auto"/>
              <w:left w:val="single" w:sz="4" w:space="0" w:color="auto"/>
              <w:bottom w:val="single" w:sz="4" w:space="0" w:color="auto"/>
              <w:right w:val="single" w:sz="4" w:space="0" w:color="auto"/>
            </w:tcBorders>
            <w:vAlign w:val="center"/>
          </w:tcPr>
          <w:p w14:paraId="6F6283C1"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06406CFA"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1B664F0A"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项目类型</w:t>
            </w:r>
          </w:p>
          <w:p w14:paraId="3EF2EFA0"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项目名称</w:t>
            </w:r>
            <w:r w:rsidRPr="00223C65">
              <w:rPr>
                <w:rFonts w:ascii="Times New Roman Regular" w:eastAsia="方正仿宋_GBK" w:hAnsi="Times New Roman Regular" w:cs="Times New Roman Regular"/>
                <w:sz w:val="24"/>
              </w:rPr>
              <w:t xml:space="preserve"> </w:t>
            </w:r>
          </w:p>
        </w:tc>
        <w:tc>
          <w:tcPr>
            <w:tcW w:w="6316" w:type="dxa"/>
            <w:gridSpan w:val="2"/>
            <w:tcBorders>
              <w:top w:val="single" w:sz="4" w:space="0" w:color="auto"/>
              <w:left w:val="single" w:sz="4" w:space="0" w:color="auto"/>
              <w:bottom w:val="single" w:sz="4" w:space="0" w:color="auto"/>
              <w:right w:val="single" w:sz="4" w:space="0" w:color="auto"/>
            </w:tcBorders>
            <w:vAlign w:val="center"/>
          </w:tcPr>
          <w:p w14:paraId="08DFA16C"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72FABE31"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70A163E5"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项目时间、规模、特点及性质</w:t>
            </w:r>
          </w:p>
        </w:tc>
        <w:tc>
          <w:tcPr>
            <w:tcW w:w="6316" w:type="dxa"/>
            <w:gridSpan w:val="2"/>
            <w:tcBorders>
              <w:top w:val="single" w:sz="4" w:space="0" w:color="auto"/>
              <w:left w:val="single" w:sz="4" w:space="0" w:color="auto"/>
              <w:bottom w:val="single" w:sz="4" w:space="0" w:color="auto"/>
              <w:right w:val="single" w:sz="4" w:space="0" w:color="auto"/>
            </w:tcBorders>
            <w:vAlign w:val="center"/>
          </w:tcPr>
          <w:p w14:paraId="7A82476B"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C60E84" w:rsidRPr="00223C65" w14:paraId="1C362EAB" w14:textId="77777777">
        <w:trPr>
          <w:trHeight w:val="454"/>
        </w:trPr>
        <w:tc>
          <w:tcPr>
            <w:tcW w:w="8188" w:type="dxa"/>
            <w:gridSpan w:val="3"/>
            <w:tcBorders>
              <w:top w:val="single" w:sz="4" w:space="0" w:color="auto"/>
              <w:left w:val="single" w:sz="4" w:space="0" w:color="auto"/>
              <w:bottom w:val="single" w:sz="4" w:space="0" w:color="auto"/>
              <w:right w:val="single" w:sz="4" w:space="0" w:color="auto"/>
            </w:tcBorders>
            <w:vAlign w:val="center"/>
          </w:tcPr>
          <w:p w14:paraId="185F546A"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可自行添加</w:t>
            </w:r>
            <w:r w:rsidRPr="00223C65">
              <w:rPr>
                <w:rFonts w:ascii="Times New Roman Regular" w:eastAsia="方正仿宋_GBK" w:hAnsi="Times New Roman Regular" w:cs="Times New Roman Regular"/>
                <w:sz w:val="24"/>
              </w:rPr>
              <w:t>……</w:t>
            </w:r>
          </w:p>
        </w:tc>
      </w:tr>
    </w:tbl>
    <w:p w14:paraId="65A90686" w14:textId="77777777" w:rsidR="00C60E84" w:rsidRPr="00223C65" w:rsidRDefault="00C60E84">
      <w:pPr>
        <w:spacing w:after="48" w:line="360" w:lineRule="auto"/>
        <w:rPr>
          <w:rFonts w:ascii="Times New Roman Regular" w:eastAsia="黑体" w:hAnsi="Times New Roman Regular" w:cs="Times New Roman Regular"/>
          <w:b/>
          <w:sz w:val="24"/>
        </w:rPr>
      </w:pPr>
    </w:p>
    <w:p w14:paraId="206C298F" w14:textId="77777777" w:rsidR="00C60E84" w:rsidRPr="00223C65" w:rsidRDefault="00C60E84">
      <w:pPr>
        <w:spacing w:after="48" w:line="360" w:lineRule="auto"/>
        <w:rPr>
          <w:rFonts w:ascii="Times New Roman Regular" w:eastAsia="黑体" w:hAnsi="Times New Roman Regular" w:cs="Times New Roman Regular"/>
          <w:b/>
          <w:sz w:val="24"/>
        </w:rPr>
      </w:pPr>
    </w:p>
    <w:p w14:paraId="7083157C" w14:textId="77777777" w:rsidR="00C60E84" w:rsidRPr="00223C65" w:rsidRDefault="00B03183">
      <w:pPr>
        <w:spacing w:after="48" w:line="360" w:lineRule="auto"/>
        <w:rPr>
          <w:rFonts w:ascii="Times New Roman Regular" w:eastAsia="黑体" w:hAnsi="Times New Roman Regular" w:cs="Times New Roman Regular"/>
          <w:b/>
          <w:sz w:val="28"/>
          <w:szCs w:val="28"/>
        </w:rPr>
      </w:pPr>
      <w:r w:rsidRPr="00223C65">
        <w:rPr>
          <w:rFonts w:ascii="Times New Roman Regular" w:eastAsia="黑体" w:hAnsi="Times New Roman Regular" w:cs="Times New Roman Regular" w:hint="eastAsia"/>
          <w:b/>
          <w:sz w:val="28"/>
          <w:szCs w:val="28"/>
        </w:rPr>
        <w:lastRenderedPageBreak/>
        <w:t>C</w:t>
      </w:r>
      <w:r w:rsidRPr="00223C65">
        <w:rPr>
          <w:rFonts w:ascii="Times New Roman Regular" w:eastAsia="黑体" w:hAnsi="Times New Roman Regular" w:cs="Times New Roman Regular" w:hint="eastAsia"/>
          <w:b/>
          <w:sz w:val="28"/>
          <w:szCs w:val="28"/>
        </w:rPr>
        <w:t>、</w:t>
      </w:r>
      <w:r w:rsidRPr="00223C65">
        <w:rPr>
          <w:rFonts w:ascii="Times New Roman Regular" w:eastAsia="黑体" w:hAnsi="Times New Roman Regular" w:cs="Times New Roman Regular"/>
          <w:b/>
          <w:sz w:val="28"/>
          <w:szCs w:val="28"/>
        </w:rPr>
        <w:t>申请人（含联合体）相关业绩介绍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6316"/>
      </w:tblGrid>
      <w:tr w:rsidR="00223C65" w:rsidRPr="00223C65" w14:paraId="6A0F358D" w14:textId="77777777">
        <w:trPr>
          <w:trHeight w:val="567"/>
        </w:trPr>
        <w:tc>
          <w:tcPr>
            <w:tcW w:w="8188"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FDC1B46"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同类型项目设计经验</w:t>
            </w:r>
          </w:p>
        </w:tc>
      </w:tr>
      <w:tr w:rsidR="00223C65" w:rsidRPr="00223C65" w14:paraId="7DB03F81"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64865C6E"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项目类型</w:t>
            </w:r>
            <w:r w:rsidRPr="00223C65">
              <w:rPr>
                <w:rFonts w:ascii="Times New Roman Regular" w:eastAsia="方正仿宋_GBK" w:hAnsi="Times New Roman Regular" w:cs="Times New Roman Regular"/>
                <w:sz w:val="24"/>
              </w:rPr>
              <w:t xml:space="preserve">  </w:t>
            </w:r>
          </w:p>
          <w:p w14:paraId="1194CB9E"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项目名称</w:t>
            </w:r>
            <w:r w:rsidRPr="00223C65">
              <w:rPr>
                <w:rFonts w:ascii="Times New Roman Regular" w:eastAsia="方正仿宋_GBK" w:hAnsi="Times New Roman Regular" w:cs="Times New Roman Regular"/>
                <w:sz w:val="24"/>
              </w:rPr>
              <w:t xml:space="preserve"> </w:t>
            </w:r>
          </w:p>
        </w:tc>
        <w:tc>
          <w:tcPr>
            <w:tcW w:w="6316" w:type="dxa"/>
            <w:tcBorders>
              <w:top w:val="single" w:sz="4" w:space="0" w:color="auto"/>
              <w:left w:val="single" w:sz="4" w:space="0" w:color="auto"/>
              <w:bottom w:val="single" w:sz="4" w:space="0" w:color="auto"/>
              <w:right w:val="single" w:sz="4" w:space="0" w:color="auto"/>
            </w:tcBorders>
            <w:vAlign w:val="center"/>
          </w:tcPr>
          <w:p w14:paraId="14543635"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3513087B"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6D81372A"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项目时间、规模、特点及性质、获奖情况</w:t>
            </w:r>
          </w:p>
        </w:tc>
        <w:tc>
          <w:tcPr>
            <w:tcW w:w="6316" w:type="dxa"/>
            <w:tcBorders>
              <w:top w:val="single" w:sz="4" w:space="0" w:color="auto"/>
              <w:left w:val="single" w:sz="4" w:space="0" w:color="auto"/>
              <w:bottom w:val="single" w:sz="4" w:space="0" w:color="auto"/>
              <w:right w:val="single" w:sz="4" w:space="0" w:color="auto"/>
            </w:tcBorders>
            <w:vAlign w:val="center"/>
          </w:tcPr>
          <w:p w14:paraId="112E377A"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11E26A55"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36392343"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项目类型</w:t>
            </w:r>
          </w:p>
          <w:p w14:paraId="490A8D3E" w14:textId="77777777" w:rsidR="00C60E84" w:rsidRPr="00223C65" w:rsidRDefault="00B03183">
            <w:pPr>
              <w:spacing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项目名称</w:t>
            </w:r>
            <w:r w:rsidRPr="00223C65">
              <w:rPr>
                <w:rFonts w:ascii="Times New Roman Regular" w:eastAsia="方正仿宋_GBK" w:hAnsi="Times New Roman Regular" w:cs="Times New Roman Regular"/>
                <w:sz w:val="24"/>
              </w:rPr>
              <w:t xml:space="preserve"> </w:t>
            </w:r>
          </w:p>
        </w:tc>
        <w:tc>
          <w:tcPr>
            <w:tcW w:w="6316" w:type="dxa"/>
            <w:tcBorders>
              <w:top w:val="single" w:sz="4" w:space="0" w:color="auto"/>
              <w:left w:val="single" w:sz="4" w:space="0" w:color="auto"/>
              <w:bottom w:val="single" w:sz="4" w:space="0" w:color="auto"/>
              <w:right w:val="single" w:sz="4" w:space="0" w:color="auto"/>
            </w:tcBorders>
            <w:vAlign w:val="center"/>
          </w:tcPr>
          <w:p w14:paraId="34D95D70"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223C65" w:rsidRPr="00223C65" w14:paraId="531AC9FE" w14:textId="77777777">
        <w:trPr>
          <w:trHeight w:val="454"/>
        </w:trPr>
        <w:tc>
          <w:tcPr>
            <w:tcW w:w="1872" w:type="dxa"/>
            <w:tcBorders>
              <w:top w:val="single" w:sz="4" w:space="0" w:color="auto"/>
              <w:left w:val="single" w:sz="4" w:space="0" w:color="auto"/>
              <w:bottom w:val="single" w:sz="4" w:space="0" w:color="auto"/>
              <w:right w:val="single" w:sz="4" w:space="0" w:color="auto"/>
            </w:tcBorders>
            <w:vAlign w:val="center"/>
          </w:tcPr>
          <w:p w14:paraId="3615EDC9"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项目时间、规模、特点及性质、获奖情况</w:t>
            </w:r>
          </w:p>
        </w:tc>
        <w:tc>
          <w:tcPr>
            <w:tcW w:w="6316" w:type="dxa"/>
            <w:tcBorders>
              <w:top w:val="single" w:sz="4" w:space="0" w:color="auto"/>
              <w:left w:val="single" w:sz="4" w:space="0" w:color="auto"/>
              <w:bottom w:val="single" w:sz="4" w:space="0" w:color="auto"/>
              <w:right w:val="single" w:sz="4" w:space="0" w:color="auto"/>
            </w:tcBorders>
            <w:vAlign w:val="center"/>
          </w:tcPr>
          <w:p w14:paraId="025006A0" w14:textId="77777777" w:rsidR="00C60E84" w:rsidRPr="00223C65" w:rsidRDefault="00C60E84">
            <w:pPr>
              <w:spacing w:after="48" w:line="360" w:lineRule="auto"/>
              <w:rPr>
                <w:rFonts w:ascii="Times New Roman Regular" w:eastAsia="方正仿宋_GBK" w:hAnsi="Times New Roman Regular" w:cs="Times New Roman Regular"/>
                <w:sz w:val="24"/>
              </w:rPr>
            </w:pPr>
          </w:p>
        </w:tc>
      </w:tr>
      <w:tr w:rsidR="00C60E84" w:rsidRPr="00223C65" w14:paraId="094E8D7D" w14:textId="77777777">
        <w:trPr>
          <w:trHeight w:val="454"/>
        </w:trPr>
        <w:tc>
          <w:tcPr>
            <w:tcW w:w="8188" w:type="dxa"/>
            <w:gridSpan w:val="2"/>
            <w:tcBorders>
              <w:top w:val="single" w:sz="4" w:space="0" w:color="auto"/>
              <w:left w:val="single" w:sz="4" w:space="0" w:color="auto"/>
              <w:bottom w:val="single" w:sz="4" w:space="0" w:color="auto"/>
              <w:right w:val="single" w:sz="4" w:space="0" w:color="auto"/>
            </w:tcBorders>
            <w:vAlign w:val="center"/>
          </w:tcPr>
          <w:p w14:paraId="45C3F303"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可自行添加</w:t>
            </w:r>
            <w:r w:rsidRPr="00223C65">
              <w:rPr>
                <w:rFonts w:ascii="Times New Roman Regular" w:eastAsia="方正仿宋_GBK" w:hAnsi="Times New Roman Regular" w:cs="Times New Roman Regular"/>
                <w:sz w:val="24"/>
              </w:rPr>
              <w:t>……...</w:t>
            </w:r>
          </w:p>
        </w:tc>
      </w:tr>
    </w:tbl>
    <w:p w14:paraId="2596AE42" w14:textId="77777777" w:rsidR="00C60E84" w:rsidRPr="00223C65" w:rsidRDefault="00C60E84">
      <w:pPr>
        <w:spacing w:after="48" w:line="360" w:lineRule="auto"/>
        <w:rPr>
          <w:rFonts w:ascii="Times New Roman Regular" w:eastAsia="Heiti SC Light" w:hAnsi="Times New Roman Regular" w:cs="Times New Roman Regular"/>
          <w:b/>
          <w:sz w:val="24"/>
        </w:rPr>
      </w:pPr>
    </w:p>
    <w:p w14:paraId="20A7D625" w14:textId="77777777" w:rsidR="00C60E84" w:rsidRPr="00223C65" w:rsidRDefault="00B03183">
      <w:pPr>
        <w:widowControl/>
        <w:jc w:val="left"/>
        <w:rPr>
          <w:rFonts w:ascii="Times New Roman Regular" w:eastAsia="黑体" w:hAnsi="Times New Roman Regular" w:cs="Times New Roman Regular"/>
          <w:b/>
          <w:sz w:val="24"/>
        </w:rPr>
      </w:pPr>
      <w:r w:rsidRPr="00223C65">
        <w:rPr>
          <w:rFonts w:ascii="Times New Roman Regular" w:eastAsia="黑体" w:hAnsi="Times New Roman Regular" w:cs="Times New Roman Regular"/>
          <w:b/>
          <w:sz w:val="24"/>
        </w:rPr>
        <w:br w:type="page"/>
      </w:r>
    </w:p>
    <w:p w14:paraId="61CF1DCF" w14:textId="77777777" w:rsidR="00C60E84" w:rsidRPr="00223C65" w:rsidRDefault="00B03183">
      <w:pPr>
        <w:spacing w:after="48" w:line="360" w:lineRule="auto"/>
        <w:rPr>
          <w:rFonts w:ascii="Times New Roman Regular" w:eastAsia="黑体" w:hAnsi="Times New Roman Regular" w:cs="Times New Roman Regular"/>
          <w:b/>
          <w:sz w:val="28"/>
          <w:szCs w:val="28"/>
        </w:rPr>
      </w:pPr>
      <w:r w:rsidRPr="00223C65">
        <w:rPr>
          <w:rFonts w:ascii="Times New Roman Regular" w:eastAsia="黑体" w:hAnsi="Times New Roman Regular" w:cs="Times New Roman Regular"/>
          <w:b/>
          <w:sz w:val="28"/>
          <w:szCs w:val="28"/>
        </w:rPr>
        <w:lastRenderedPageBreak/>
        <w:t>D</w:t>
      </w:r>
      <w:r w:rsidRPr="00223C65">
        <w:rPr>
          <w:rFonts w:ascii="Times New Roman Regular" w:eastAsia="黑体" w:hAnsi="Times New Roman Regular" w:cs="Times New Roman Regular"/>
          <w:b/>
          <w:sz w:val="28"/>
          <w:szCs w:val="28"/>
        </w:rPr>
        <w:t>、签字盖章</w:t>
      </w:r>
      <w:r w:rsidRPr="00223C65">
        <w:rPr>
          <w:rFonts w:ascii="Times New Roman Regular" w:eastAsia="黑体" w:hAnsi="Times New Roman Regular" w:cs="Times New Roman Regular"/>
          <w:b/>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8"/>
        <w:gridCol w:w="4096"/>
      </w:tblGrid>
      <w:tr w:rsidR="00223C65" w:rsidRPr="00223C65" w14:paraId="57273663" w14:textId="77777777">
        <w:trPr>
          <w:trHeight w:val="694"/>
        </w:trPr>
        <w:tc>
          <w:tcPr>
            <w:tcW w:w="8414" w:type="dxa"/>
            <w:gridSpan w:val="2"/>
            <w:tcBorders>
              <w:top w:val="single" w:sz="4" w:space="0" w:color="auto"/>
              <w:left w:val="single" w:sz="4" w:space="0" w:color="auto"/>
              <w:bottom w:val="single" w:sz="4" w:space="0" w:color="auto"/>
              <w:right w:val="single" w:sz="4" w:space="0" w:color="auto"/>
            </w:tcBorders>
          </w:tcPr>
          <w:p w14:paraId="61B77C44"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我谨代表前述申请参加本次方案征集的设计单位（联合体）声明：本表各页，加盖公章为记，所填一切内容属实，并同时在此授权本次方案征集组织者在其认为适当的时间和场合公开、使用有关信息。</w:t>
            </w:r>
          </w:p>
        </w:tc>
      </w:tr>
      <w:tr w:rsidR="00223C65" w:rsidRPr="00223C65" w14:paraId="09D83E76" w14:textId="77777777">
        <w:trPr>
          <w:trHeight w:val="2473"/>
        </w:trPr>
        <w:tc>
          <w:tcPr>
            <w:tcW w:w="4318" w:type="dxa"/>
            <w:tcBorders>
              <w:top w:val="single" w:sz="4" w:space="0" w:color="auto"/>
              <w:left w:val="single" w:sz="4" w:space="0" w:color="auto"/>
              <w:bottom w:val="single" w:sz="4" w:space="0" w:color="auto"/>
              <w:right w:val="single" w:sz="4" w:space="0" w:color="auto"/>
            </w:tcBorders>
            <w:vAlign w:val="center"/>
          </w:tcPr>
          <w:p w14:paraId="165E4D35"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填表人姓名</w:t>
            </w:r>
          </w:p>
          <w:p w14:paraId="3AC4AA8B"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w:t>
            </w:r>
          </w:p>
          <w:p w14:paraId="25CF6A7E" w14:textId="77777777" w:rsidR="00C60E84" w:rsidRPr="00223C65" w:rsidRDefault="00C60E84">
            <w:pPr>
              <w:spacing w:after="48" w:line="360" w:lineRule="auto"/>
              <w:rPr>
                <w:rFonts w:ascii="Times New Roman Regular" w:eastAsia="方正仿宋_GBK" w:hAnsi="Times New Roman Regular" w:cs="Times New Roman Regular"/>
                <w:sz w:val="24"/>
              </w:rPr>
            </w:pPr>
          </w:p>
          <w:p w14:paraId="21352F01"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公司法人代表</w:t>
            </w:r>
            <w:r w:rsidRPr="00223C65">
              <w:rPr>
                <w:rFonts w:ascii="Times New Roman Regular" w:eastAsia="方正仿宋_GBK" w:hAnsi="Times New Roman Regular" w:cs="Times New Roman Regular"/>
                <w:sz w:val="24"/>
              </w:rPr>
              <w:t xml:space="preserve"> </w:t>
            </w:r>
          </w:p>
          <w:p w14:paraId="1058FAEE"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w:t>
            </w:r>
          </w:p>
          <w:p w14:paraId="409F2D77" w14:textId="77777777" w:rsidR="00C60E84" w:rsidRPr="00223C65" w:rsidRDefault="00C60E84">
            <w:pPr>
              <w:spacing w:after="48" w:line="360" w:lineRule="auto"/>
              <w:rPr>
                <w:rFonts w:ascii="Times New Roman Regular" w:eastAsia="方正仿宋_GBK" w:hAnsi="Times New Roman Regular" w:cs="Times New Roman Regular"/>
                <w:sz w:val="24"/>
              </w:rPr>
            </w:pPr>
          </w:p>
          <w:p w14:paraId="35A00021"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日</w:t>
            </w:r>
            <w:r w:rsidRPr="00223C65">
              <w:rPr>
                <w:rFonts w:ascii="Times New Roman Regular" w:eastAsia="方正仿宋_GBK" w:hAnsi="Times New Roman Regular" w:cs="Times New Roman Regular"/>
                <w:sz w:val="24"/>
              </w:rPr>
              <w:t xml:space="preserve">      </w:t>
            </w:r>
            <w:r w:rsidRPr="00223C65">
              <w:rPr>
                <w:rFonts w:ascii="Times New Roman Regular" w:eastAsia="方正仿宋_GBK" w:hAnsi="Times New Roman Regular" w:cs="Times New Roman Regular"/>
                <w:sz w:val="24"/>
              </w:rPr>
              <w:t>期</w:t>
            </w:r>
          </w:p>
          <w:p w14:paraId="5631B9EB" w14:textId="77777777" w:rsidR="00C60E84" w:rsidRPr="00223C65" w:rsidRDefault="00B03183">
            <w:pPr>
              <w:spacing w:after="48" w:line="360" w:lineRule="auto"/>
              <w:rPr>
                <w:rFonts w:ascii="Times New Roman Regular" w:eastAsia="方正仿宋_GBK" w:hAnsi="Times New Roman Regular" w:cs="Times New Roman Regular"/>
                <w:sz w:val="24"/>
              </w:rPr>
            </w:pPr>
            <w:r w:rsidRPr="00223C65">
              <w:rPr>
                <w:rFonts w:ascii="Times New Roman Regular" w:eastAsia="方正仿宋_GBK" w:hAnsi="Times New Roman Regular" w:cs="Times New Roman Regular"/>
                <w:sz w:val="24"/>
              </w:rPr>
              <w:t>＿＿＿＿＿＿＿＿＿＿＿＿＿＿＿</w:t>
            </w:r>
          </w:p>
        </w:tc>
        <w:tc>
          <w:tcPr>
            <w:tcW w:w="4096" w:type="dxa"/>
            <w:tcBorders>
              <w:top w:val="single" w:sz="4" w:space="0" w:color="auto"/>
              <w:left w:val="single" w:sz="4" w:space="0" w:color="auto"/>
              <w:bottom w:val="single" w:sz="4" w:space="0" w:color="auto"/>
              <w:right w:val="single" w:sz="4" w:space="0" w:color="auto"/>
            </w:tcBorders>
          </w:tcPr>
          <w:p w14:paraId="4CB65499" w14:textId="77777777" w:rsidR="00C60E84" w:rsidRPr="00223C65" w:rsidRDefault="00C60E84">
            <w:pPr>
              <w:spacing w:after="48" w:line="360" w:lineRule="auto"/>
              <w:rPr>
                <w:rFonts w:ascii="Times New Roman Regular" w:eastAsia="方正仿宋_GBK" w:hAnsi="Times New Roman Regular" w:cs="Times New Roman Regular"/>
                <w:sz w:val="24"/>
              </w:rPr>
            </w:pPr>
          </w:p>
        </w:tc>
      </w:tr>
    </w:tbl>
    <w:p w14:paraId="47E0F648" w14:textId="77777777" w:rsidR="00C60E84" w:rsidRPr="00223C65" w:rsidRDefault="00B03183">
      <w:pPr>
        <w:rPr>
          <w:rFonts w:ascii="Times New Roman Regular" w:eastAsia="黑体" w:hAnsi="Times New Roman Regular" w:cs="Times New Roman Regular"/>
          <w:sz w:val="24"/>
        </w:rPr>
      </w:pPr>
      <w:r w:rsidRPr="00223C65">
        <w:rPr>
          <w:rFonts w:ascii="Times New Roman Regular" w:eastAsia="黑体" w:hAnsi="Times New Roman Regular" w:cs="Times New Roman Regular"/>
          <w:sz w:val="24"/>
        </w:rPr>
        <w:br w:type="page"/>
      </w:r>
    </w:p>
    <w:p w14:paraId="1C54F197"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135" w:name="_Toc69935082"/>
      <w:r w:rsidRPr="00223C65">
        <w:rPr>
          <w:rFonts w:ascii="黑体" w:eastAsia="黑体" w:hAnsi="黑体"/>
          <w:sz w:val="28"/>
        </w:rPr>
        <w:lastRenderedPageBreak/>
        <w:t>设计团队成员总表</w:t>
      </w:r>
      <w:bookmarkEnd w:id="135"/>
    </w:p>
    <w:tbl>
      <w:tblPr>
        <w:tblW w:w="8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119"/>
        <w:gridCol w:w="1073"/>
        <w:gridCol w:w="1165"/>
        <w:gridCol w:w="1177"/>
        <w:gridCol w:w="1177"/>
        <w:gridCol w:w="1662"/>
      </w:tblGrid>
      <w:tr w:rsidR="00223C65" w:rsidRPr="00223C65" w14:paraId="0537A6D6" w14:textId="77777777">
        <w:trPr>
          <w:trHeight w:val="539"/>
        </w:trPr>
        <w:tc>
          <w:tcPr>
            <w:tcW w:w="1025" w:type="dxa"/>
            <w:shd w:val="clear" w:color="auto" w:fill="auto"/>
          </w:tcPr>
          <w:p w14:paraId="01C4E1A3"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sz w:val="28"/>
                <w:szCs w:val="28"/>
              </w:rPr>
              <w:t>团队</w:t>
            </w:r>
          </w:p>
        </w:tc>
        <w:tc>
          <w:tcPr>
            <w:tcW w:w="1119" w:type="dxa"/>
            <w:shd w:val="clear" w:color="auto" w:fill="auto"/>
          </w:tcPr>
          <w:p w14:paraId="7910CB08"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sz w:val="28"/>
                <w:szCs w:val="28"/>
              </w:rPr>
              <w:t>姓名</w:t>
            </w:r>
          </w:p>
        </w:tc>
        <w:tc>
          <w:tcPr>
            <w:tcW w:w="1073" w:type="dxa"/>
            <w:shd w:val="clear" w:color="auto" w:fill="auto"/>
          </w:tcPr>
          <w:p w14:paraId="1449E12E"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hint="eastAsia"/>
                <w:sz w:val="28"/>
                <w:szCs w:val="28"/>
              </w:rPr>
              <w:t>学历</w:t>
            </w:r>
          </w:p>
        </w:tc>
        <w:tc>
          <w:tcPr>
            <w:tcW w:w="1165" w:type="dxa"/>
            <w:shd w:val="clear" w:color="auto" w:fill="auto"/>
          </w:tcPr>
          <w:p w14:paraId="71506212"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hint="eastAsia"/>
                <w:sz w:val="28"/>
                <w:szCs w:val="28"/>
              </w:rPr>
              <w:t>专业</w:t>
            </w:r>
          </w:p>
        </w:tc>
        <w:tc>
          <w:tcPr>
            <w:tcW w:w="1177" w:type="dxa"/>
            <w:shd w:val="clear" w:color="auto" w:fill="auto"/>
          </w:tcPr>
          <w:p w14:paraId="33CF4DDE"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sz w:val="28"/>
                <w:szCs w:val="28"/>
              </w:rPr>
              <w:t>单位职务</w:t>
            </w:r>
          </w:p>
        </w:tc>
        <w:tc>
          <w:tcPr>
            <w:tcW w:w="1177" w:type="dxa"/>
            <w:shd w:val="clear" w:color="auto" w:fill="auto"/>
          </w:tcPr>
          <w:p w14:paraId="32EB04E8"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sz w:val="28"/>
                <w:szCs w:val="28"/>
              </w:rPr>
              <w:t>从业时间</w:t>
            </w:r>
          </w:p>
        </w:tc>
        <w:tc>
          <w:tcPr>
            <w:tcW w:w="1662" w:type="dxa"/>
            <w:shd w:val="clear" w:color="auto" w:fill="auto"/>
          </w:tcPr>
          <w:p w14:paraId="7D280827"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hint="eastAsia"/>
                <w:sz w:val="28"/>
                <w:szCs w:val="28"/>
              </w:rPr>
              <w:t>技术职称及</w:t>
            </w:r>
          </w:p>
          <w:p w14:paraId="03CDB223"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hint="eastAsia"/>
                <w:sz w:val="28"/>
                <w:szCs w:val="28"/>
              </w:rPr>
              <w:t>执业资格情况</w:t>
            </w:r>
          </w:p>
        </w:tc>
      </w:tr>
      <w:tr w:rsidR="00223C65" w:rsidRPr="00223C65" w14:paraId="615DCE88" w14:textId="77777777">
        <w:trPr>
          <w:trHeight w:val="719"/>
        </w:trPr>
        <w:tc>
          <w:tcPr>
            <w:tcW w:w="1025" w:type="dxa"/>
            <w:shd w:val="clear" w:color="auto" w:fill="auto"/>
            <w:vAlign w:val="center"/>
          </w:tcPr>
          <w:p w14:paraId="4308031C"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sz w:val="28"/>
                <w:szCs w:val="28"/>
              </w:rPr>
              <w:t>首席设计师</w:t>
            </w:r>
          </w:p>
        </w:tc>
        <w:tc>
          <w:tcPr>
            <w:tcW w:w="1119" w:type="dxa"/>
            <w:shd w:val="clear" w:color="auto" w:fill="auto"/>
          </w:tcPr>
          <w:p w14:paraId="256C18D3"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073" w:type="dxa"/>
            <w:shd w:val="clear" w:color="auto" w:fill="auto"/>
          </w:tcPr>
          <w:p w14:paraId="3F010D5A"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65" w:type="dxa"/>
            <w:shd w:val="clear" w:color="auto" w:fill="auto"/>
          </w:tcPr>
          <w:p w14:paraId="266A001A"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4B92A715"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5420AEF6"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662" w:type="dxa"/>
            <w:shd w:val="clear" w:color="auto" w:fill="auto"/>
          </w:tcPr>
          <w:p w14:paraId="04E50783"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r>
      <w:tr w:rsidR="00223C65" w:rsidRPr="00223C65" w14:paraId="0F21FA6D" w14:textId="77777777">
        <w:trPr>
          <w:trHeight w:val="567"/>
        </w:trPr>
        <w:tc>
          <w:tcPr>
            <w:tcW w:w="1025" w:type="dxa"/>
            <w:vMerge w:val="restart"/>
            <w:shd w:val="clear" w:color="auto" w:fill="auto"/>
            <w:vAlign w:val="center"/>
          </w:tcPr>
          <w:p w14:paraId="66C91C1C" w14:textId="77777777" w:rsidR="00C60E84" w:rsidRPr="00223C65" w:rsidRDefault="00B03183">
            <w:pPr>
              <w:spacing w:after="48" w:line="360" w:lineRule="auto"/>
              <w:rPr>
                <w:rFonts w:ascii="Times New Roman Regular" w:eastAsia="方正仿宋_GBK" w:hAnsi="Times New Roman Regular" w:cs="Times New Roman Regular"/>
                <w:sz w:val="28"/>
                <w:szCs w:val="28"/>
              </w:rPr>
            </w:pPr>
            <w:r w:rsidRPr="00223C65">
              <w:rPr>
                <w:rFonts w:ascii="Times New Roman Regular" w:eastAsia="方正仿宋_GBK" w:hAnsi="Times New Roman Regular" w:cs="Times New Roman Regular"/>
                <w:sz w:val="28"/>
                <w:szCs w:val="28"/>
              </w:rPr>
              <w:t>项目组成员</w:t>
            </w:r>
          </w:p>
        </w:tc>
        <w:tc>
          <w:tcPr>
            <w:tcW w:w="1119" w:type="dxa"/>
            <w:shd w:val="clear" w:color="auto" w:fill="auto"/>
          </w:tcPr>
          <w:p w14:paraId="4C483CCE"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073" w:type="dxa"/>
            <w:shd w:val="clear" w:color="auto" w:fill="auto"/>
          </w:tcPr>
          <w:p w14:paraId="0A51947D"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65" w:type="dxa"/>
            <w:shd w:val="clear" w:color="auto" w:fill="auto"/>
          </w:tcPr>
          <w:p w14:paraId="76BA373B"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60E5B8A2"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67E915C3"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662" w:type="dxa"/>
            <w:shd w:val="clear" w:color="auto" w:fill="auto"/>
          </w:tcPr>
          <w:p w14:paraId="73F4BDCB"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r>
      <w:tr w:rsidR="00223C65" w:rsidRPr="00223C65" w14:paraId="043BE1D2" w14:textId="77777777">
        <w:trPr>
          <w:trHeight w:val="567"/>
        </w:trPr>
        <w:tc>
          <w:tcPr>
            <w:tcW w:w="1025" w:type="dxa"/>
            <w:vMerge/>
            <w:shd w:val="clear" w:color="auto" w:fill="auto"/>
          </w:tcPr>
          <w:p w14:paraId="2590EDCF"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19" w:type="dxa"/>
            <w:shd w:val="clear" w:color="auto" w:fill="auto"/>
          </w:tcPr>
          <w:p w14:paraId="43FFD93E"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073" w:type="dxa"/>
            <w:shd w:val="clear" w:color="auto" w:fill="auto"/>
          </w:tcPr>
          <w:p w14:paraId="493DFE75"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65" w:type="dxa"/>
            <w:shd w:val="clear" w:color="auto" w:fill="auto"/>
          </w:tcPr>
          <w:p w14:paraId="6A57ADA9"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40AE2075"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73201034"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662" w:type="dxa"/>
            <w:shd w:val="clear" w:color="auto" w:fill="auto"/>
          </w:tcPr>
          <w:p w14:paraId="301A83B7"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r>
      <w:tr w:rsidR="00223C65" w:rsidRPr="00223C65" w14:paraId="2FB8E0BC" w14:textId="77777777">
        <w:trPr>
          <w:trHeight w:val="567"/>
        </w:trPr>
        <w:tc>
          <w:tcPr>
            <w:tcW w:w="1025" w:type="dxa"/>
            <w:vMerge/>
            <w:shd w:val="clear" w:color="auto" w:fill="auto"/>
          </w:tcPr>
          <w:p w14:paraId="0852DCB4"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19" w:type="dxa"/>
            <w:shd w:val="clear" w:color="auto" w:fill="auto"/>
          </w:tcPr>
          <w:p w14:paraId="6DE9ADB2"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073" w:type="dxa"/>
            <w:shd w:val="clear" w:color="auto" w:fill="auto"/>
          </w:tcPr>
          <w:p w14:paraId="38B96A5E"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65" w:type="dxa"/>
            <w:shd w:val="clear" w:color="auto" w:fill="auto"/>
          </w:tcPr>
          <w:p w14:paraId="3C3276C9"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7703C04D"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65F54E85"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662" w:type="dxa"/>
            <w:shd w:val="clear" w:color="auto" w:fill="auto"/>
          </w:tcPr>
          <w:p w14:paraId="0ED22A99"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r>
      <w:tr w:rsidR="00223C65" w:rsidRPr="00223C65" w14:paraId="2D23CF04" w14:textId="77777777">
        <w:trPr>
          <w:trHeight w:val="567"/>
        </w:trPr>
        <w:tc>
          <w:tcPr>
            <w:tcW w:w="1025" w:type="dxa"/>
            <w:vMerge/>
            <w:shd w:val="clear" w:color="auto" w:fill="auto"/>
          </w:tcPr>
          <w:p w14:paraId="62926C21"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19" w:type="dxa"/>
            <w:shd w:val="clear" w:color="auto" w:fill="auto"/>
          </w:tcPr>
          <w:p w14:paraId="264B140B"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073" w:type="dxa"/>
            <w:shd w:val="clear" w:color="auto" w:fill="auto"/>
          </w:tcPr>
          <w:p w14:paraId="294CAC9C"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65" w:type="dxa"/>
            <w:shd w:val="clear" w:color="auto" w:fill="auto"/>
          </w:tcPr>
          <w:p w14:paraId="7D86A280"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311513CB"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10A52000"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662" w:type="dxa"/>
            <w:shd w:val="clear" w:color="auto" w:fill="auto"/>
          </w:tcPr>
          <w:p w14:paraId="29C95DE4"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r>
      <w:tr w:rsidR="00C60E84" w:rsidRPr="00223C65" w14:paraId="64A5476B" w14:textId="77777777">
        <w:trPr>
          <w:trHeight w:val="567"/>
        </w:trPr>
        <w:tc>
          <w:tcPr>
            <w:tcW w:w="1025" w:type="dxa"/>
            <w:vMerge/>
            <w:shd w:val="clear" w:color="auto" w:fill="auto"/>
          </w:tcPr>
          <w:p w14:paraId="51C9A877"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19" w:type="dxa"/>
            <w:shd w:val="clear" w:color="auto" w:fill="auto"/>
          </w:tcPr>
          <w:p w14:paraId="4050B92B"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073" w:type="dxa"/>
            <w:shd w:val="clear" w:color="auto" w:fill="auto"/>
          </w:tcPr>
          <w:p w14:paraId="73DC7B96"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65" w:type="dxa"/>
            <w:shd w:val="clear" w:color="auto" w:fill="auto"/>
          </w:tcPr>
          <w:p w14:paraId="6C7E28F1"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3EF5A4B4"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177" w:type="dxa"/>
            <w:shd w:val="clear" w:color="auto" w:fill="auto"/>
          </w:tcPr>
          <w:p w14:paraId="70BC70AB"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c>
          <w:tcPr>
            <w:tcW w:w="1662" w:type="dxa"/>
            <w:shd w:val="clear" w:color="auto" w:fill="auto"/>
          </w:tcPr>
          <w:p w14:paraId="083B43D0" w14:textId="77777777" w:rsidR="00C60E84" w:rsidRPr="00223C65" w:rsidRDefault="00C60E84">
            <w:pPr>
              <w:spacing w:after="48" w:line="360" w:lineRule="auto"/>
              <w:rPr>
                <w:rFonts w:ascii="Times New Roman Regular" w:eastAsia="方正仿宋_GBK" w:hAnsi="Times New Roman Regular" w:cs="Times New Roman Regular"/>
                <w:sz w:val="28"/>
                <w:szCs w:val="28"/>
              </w:rPr>
            </w:pPr>
          </w:p>
        </w:tc>
      </w:tr>
    </w:tbl>
    <w:p w14:paraId="33B1D14D" w14:textId="77777777" w:rsidR="00C60E84" w:rsidRPr="00223C65" w:rsidRDefault="00C60E84">
      <w:pPr>
        <w:autoSpaceDE w:val="0"/>
        <w:autoSpaceDN w:val="0"/>
        <w:adjustRightInd w:val="0"/>
        <w:spacing w:after="156" w:line="360" w:lineRule="auto"/>
        <w:rPr>
          <w:rFonts w:ascii="Times New Roman Regular" w:hAnsi="Times New Roman Regular" w:cs="Times New Roman Regular"/>
          <w:sz w:val="28"/>
          <w:szCs w:val="28"/>
        </w:rPr>
      </w:pPr>
    </w:p>
    <w:p w14:paraId="47B7535C"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单位名称（盖章或签字）：</w:t>
      </w:r>
      <w:r w:rsidRPr="00223C65">
        <w:rPr>
          <w:rFonts w:ascii="Times New Roman Regular" w:eastAsia="方正仿宋_GBK" w:hAnsi="Times New Roman Regular" w:cs="Times New Roman Regular"/>
          <w:kern w:val="0"/>
          <w:sz w:val="28"/>
          <w:szCs w:val="28"/>
        </w:rPr>
        <w:t>_____________________________</w:t>
      </w:r>
    </w:p>
    <w:p w14:paraId="5F05C8D6" w14:textId="77777777" w:rsidR="00C60E84" w:rsidRPr="00223C65" w:rsidRDefault="00C60E84">
      <w:pPr>
        <w:autoSpaceDE w:val="0"/>
        <w:autoSpaceDN w:val="0"/>
        <w:adjustRightInd w:val="0"/>
        <w:spacing w:line="360" w:lineRule="auto"/>
        <w:rPr>
          <w:rFonts w:ascii="Times New Roman Regular" w:eastAsia="方正仿宋_GBK" w:hAnsi="Times New Roman Regular" w:cs="Times New Roman Regular"/>
          <w:kern w:val="0"/>
          <w:sz w:val="28"/>
          <w:szCs w:val="28"/>
        </w:rPr>
      </w:pPr>
    </w:p>
    <w:p w14:paraId="7BF6A077"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法定代表人或授权委托人（盖章或签字）：</w:t>
      </w:r>
      <w:r w:rsidRPr="00223C65">
        <w:rPr>
          <w:rFonts w:ascii="Times New Roman Regular" w:eastAsia="方正仿宋_GBK" w:hAnsi="Times New Roman Regular" w:cs="Times New Roman Regular"/>
          <w:kern w:val="0"/>
          <w:sz w:val="28"/>
          <w:szCs w:val="28"/>
        </w:rPr>
        <w:t>_____________________</w:t>
      </w:r>
    </w:p>
    <w:p w14:paraId="3F76F68F" w14:textId="77777777" w:rsidR="00C60E84" w:rsidRPr="00223C65" w:rsidRDefault="00C60E84">
      <w:pPr>
        <w:autoSpaceDE w:val="0"/>
        <w:autoSpaceDN w:val="0"/>
        <w:adjustRightInd w:val="0"/>
        <w:spacing w:line="360" w:lineRule="auto"/>
        <w:rPr>
          <w:rFonts w:ascii="Times New Roman Regular" w:eastAsia="方正仿宋_GBK" w:hAnsi="Times New Roman Regular" w:cs="Times New Roman Regular"/>
          <w:kern w:val="0"/>
          <w:sz w:val="28"/>
          <w:szCs w:val="28"/>
        </w:rPr>
      </w:pPr>
    </w:p>
    <w:p w14:paraId="51DD9335" w14:textId="77777777" w:rsidR="00C60E84" w:rsidRPr="00223C65" w:rsidRDefault="00C60E84">
      <w:pPr>
        <w:rPr>
          <w:sz w:val="28"/>
          <w:szCs w:val="28"/>
        </w:rPr>
      </w:pPr>
    </w:p>
    <w:p w14:paraId="3C652821"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hint="eastAsia"/>
          <w:kern w:val="0"/>
          <w:sz w:val="28"/>
          <w:szCs w:val="28"/>
        </w:rPr>
        <w:t>说明：须提供境内主要设计成员近</w:t>
      </w:r>
      <w:r w:rsidRPr="00223C65">
        <w:rPr>
          <w:rFonts w:ascii="Times New Roman Regular" w:eastAsia="方正仿宋_GBK" w:hAnsi="Times New Roman Regular" w:cs="Times New Roman Regular" w:hint="eastAsia"/>
          <w:kern w:val="0"/>
          <w:sz w:val="28"/>
          <w:szCs w:val="28"/>
        </w:rPr>
        <w:t>3</w:t>
      </w:r>
      <w:r w:rsidRPr="00223C65">
        <w:rPr>
          <w:rFonts w:ascii="Times New Roman Regular" w:eastAsia="方正仿宋_GBK" w:hAnsi="Times New Roman Regular" w:cs="Times New Roman Regular" w:hint="eastAsia"/>
          <w:kern w:val="0"/>
          <w:sz w:val="28"/>
          <w:szCs w:val="28"/>
        </w:rPr>
        <w:t>个月</w:t>
      </w:r>
      <w:proofErr w:type="gramStart"/>
      <w:r w:rsidRPr="00223C65">
        <w:rPr>
          <w:rFonts w:ascii="Times New Roman Regular" w:eastAsia="方正仿宋_GBK" w:hAnsi="Times New Roman Regular" w:cs="Times New Roman Regular" w:hint="eastAsia"/>
          <w:kern w:val="0"/>
          <w:sz w:val="28"/>
          <w:szCs w:val="28"/>
        </w:rPr>
        <w:t>社保证明</w:t>
      </w:r>
      <w:proofErr w:type="gramEnd"/>
      <w:r w:rsidRPr="00223C65">
        <w:rPr>
          <w:rFonts w:ascii="方正仿宋_GBK" w:eastAsia="方正仿宋_GBK" w:hAnsi="方正仿宋_GBK" w:cs="方正仿宋_GBK" w:hint="eastAsia"/>
          <w:sz w:val="28"/>
          <w:szCs w:val="28"/>
        </w:rPr>
        <w:t>或有效劳务合同关键页，</w:t>
      </w:r>
      <w:r w:rsidRPr="00223C65">
        <w:rPr>
          <w:rFonts w:ascii="Times New Roman Regular" w:eastAsia="方正仿宋_GBK" w:hAnsi="Times New Roman Regular" w:cs="Times New Roman Regular" w:hint="eastAsia"/>
          <w:kern w:val="0"/>
          <w:sz w:val="28"/>
          <w:szCs w:val="28"/>
        </w:rPr>
        <w:t>境外主要设计人员的在职证明（附后）</w:t>
      </w:r>
    </w:p>
    <w:p w14:paraId="0FC14598"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136" w:name="_Toc69935083"/>
      <w:r w:rsidRPr="00223C65">
        <w:rPr>
          <w:rFonts w:ascii="黑体" w:eastAsia="黑体" w:hAnsi="黑体"/>
          <w:sz w:val="28"/>
        </w:rPr>
        <w:lastRenderedPageBreak/>
        <w:t>法定代表人授权书</w:t>
      </w:r>
      <w:bookmarkEnd w:id="136"/>
    </w:p>
    <w:p w14:paraId="04979643"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致</w:t>
      </w:r>
      <w:r w:rsidRPr="00223C65">
        <w:rPr>
          <w:rFonts w:ascii="Times New Roman Regular" w:eastAsia="方正仿宋_GBK" w:hAnsi="Times New Roman Regular" w:cs="Times New Roman Regular" w:hint="eastAsia"/>
          <w:kern w:val="0"/>
          <w:sz w:val="28"/>
          <w:szCs w:val="28"/>
          <w:u w:val="single"/>
        </w:rPr>
        <w:t>重庆市寸滩片区开发建设领导小组办公室</w:t>
      </w:r>
      <w:r w:rsidRPr="00223C65">
        <w:rPr>
          <w:rFonts w:ascii="Times New Roman Regular" w:eastAsia="方正仿宋_GBK" w:hAnsi="Times New Roman Regular" w:cs="Times New Roman Regular"/>
          <w:kern w:val="0"/>
          <w:sz w:val="28"/>
          <w:szCs w:val="28"/>
        </w:rPr>
        <w:t>：</w:t>
      </w:r>
    </w:p>
    <w:p w14:paraId="466C4B1A" w14:textId="77777777" w:rsidR="00C60E84" w:rsidRPr="00223C65" w:rsidRDefault="00B03183">
      <w:pPr>
        <w:autoSpaceDE w:val="0"/>
        <w:autoSpaceDN w:val="0"/>
        <w:adjustRightInd w:val="0"/>
        <w:spacing w:line="360" w:lineRule="auto"/>
        <w:ind w:firstLineChars="200" w:firstLine="560"/>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u w:val="single"/>
        </w:rPr>
        <w:t>（应征单位全称）</w:t>
      </w:r>
      <w:r w:rsidRPr="00223C65">
        <w:rPr>
          <w:rFonts w:ascii="Times New Roman Regular" w:eastAsia="方正仿宋_GBK" w:hAnsi="Times New Roman Regular" w:cs="Times New Roman Regular"/>
          <w:kern w:val="0"/>
          <w:sz w:val="28"/>
          <w:szCs w:val="28"/>
        </w:rPr>
        <w:t>法定代表人</w:t>
      </w:r>
      <w:r w:rsidRPr="00223C65">
        <w:rPr>
          <w:rFonts w:ascii="Times New Roman Regular" w:eastAsia="方正仿宋_GBK" w:hAnsi="Times New Roman Regular" w:cs="Times New Roman Regular"/>
          <w:kern w:val="0"/>
          <w:sz w:val="28"/>
          <w:szCs w:val="28"/>
          <w:u w:val="single"/>
        </w:rPr>
        <w:t>（姓名、职务）</w:t>
      </w:r>
      <w:r w:rsidRPr="00223C65">
        <w:rPr>
          <w:rFonts w:ascii="Times New Roman Regular" w:eastAsia="方正仿宋_GBK" w:hAnsi="Times New Roman Regular" w:cs="Times New Roman Regular"/>
          <w:kern w:val="0"/>
          <w:sz w:val="28"/>
          <w:szCs w:val="28"/>
        </w:rPr>
        <w:t>授权</w:t>
      </w:r>
      <w:r w:rsidRPr="00223C65">
        <w:rPr>
          <w:rFonts w:ascii="Times New Roman Regular" w:eastAsia="方正仿宋_GBK" w:hAnsi="Times New Roman Regular" w:cs="Times New Roman Regular"/>
          <w:kern w:val="0"/>
          <w:sz w:val="28"/>
          <w:szCs w:val="28"/>
          <w:u w:val="single"/>
        </w:rPr>
        <w:t>（被授权代表姓名、职务）</w:t>
      </w:r>
      <w:r w:rsidRPr="00223C65">
        <w:rPr>
          <w:rFonts w:ascii="Times New Roman Regular" w:eastAsia="方正仿宋_GBK" w:hAnsi="Times New Roman Regular" w:cs="Times New Roman Regular"/>
          <w:kern w:val="0"/>
          <w:sz w:val="28"/>
          <w:szCs w:val="28"/>
        </w:rPr>
        <w:t>为本公司合法代理人，参加贵司组织的</w:t>
      </w:r>
      <w:r w:rsidRPr="00223C65">
        <w:rPr>
          <w:rFonts w:ascii="方正仿宋_GBK" w:eastAsia="方正仿宋_GBK" w:hint="eastAsia"/>
          <w:b/>
          <w:bCs/>
          <w:sz w:val="28"/>
          <w:szCs w:val="28"/>
          <w:u w:val="single"/>
        </w:rPr>
        <w:t>重庆寸滩国际邮轮中心概念性建筑方案设计国际征集</w:t>
      </w:r>
      <w:r w:rsidRPr="00223C65">
        <w:rPr>
          <w:rFonts w:ascii="Times New Roman Regular" w:eastAsia="方正仿宋_GBK" w:hAnsi="Times New Roman Regular" w:cs="Times New Roman Regular"/>
          <w:kern w:val="0"/>
          <w:sz w:val="28"/>
          <w:szCs w:val="28"/>
        </w:rPr>
        <w:t>，代表本公司处理方案征集活动中的一切事宜。包括但不限于：谈判、签约等。代理人在方案征集过程中所签署的一切文件和处理与之有关的一切事务，本公司均予以认可并对此承担责任。代理人无转委权。</w:t>
      </w:r>
    </w:p>
    <w:p w14:paraId="4389F837" w14:textId="77777777" w:rsidR="00C60E84" w:rsidRPr="00223C65" w:rsidRDefault="00B03183">
      <w:pPr>
        <w:autoSpaceDE w:val="0"/>
        <w:autoSpaceDN w:val="0"/>
        <w:adjustRightInd w:val="0"/>
        <w:spacing w:line="360" w:lineRule="auto"/>
        <w:ind w:firstLineChars="200" w:firstLine="560"/>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特此授权。</w:t>
      </w:r>
    </w:p>
    <w:p w14:paraId="1F0432AB" w14:textId="77777777" w:rsidR="00C60E84" w:rsidRPr="00223C65" w:rsidRDefault="00C60E84">
      <w:pPr>
        <w:autoSpaceDE w:val="0"/>
        <w:autoSpaceDN w:val="0"/>
        <w:adjustRightInd w:val="0"/>
        <w:spacing w:line="360" w:lineRule="auto"/>
        <w:rPr>
          <w:rFonts w:ascii="Times New Roman Regular" w:eastAsia="方正仿宋_GBK" w:hAnsi="Times New Roman Regular" w:cs="Times New Roman Regular"/>
          <w:kern w:val="0"/>
          <w:sz w:val="28"/>
          <w:szCs w:val="28"/>
        </w:rPr>
      </w:pPr>
    </w:p>
    <w:p w14:paraId="7F18980B" w14:textId="77777777" w:rsidR="00C60E84" w:rsidRPr="00223C65" w:rsidRDefault="00B03183">
      <w:pPr>
        <w:autoSpaceDE w:val="0"/>
        <w:autoSpaceDN w:val="0"/>
        <w:adjustRightInd w:val="0"/>
        <w:spacing w:line="360" w:lineRule="auto"/>
        <w:ind w:firstLineChars="200" w:firstLine="560"/>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本授权书于</w:t>
      </w:r>
      <w:r w:rsidRPr="00223C65">
        <w:rPr>
          <w:rFonts w:ascii="Times New Roman Regular" w:eastAsia="方正仿宋_GBK" w:hAnsi="Times New Roman Regular" w:cs="Times New Roman Regular"/>
          <w:kern w:val="0"/>
          <w:sz w:val="28"/>
          <w:szCs w:val="28"/>
          <w:u w:val="single"/>
        </w:rPr>
        <w:t xml:space="preserve">       </w:t>
      </w:r>
      <w:r w:rsidRPr="00223C65">
        <w:rPr>
          <w:rFonts w:ascii="Times New Roman Regular" w:eastAsia="方正仿宋_GBK" w:hAnsi="Times New Roman Regular" w:cs="Times New Roman Regular"/>
          <w:kern w:val="0"/>
          <w:sz w:val="28"/>
          <w:szCs w:val="28"/>
        </w:rPr>
        <w:t>年</w:t>
      </w:r>
      <w:r w:rsidRPr="00223C65">
        <w:rPr>
          <w:rFonts w:ascii="Times New Roman Regular" w:eastAsia="方正仿宋_GBK" w:hAnsi="Times New Roman Regular" w:cs="Times New Roman Regular"/>
          <w:kern w:val="0"/>
          <w:sz w:val="28"/>
          <w:szCs w:val="28"/>
          <w:u w:val="single"/>
        </w:rPr>
        <w:t xml:space="preserve">     </w:t>
      </w:r>
      <w:r w:rsidRPr="00223C65">
        <w:rPr>
          <w:rFonts w:ascii="Times New Roman Regular" w:eastAsia="方正仿宋_GBK" w:hAnsi="Times New Roman Regular" w:cs="Times New Roman Regular"/>
          <w:kern w:val="0"/>
          <w:sz w:val="28"/>
          <w:szCs w:val="28"/>
        </w:rPr>
        <w:t>月</w:t>
      </w:r>
      <w:r w:rsidRPr="00223C65">
        <w:rPr>
          <w:rFonts w:ascii="Times New Roman Regular" w:eastAsia="方正仿宋_GBK" w:hAnsi="Times New Roman Regular" w:cs="Times New Roman Regular"/>
          <w:kern w:val="0"/>
          <w:sz w:val="28"/>
          <w:szCs w:val="28"/>
          <w:u w:val="single"/>
        </w:rPr>
        <w:t xml:space="preserve">     </w:t>
      </w:r>
      <w:r w:rsidRPr="00223C65">
        <w:rPr>
          <w:rFonts w:ascii="Times New Roman Regular" w:eastAsia="方正仿宋_GBK" w:hAnsi="Times New Roman Regular" w:cs="Times New Roman Regular"/>
          <w:kern w:val="0"/>
          <w:sz w:val="28"/>
          <w:szCs w:val="28"/>
        </w:rPr>
        <w:t>日签字生效，特此声明。</w:t>
      </w:r>
    </w:p>
    <w:p w14:paraId="6D8DDA99" w14:textId="77777777" w:rsidR="00C60E84" w:rsidRPr="00223C65" w:rsidRDefault="00C60E84">
      <w:pPr>
        <w:autoSpaceDE w:val="0"/>
        <w:autoSpaceDN w:val="0"/>
        <w:adjustRightInd w:val="0"/>
        <w:spacing w:line="360" w:lineRule="auto"/>
        <w:rPr>
          <w:rFonts w:ascii="Times New Roman Regular" w:eastAsia="方正仿宋_GBK" w:hAnsi="Times New Roman Regular" w:cs="Times New Roman Regular"/>
          <w:kern w:val="0"/>
          <w:sz w:val="28"/>
          <w:szCs w:val="28"/>
        </w:rPr>
      </w:pPr>
    </w:p>
    <w:p w14:paraId="7608227B"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被授权人：</w:t>
      </w:r>
      <w:r w:rsidRPr="00223C65">
        <w:rPr>
          <w:rFonts w:ascii="Times New Roman Regular" w:eastAsia="方正仿宋_GBK" w:hAnsi="Times New Roman Regular" w:cs="Times New Roman Regular"/>
          <w:kern w:val="0"/>
          <w:sz w:val="28"/>
          <w:szCs w:val="28"/>
        </w:rPr>
        <w:t xml:space="preserve">                       </w:t>
      </w:r>
      <w:r w:rsidRPr="00223C65">
        <w:rPr>
          <w:rFonts w:ascii="Times New Roman Regular" w:eastAsia="方正仿宋_GBK" w:hAnsi="Times New Roman Regular" w:cs="Times New Roman Regular"/>
          <w:kern w:val="0"/>
          <w:sz w:val="28"/>
          <w:szCs w:val="28"/>
        </w:rPr>
        <w:t>职务：</w:t>
      </w:r>
    </w:p>
    <w:p w14:paraId="311FAF1D"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联系电话：</w:t>
      </w:r>
      <w:r w:rsidRPr="00223C65">
        <w:rPr>
          <w:rFonts w:ascii="Times New Roman Regular" w:eastAsia="方正仿宋_GBK" w:hAnsi="Times New Roman Regular" w:cs="Times New Roman Regular"/>
          <w:kern w:val="0"/>
          <w:sz w:val="28"/>
          <w:szCs w:val="28"/>
        </w:rPr>
        <w:t xml:space="preserve">                       </w:t>
      </w:r>
      <w:r w:rsidRPr="00223C65">
        <w:rPr>
          <w:rFonts w:ascii="Times New Roman Regular" w:eastAsia="方正仿宋_GBK" w:hAnsi="Times New Roman Regular" w:cs="Times New Roman Regular"/>
          <w:kern w:val="0"/>
          <w:sz w:val="28"/>
          <w:szCs w:val="28"/>
        </w:rPr>
        <w:t>手机：</w:t>
      </w:r>
    </w:p>
    <w:p w14:paraId="278DAAB4"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身份证号码：</w:t>
      </w:r>
    </w:p>
    <w:p w14:paraId="00DA7397"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申请人（盖章）：</w:t>
      </w:r>
    </w:p>
    <w:p w14:paraId="5791242C"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法定代表人（签名</w:t>
      </w:r>
      <w:r w:rsidRPr="00223C65">
        <w:rPr>
          <w:rFonts w:ascii="Times New Roman Regular" w:eastAsia="方正仿宋_GBK" w:hAnsi="Times New Roman Regular" w:cs="Times New Roman Regular" w:hint="eastAsia"/>
          <w:kern w:val="0"/>
          <w:sz w:val="28"/>
          <w:szCs w:val="28"/>
        </w:rPr>
        <w:t>/</w:t>
      </w:r>
      <w:r w:rsidRPr="00223C65">
        <w:rPr>
          <w:rFonts w:ascii="Times New Roman Regular" w:eastAsia="方正仿宋_GBK" w:hAnsi="Times New Roman Regular" w:cs="Times New Roman Regular"/>
          <w:kern w:val="0"/>
          <w:sz w:val="28"/>
          <w:szCs w:val="28"/>
        </w:rPr>
        <w:t>盖章）：</w:t>
      </w:r>
    </w:p>
    <w:p w14:paraId="76258E4A"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被授权人（签名）：</w:t>
      </w:r>
    </w:p>
    <w:p w14:paraId="19D09E2D" w14:textId="77777777" w:rsidR="00C60E84" w:rsidRPr="00223C65" w:rsidRDefault="00C60E84">
      <w:pPr>
        <w:autoSpaceDE w:val="0"/>
        <w:autoSpaceDN w:val="0"/>
        <w:adjustRightInd w:val="0"/>
        <w:spacing w:line="360" w:lineRule="auto"/>
        <w:rPr>
          <w:rFonts w:ascii="Times New Roman Regular" w:eastAsia="方正仿宋_GBK" w:hAnsi="Times New Roman Regular" w:cs="Times New Roman Regular"/>
          <w:kern w:val="0"/>
          <w:sz w:val="28"/>
          <w:szCs w:val="28"/>
        </w:rPr>
      </w:pPr>
    </w:p>
    <w:p w14:paraId="7350F066" w14:textId="77777777" w:rsidR="00C60E84" w:rsidRPr="00223C65" w:rsidRDefault="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kern w:val="0"/>
          <w:sz w:val="28"/>
          <w:szCs w:val="28"/>
        </w:rPr>
        <w:t>说明：</w:t>
      </w:r>
      <w:r w:rsidRPr="00223C65">
        <w:rPr>
          <w:rFonts w:ascii="Times New Roman Regular" w:eastAsia="方正仿宋_GBK" w:hAnsi="Times New Roman Regular" w:cs="Times New Roman Regular"/>
          <w:kern w:val="0"/>
          <w:sz w:val="28"/>
          <w:szCs w:val="28"/>
        </w:rPr>
        <w:t>1.</w:t>
      </w:r>
      <w:r w:rsidRPr="00223C65">
        <w:rPr>
          <w:rFonts w:ascii="Times New Roman Regular" w:eastAsia="方正仿宋_GBK" w:hAnsi="Times New Roman Regular" w:cs="Times New Roman Regular"/>
          <w:kern w:val="0"/>
          <w:sz w:val="28"/>
          <w:szCs w:val="28"/>
        </w:rPr>
        <w:t>本授权委托书要求应征单位提供有代理人签字、法定代表人的签字（或盖私章）和加盖公章后的原件方为有效；</w:t>
      </w:r>
    </w:p>
    <w:p w14:paraId="032360E9"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137" w:name="_Toc69935084"/>
      <w:r w:rsidRPr="00223C65">
        <w:rPr>
          <w:rFonts w:ascii="黑体" w:eastAsia="黑体" w:hAnsi="黑体" w:hint="eastAsia"/>
          <w:sz w:val="28"/>
        </w:rPr>
        <w:lastRenderedPageBreak/>
        <w:t>法定代表人及被授权人有效身份证</w:t>
      </w:r>
      <w:bookmarkEnd w:id="137"/>
    </w:p>
    <w:tbl>
      <w:tblPr>
        <w:tblW w:w="48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76"/>
      </w:tblGrid>
      <w:tr w:rsidR="00223C65" w:rsidRPr="00223C65" w14:paraId="52AB42D9" w14:textId="77777777">
        <w:trPr>
          <w:trHeight w:hRule="exact" w:val="3062"/>
          <w:jc w:val="center"/>
        </w:trPr>
        <w:tc>
          <w:tcPr>
            <w:tcW w:w="4876" w:type="dxa"/>
            <w:vAlign w:val="center"/>
          </w:tcPr>
          <w:p w14:paraId="7F4974D3" w14:textId="77777777" w:rsidR="00C60E84" w:rsidRPr="00223C65" w:rsidRDefault="00B03183">
            <w:pPr>
              <w:ind w:firstLine="440"/>
              <w:rPr>
                <w:lang w:val="en-GB"/>
              </w:rPr>
            </w:pPr>
            <w:r w:rsidRPr="00223C65">
              <w:rPr>
                <w:rFonts w:hint="eastAsia"/>
                <w:lang w:val="en-GB"/>
              </w:rPr>
              <w:t>法定代表人</w:t>
            </w:r>
            <w:r w:rsidRPr="00223C65">
              <w:rPr>
                <w:lang w:val="en-GB"/>
              </w:rPr>
              <w:t>身份证明材料（正面）粘贴处</w:t>
            </w:r>
          </w:p>
          <w:p w14:paraId="4013CCF9" w14:textId="77777777" w:rsidR="00C60E84" w:rsidRPr="00223C65" w:rsidRDefault="00C60E84">
            <w:pPr>
              <w:ind w:firstLine="440"/>
              <w:rPr>
                <w:lang w:val="en-GB"/>
              </w:rPr>
            </w:pPr>
          </w:p>
        </w:tc>
      </w:tr>
      <w:tr w:rsidR="00C60E84" w:rsidRPr="00223C65" w14:paraId="2B5E91C2" w14:textId="77777777">
        <w:trPr>
          <w:trHeight w:hRule="exact" w:val="3062"/>
          <w:jc w:val="center"/>
        </w:trPr>
        <w:tc>
          <w:tcPr>
            <w:tcW w:w="4876" w:type="dxa"/>
            <w:vAlign w:val="center"/>
          </w:tcPr>
          <w:p w14:paraId="0F30693C" w14:textId="77777777" w:rsidR="00C60E84" w:rsidRPr="00223C65" w:rsidRDefault="00B03183">
            <w:pPr>
              <w:ind w:firstLine="440"/>
              <w:rPr>
                <w:lang w:val="en-GB"/>
              </w:rPr>
            </w:pPr>
            <w:r w:rsidRPr="00223C65">
              <w:rPr>
                <w:rFonts w:hint="eastAsia"/>
                <w:lang w:val="en-GB"/>
              </w:rPr>
              <w:t>法定代表人</w:t>
            </w:r>
            <w:r w:rsidRPr="00223C65">
              <w:rPr>
                <w:lang w:val="en-GB"/>
              </w:rPr>
              <w:t>身份证明材料（反面）粘贴处</w:t>
            </w:r>
          </w:p>
          <w:p w14:paraId="4F41D393" w14:textId="77777777" w:rsidR="00C60E84" w:rsidRPr="00223C65" w:rsidRDefault="00C60E84">
            <w:pPr>
              <w:ind w:firstLine="440"/>
              <w:rPr>
                <w:lang w:val="en-GB"/>
              </w:rPr>
            </w:pPr>
          </w:p>
        </w:tc>
      </w:tr>
    </w:tbl>
    <w:p w14:paraId="660A93C5" w14:textId="77777777" w:rsidR="00C60E84" w:rsidRPr="00223C65" w:rsidRDefault="00C60E84"/>
    <w:tbl>
      <w:tblPr>
        <w:tblW w:w="48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76"/>
      </w:tblGrid>
      <w:tr w:rsidR="00223C65" w:rsidRPr="00223C65" w14:paraId="51DD532D" w14:textId="77777777">
        <w:trPr>
          <w:trHeight w:hRule="exact" w:val="3062"/>
          <w:jc w:val="center"/>
        </w:trPr>
        <w:tc>
          <w:tcPr>
            <w:tcW w:w="4876" w:type="dxa"/>
            <w:vAlign w:val="center"/>
          </w:tcPr>
          <w:p w14:paraId="3ED3D3AB" w14:textId="77777777" w:rsidR="00C60E84" w:rsidRPr="00223C65" w:rsidRDefault="00B03183">
            <w:pPr>
              <w:ind w:firstLine="440"/>
              <w:rPr>
                <w:lang w:val="en-GB"/>
              </w:rPr>
            </w:pPr>
            <w:r w:rsidRPr="00223C65">
              <w:rPr>
                <w:rFonts w:hint="eastAsia"/>
                <w:lang w:val="en-GB"/>
              </w:rPr>
              <w:t>被授权人</w:t>
            </w:r>
            <w:r w:rsidRPr="00223C65">
              <w:rPr>
                <w:lang w:val="en-GB"/>
              </w:rPr>
              <w:t>身份证明材料（正面）粘贴处</w:t>
            </w:r>
          </w:p>
          <w:p w14:paraId="5F6C1E90" w14:textId="77777777" w:rsidR="00C60E84" w:rsidRPr="00223C65" w:rsidRDefault="00C60E84">
            <w:pPr>
              <w:ind w:firstLine="440"/>
              <w:rPr>
                <w:lang w:val="en-GB"/>
              </w:rPr>
            </w:pPr>
          </w:p>
        </w:tc>
      </w:tr>
      <w:tr w:rsidR="00223C65" w:rsidRPr="00223C65" w14:paraId="5E8345B9" w14:textId="77777777">
        <w:trPr>
          <w:trHeight w:hRule="exact" w:val="3062"/>
          <w:jc w:val="center"/>
        </w:trPr>
        <w:tc>
          <w:tcPr>
            <w:tcW w:w="4876" w:type="dxa"/>
            <w:vAlign w:val="center"/>
          </w:tcPr>
          <w:p w14:paraId="32CCCF86" w14:textId="77777777" w:rsidR="00C60E84" w:rsidRPr="00223C65" w:rsidRDefault="00B03183">
            <w:pPr>
              <w:ind w:firstLine="440"/>
              <w:rPr>
                <w:lang w:val="en-GB"/>
              </w:rPr>
            </w:pPr>
            <w:r w:rsidRPr="00223C65">
              <w:rPr>
                <w:rFonts w:hint="eastAsia"/>
                <w:lang w:val="en-GB"/>
              </w:rPr>
              <w:t>被授权人</w:t>
            </w:r>
            <w:r w:rsidRPr="00223C65">
              <w:rPr>
                <w:lang w:val="en-GB"/>
              </w:rPr>
              <w:t>身份证明材料（反面）粘贴处</w:t>
            </w:r>
          </w:p>
          <w:p w14:paraId="764209EA" w14:textId="77777777" w:rsidR="00C60E84" w:rsidRPr="00223C65" w:rsidRDefault="00C60E84">
            <w:pPr>
              <w:ind w:firstLine="440"/>
              <w:rPr>
                <w:lang w:val="en-GB"/>
              </w:rPr>
            </w:pPr>
          </w:p>
        </w:tc>
      </w:tr>
    </w:tbl>
    <w:p w14:paraId="6D16C3D0" w14:textId="77777777" w:rsidR="00C60E84" w:rsidRPr="00223C65" w:rsidRDefault="00B03183">
      <w:r w:rsidRPr="00223C65">
        <w:br w:type="page"/>
      </w:r>
    </w:p>
    <w:p w14:paraId="1D62FB33"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138" w:name="_Toc69935085"/>
      <w:r w:rsidRPr="00223C65">
        <w:rPr>
          <w:rFonts w:ascii="黑体" w:eastAsia="黑体" w:hAnsi="黑体" w:hint="eastAsia"/>
          <w:sz w:val="28"/>
        </w:rPr>
        <w:lastRenderedPageBreak/>
        <w:t>工商注册文件</w:t>
      </w:r>
      <w:bookmarkEnd w:id="138"/>
    </w:p>
    <w:tbl>
      <w:tblPr>
        <w:tblW w:w="76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55"/>
      </w:tblGrid>
      <w:tr w:rsidR="00C60E84" w:rsidRPr="00223C65" w14:paraId="6416658C" w14:textId="77777777">
        <w:trPr>
          <w:trHeight w:hRule="exact" w:val="12192"/>
          <w:jc w:val="center"/>
        </w:trPr>
        <w:tc>
          <w:tcPr>
            <w:tcW w:w="7655" w:type="dxa"/>
            <w:vAlign w:val="center"/>
          </w:tcPr>
          <w:p w14:paraId="794B9815" w14:textId="77777777" w:rsidR="00C60E84" w:rsidRPr="00223C65" w:rsidRDefault="00B03183">
            <w:pPr>
              <w:ind w:firstLine="440"/>
              <w:jc w:val="center"/>
              <w:rPr>
                <w:lang w:val="en-GB"/>
              </w:rPr>
            </w:pPr>
            <w:r w:rsidRPr="00223C65">
              <w:rPr>
                <w:rFonts w:hint="eastAsia"/>
                <w:lang w:val="en-GB"/>
              </w:rPr>
              <w:t>有效的营业执照或商业登记证明，复印件加盖公章</w:t>
            </w:r>
          </w:p>
        </w:tc>
      </w:tr>
    </w:tbl>
    <w:p w14:paraId="4A4298E1" w14:textId="77777777" w:rsidR="00C60E84" w:rsidRPr="00223C65" w:rsidRDefault="00C60E84">
      <w:pPr>
        <w:rPr>
          <w:lang w:val="en-GB"/>
        </w:rPr>
      </w:pPr>
    </w:p>
    <w:p w14:paraId="77EFD497" w14:textId="77777777" w:rsidR="00C60E84" w:rsidRPr="00223C65" w:rsidRDefault="00B03183">
      <w:pPr>
        <w:widowControl/>
        <w:jc w:val="left"/>
      </w:pPr>
      <w:r w:rsidRPr="00223C65">
        <w:br w:type="page"/>
      </w:r>
    </w:p>
    <w:p w14:paraId="46BB916D"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139" w:name="_Toc69935086"/>
      <w:r w:rsidRPr="00223C65">
        <w:rPr>
          <w:rFonts w:ascii="黑体" w:eastAsia="黑体" w:hAnsi="黑体" w:hint="eastAsia"/>
          <w:sz w:val="28"/>
        </w:rPr>
        <w:lastRenderedPageBreak/>
        <w:t>资质证明文件</w:t>
      </w:r>
      <w:bookmarkEnd w:id="139"/>
    </w:p>
    <w:tbl>
      <w:tblPr>
        <w:tblW w:w="76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55"/>
      </w:tblGrid>
      <w:tr w:rsidR="00C60E84" w:rsidRPr="00223C65" w14:paraId="7D28B92A" w14:textId="77777777">
        <w:trPr>
          <w:trHeight w:hRule="exact" w:val="12192"/>
          <w:jc w:val="center"/>
        </w:trPr>
        <w:tc>
          <w:tcPr>
            <w:tcW w:w="7655" w:type="dxa"/>
            <w:vAlign w:val="center"/>
          </w:tcPr>
          <w:p w14:paraId="24C6E415" w14:textId="77777777" w:rsidR="00C60E84" w:rsidRPr="00223C65" w:rsidRDefault="00B03183">
            <w:pPr>
              <w:ind w:leftChars="-194" w:left="-406" w:hanging="1"/>
              <w:jc w:val="center"/>
              <w:rPr>
                <w:lang w:val="en-GB"/>
              </w:rPr>
            </w:pPr>
            <w:r w:rsidRPr="00223C65">
              <w:rPr>
                <w:rFonts w:hint="eastAsia"/>
                <w:lang w:val="en-GB"/>
              </w:rPr>
              <w:t>复印件加盖公章</w:t>
            </w:r>
          </w:p>
        </w:tc>
      </w:tr>
    </w:tbl>
    <w:p w14:paraId="1E5481A9" w14:textId="77777777" w:rsidR="00C60E84" w:rsidRPr="00223C65" w:rsidRDefault="00C60E84"/>
    <w:p w14:paraId="2AFEFE8C" w14:textId="77777777" w:rsidR="00C60E84" w:rsidRPr="00223C65" w:rsidRDefault="00B03183">
      <w:pPr>
        <w:widowControl/>
        <w:jc w:val="left"/>
      </w:pPr>
      <w:r w:rsidRPr="00223C65">
        <w:br w:type="page"/>
      </w:r>
    </w:p>
    <w:p w14:paraId="137805A6" w14:textId="77777777" w:rsidR="00C60E84" w:rsidRPr="00223C65" w:rsidRDefault="00B03183">
      <w:pPr>
        <w:pStyle w:val="2"/>
        <w:numPr>
          <w:ilvl w:val="0"/>
          <w:numId w:val="11"/>
        </w:numPr>
        <w:spacing w:before="240" w:line="300" w:lineRule="auto"/>
        <w:ind w:left="425" w:hanging="425"/>
        <w:rPr>
          <w:rFonts w:ascii="黑体" w:eastAsia="黑体" w:hAnsi="黑体"/>
          <w:sz w:val="28"/>
        </w:rPr>
      </w:pPr>
      <w:bookmarkStart w:id="140" w:name="_Toc69935087"/>
      <w:r w:rsidRPr="00223C65">
        <w:rPr>
          <w:rFonts w:ascii="黑体" w:eastAsia="黑体" w:hAnsi="黑体" w:hint="eastAsia"/>
          <w:sz w:val="28"/>
        </w:rPr>
        <w:lastRenderedPageBreak/>
        <w:t>商务报价文件（报价须知）</w:t>
      </w:r>
      <w:bookmarkEnd w:id="140"/>
    </w:p>
    <w:p w14:paraId="77EBA10D" w14:textId="77777777" w:rsidR="00B03183" w:rsidRPr="00223C65" w:rsidRDefault="00B03183" w:rsidP="00B03183">
      <w:pPr>
        <w:autoSpaceDE w:val="0"/>
        <w:autoSpaceDN w:val="0"/>
        <w:adjustRightInd w:val="0"/>
        <w:spacing w:line="360" w:lineRule="auto"/>
      </w:pPr>
      <w:r w:rsidRPr="00223C65">
        <w:rPr>
          <w:rFonts w:ascii="Times New Roman Regular" w:eastAsia="方正仿宋_GBK" w:hAnsi="Times New Roman Regular" w:cs="Times New Roman Regular" w:hint="eastAsia"/>
          <w:kern w:val="0"/>
          <w:sz w:val="28"/>
          <w:szCs w:val="28"/>
        </w:rPr>
        <w:t>（一）深化设计内容</w:t>
      </w:r>
    </w:p>
    <w:p w14:paraId="258E7552"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报价要求：入围设计单位（联合体）须充分考虑如下因素，并结合市场行情、自身实力后进行报价。</w:t>
      </w:r>
    </w:p>
    <w:p w14:paraId="65379F88"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1、邮轮中心深化设计内容：</w:t>
      </w:r>
    </w:p>
    <w:p w14:paraId="21F00EF5"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本次深化设计内容包括但不限于：本项目主体建筑、结构、给排水、机电、弱电（</w:t>
      </w:r>
      <w:proofErr w:type="gramStart"/>
      <w:r w:rsidRPr="00223C65">
        <w:rPr>
          <w:rFonts w:ascii="方正仿宋_GBK" w:eastAsia="方正仿宋_GBK" w:hAnsi="方正仿宋_GBK" w:cs="方正仿宋_GBK" w:hint="eastAsia"/>
          <w:sz w:val="28"/>
          <w:szCs w:val="28"/>
        </w:rPr>
        <w:t>含综合</w:t>
      </w:r>
      <w:proofErr w:type="gramEnd"/>
      <w:r w:rsidRPr="00223C65">
        <w:rPr>
          <w:rFonts w:ascii="方正仿宋_GBK" w:eastAsia="方正仿宋_GBK" w:hAnsi="方正仿宋_GBK" w:cs="方正仿宋_GBK" w:hint="eastAsia"/>
          <w:sz w:val="28"/>
          <w:szCs w:val="28"/>
        </w:rPr>
        <w:t>布线、监控、消防等常规弱电）、通风空调、电梯等设备、幕墙、外立面灯饰照明等设计工作；</w:t>
      </w:r>
    </w:p>
    <w:p w14:paraId="117A8BB9"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室外燃气管网接入、室外给水管网接入、变配电工程专项二次设计等行业专项设计，以及机电二次（</w:t>
      </w:r>
      <w:proofErr w:type="gramStart"/>
      <w:r w:rsidRPr="00223C65">
        <w:rPr>
          <w:rFonts w:ascii="方正仿宋_GBK" w:eastAsia="方正仿宋_GBK" w:hAnsi="方正仿宋_GBK" w:cs="方正仿宋_GBK" w:hint="eastAsia"/>
          <w:sz w:val="28"/>
          <w:szCs w:val="28"/>
        </w:rPr>
        <w:t>指需与</w:t>
      </w:r>
      <w:proofErr w:type="gramEnd"/>
      <w:r w:rsidRPr="00223C65">
        <w:rPr>
          <w:rFonts w:ascii="方正仿宋_GBK" w:eastAsia="方正仿宋_GBK" w:hAnsi="方正仿宋_GBK" w:cs="方正仿宋_GBK" w:hint="eastAsia"/>
          <w:sz w:val="28"/>
          <w:szCs w:val="28"/>
        </w:rPr>
        <w:t>精装修同步确定的机电）深化设计、客运港（酒店，如果有）特殊需求智能化设计、室内精装修设计、标志标识设计、海绵城市设计、人防设计、视听/声学设计、节能设计、</w:t>
      </w:r>
      <w:proofErr w:type="gramStart"/>
      <w:r w:rsidRPr="00223C65">
        <w:rPr>
          <w:rFonts w:ascii="方正仿宋_GBK" w:eastAsia="方正仿宋_GBK" w:hAnsi="方正仿宋_GBK" w:cs="方正仿宋_GBK" w:hint="eastAsia"/>
          <w:sz w:val="28"/>
          <w:szCs w:val="28"/>
        </w:rPr>
        <w:t>绿建设计</w:t>
      </w:r>
      <w:proofErr w:type="gramEnd"/>
      <w:r w:rsidRPr="00223C65">
        <w:rPr>
          <w:rFonts w:ascii="方正仿宋_GBK" w:eastAsia="方正仿宋_GBK" w:hAnsi="方正仿宋_GBK" w:cs="方正仿宋_GBK" w:hint="eastAsia"/>
          <w:sz w:val="28"/>
          <w:szCs w:val="28"/>
        </w:rPr>
        <w:t>、电梯顾问设计前述专项深化设计不纳入本次深化设计范围。</w:t>
      </w:r>
    </w:p>
    <w:p w14:paraId="254EECF5"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2、港口驳岸区建筑风貌设计内容：</w:t>
      </w:r>
    </w:p>
    <w:p w14:paraId="5FE5480C"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（1）完成港口工程游客连廊、活动登船桥、垂直升降</w:t>
      </w:r>
      <w:proofErr w:type="gramStart"/>
      <w:r w:rsidRPr="00223C65">
        <w:rPr>
          <w:rFonts w:ascii="方正仿宋_GBK" w:eastAsia="方正仿宋_GBK" w:hAnsi="方正仿宋_GBK" w:cs="方正仿宋_GBK" w:hint="eastAsia"/>
          <w:sz w:val="28"/>
          <w:szCs w:val="28"/>
        </w:rPr>
        <w:t>综合体等立面的</w:t>
      </w:r>
      <w:proofErr w:type="gramEnd"/>
      <w:r w:rsidRPr="00223C65">
        <w:rPr>
          <w:rFonts w:ascii="方正仿宋_GBK" w:eastAsia="方正仿宋_GBK" w:hAnsi="方正仿宋_GBK" w:cs="方正仿宋_GBK" w:hint="eastAsia"/>
          <w:sz w:val="28"/>
          <w:szCs w:val="28"/>
        </w:rPr>
        <w:t>建筑形态（外立面设计或幕墙设计）概念方案设计；</w:t>
      </w:r>
    </w:p>
    <w:p w14:paraId="7A09D46A"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（2）配合发包人对其他设计单位设计的港口工程外立面或幕墙施工图设计效果进行审核，确保邮轮中心与港口工程在城市风貌上、景观上统一、协调。</w:t>
      </w:r>
    </w:p>
    <w:p w14:paraId="6626E177"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3、负责提供本项目深化设计范围内的材料、设备的选型、技术</w:t>
      </w:r>
      <w:r w:rsidRPr="00223C65">
        <w:rPr>
          <w:rFonts w:ascii="方正仿宋_GBK" w:eastAsia="方正仿宋_GBK" w:hAnsi="方正仿宋_GBK" w:cs="方正仿宋_GBK" w:hint="eastAsia"/>
          <w:sz w:val="28"/>
          <w:szCs w:val="28"/>
        </w:rPr>
        <w:lastRenderedPageBreak/>
        <w:t>参数及品牌不少于三家的选样推荐表；</w:t>
      </w:r>
    </w:p>
    <w:p w14:paraId="7CA46EEA" w14:textId="77777777" w:rsidR="00B03183" w:rsidRPr="00223C65" w:rsidRDefault="00B03183" w:rsidP="00B03183">
      <w:pPr>
        <w:spacing w:line="360" w:lineRule="auto"/>
        <w:ind w:firstLineChars="200" w:firstLine="560"/>
        <w:textAlignment w:val="baseline"/>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4、完成本项目设计范围内全部设计阶段的BIM应用设计，深度达到重庆市建设行政主管部门规定的各阶段相关BIM应用交付深度要求。</w:t>
      </w:r>
    </w:p>
    <w:p w14:paraId="4B3FFB4C" w14:textId="77777777" w:rsidR="00B03183" w:rsidRPr="00223C65" w:rsidRDefault="00B03183" w:rsidP="00B03183">
      <w:pPr>
        <w:autoSpaceDE w:val="0"/>
        <w:autoSpaceDN w:val="0"/>
        <w:adjustRightInd w:val="0"/>
        <w:spacing w:line="360" w:lineRule="auto"/>
      </w:pPr>
      <w:r w:rsidRPr="00223C65">
        <w:rPr>
          <w:rFonts w:ascii="Times New Roman Regular" w:eastAsia="方正仿宋_GBK" w:hAnsi="Times New Roman Regular" w:cs="Times New Roman Regular" w:hint="eastAsia"/>
          <w:kern w:val="0"/>
          <w:sz w:val="28"/>
          <w:szCs w:val="28"/>
        </w:rPr>
        <w:t>（二）深化设计阶段：除港口驳岸区建筑风貌设计为概念设计外，包括合同项下设计范围内的概念方案深化设计、方案设计、初步设计、施工图设计直至竣工验收、缺陷责任期截止的深化设计工作及其设计服务。</w:t>
      </w:r>
    </w:p>
    <w:p w14:paraId="709868D9" w14:textId="77777777" w:rsidR="00B03183" w:rsidRPr="00223C65" w:rsidRDefault="00B03183" w:rsidP="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hint="eastAsia"/>
          <w:kern w:val="0"/>
          <w:sz w:val="28"/>
          <w:szCs w:val="28"/>
        </w:rPr>
        <w:t>（三）设计深度、设计时限、设计费要求：详见合同条款</w:t>
      </w:r>
    </w:p>
    <w:p w14:paraId="21FB4FA9" w14:textId="77777777" w:rsidR="00B03183" w:rsidRPr="00223C65" w:rsidRDefault="00B03183" w:rsidP="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rPr>
          <w:rFonts w:ascii="Times New Roman Regular" w:eastAsia="方正仿宋_GBK" w:hAnsi="Times New Roman Regular" w:cs="Times New Roman Regular" w:hint="eastAsia"/>
          <w:kern w:val="0"/>
          <w:sz w:val="28"/>
          <w:szCs w:val="28"/>
        </w:rPr>
        <w:t>（四）报价表：</w:t>
      </w:r>
    </w:p>
    <w:p w14:paraId="412BBF91" w14:textId="77777777" w:rsidR="00B03183" w:rsidRPr="00223C65" w:rsidRDefault="00B03183" w:rsidP="00B03183">
      <w:pPr>
        <w:autoSpaceDE w:val="0"/>
        <w:autoSpaceDN w:val="0"/>
        <w:adjustRightInd w:val="0"/>
        <w:spacing w:line="360" w:lineRule="auto"/>
        <w:rPr>
          <w:rFonts w:ascii="Times New Roman Regular" w:eastAsia="方正仿宋_GBK" w:hAnsi="Times New Roman Regular" w:cs="Times New Roman Regular"/>
          <w:kern w:val="0"/>
          <w:sz w:val="28"/>
          <w:szCs w:val="28"/>
        </w:rPr>
      </w:pPr>
      <w:r w:rsidRPr="00223C65">
        <w:br w:type="page"/>
      </w:r>
    </w:p>
    <w:tbl>
      <w:tblPr>
        <w:tblW w:w="10279" w:type="dxa"/>
        <w:tblInd w:w="-856" w:type="dxa"/>
        <w:tblLayout w:type="fixed"/>
        <w:tblLook w:val="04A0" w:firstRow="1" w:lastRow="0" w:firstColumn="1" w:lastColumn="0" w:noHBand="0" w:noVBand="1"/>
      </w:tblPr>
      <w:tblGrid>
        <w:gridCol w:w="829"/>
        <w:gridCol w:w="2130"/>
        <w:gridCol w:w="780"/>
        <w:gridCol w:w="3375"/>
        <w:gridCol w:w="660"/>
        <w:gridCol w:w="570"/>
        <w:gridCol w:w="555"/>
        <w:gridCol w:w="630"/>
        <w:gridCol w:w="750"/>
      </w:tblGrid>
      <w:tr w:rsidR="00223C65" w:rsidRPr="00223C65" w14:paraId="0EAB8FA8" w14:textId="77777777" w:rsidTr="00B03183">
        <w:trPr>
          <w:trHeight w:val="312"/>
        </w:trPr>
        <w:tc>
          <w:tcPr>
            <w:tcW w:w="10279" w:type="dxa"/>
            <w:gridSpan w:val="9"/>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60E7DB" w14:textId="77777777" w:rsidR="00B03183" w:rsidRPr="00223C65" w:rsidRDefault="00B03183" w:rsidP="00B03183">
            <w:pPr>
              <w:widowControl/>
              <w:jc w:val="center"/>
              <w:textAlignment w:val="center"/>
              <w:rPr>
                <w:rFonts w:ascii="宋体" w:hAnsi="宋体" w:cs="宋体"/>
                <w:szCs w:val="21"/>
              </w:rPr>
            </w:pPr>
            <w:r w:rsidRPr="00223C65">
              <w:rPr>
                <w:rFonts w:ascii="宋体" w:hAnsi="宋体" w:cs="宋体" w:hint="eastAsia"/>
                <w:kern w:val="0"/>
                <w:szCs w:val="21"/>
                <w:lang w:bidi="ar"/>
              </w:rPr>
              <w:lastRenderedPageBreak/>
              <w:t>深化设计报价表</w:t>
            </w:r>
          </w:p>
        </w:tc>
      </w:tr>
      <w:tr w:rsidR="00223C65" w:rsidRPr="00223C65" w14:paraId="77EFB6CC" w14:textId="77777777" w:rsidTr="00B03183">
        <w:trPr>
          <w:trHeight w:val="312"/>
        </w:trPr>
        <w:tc>
          <w:tcPr>
            <w:tcW w:w="10279" w:type="dxa"/>
            <w:gridSpan w:val="9"/>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B2E45D" w14:textId="77777777" w:rsidR="00B03183" w:rsidRPr="00223C65" w:rsidRDefault="00B03183" w:rsidP="00B03183">
            <w:pPr>
              <w:jc w:val="center"/>
              <w:rPr>
                <w:rFonts w:ascii="宋体" w:hAnsi="宋体" w:cs="宋体"/>
                <w:szCs w:val="21"/>
              </w:rPr>
            </w:pPr>
          </w:p>
        </w:tc>
      </w:tr>
      <w:tr w:rsidR="00223C65" w:rsidRPr="00223C65" w14:paraId="1BA86F20" w14:textId="77777777" w:rsidTr="00B03183">
        <w:trPr>
          <w:trHeight w:val="480"/>
        </w:trPr>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44A95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编号</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216AE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设计项目</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0F539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单位</w:t>
            </w:r>
          </w:p>
        </w:tc>
        <w:tc>
          <w:tcPr>
            <w:tcW w:w="33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06DE17"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计价规则</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82D31A"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暂定面积（㎡）</w:t>
            </w:r>
          </w:p>
        </w:tc>
        <w:tc>
          <w:tcPr>
            <w:tcW w:w="5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E94F8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单方限价 （元/㎡）</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9BF78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投标分项限价（元）</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73026E"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投标单价（元/㎡）</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31056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 xml:space="preserve">  合计（万元）</w:t>
            </w:r>
          </w:p>
        </w:tc>
      </w:tr>
      <w:tr w:rsidR="00223C65" w:rsidRPr="00223C65" w14:paraId="3FFD9BE1" w14:textId="77777777" w:rsidTr="00B03183">
        <w:trPr>
          <w:trHeight w:val="720"/>
        </w:trPr>
        <w:tc>
          <w:tcPr>
            <w:tcW w:w="8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BBCF08" w14:textId="77777777" w:rsidR="00B03183" w:rsidRPr="00223C65" w:rsidRDefault="00B03183" w:rsidP="00B03183">
            <w:pPr>
              <w:jc w:val="center"/>
              <w:rPr>
                <w:rFonts w:ascii="宋体" w:hAnsi="宋体" w:cs="宋体"/>
                <w:sz w:val="16"/>
                <w:szCs w:val="16"/>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02266B" w14:textId="77777777" w:rsidR="00B03183" w:rsidRPr="00223C65" w:rsidRDefault="00B03183" w:rsidP="00B03183">
            <w:pPr>
              <w:jc w:val="center"/>
              <w:rPr>
                <w:rFonts w:ascii="宋体" w:hAnsi="宋体" w:cs="宋体"/>
                <w:sz w:val="16"/>
                <w:szCs w:val="16"/>
              </w:rPr>
            </w:pP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8BFC5" w14:textId="77777777" w:rsidR="00B03183" w:rsidRPr="00223C65" w:rsidRDefault="00B03183" w:rsidP="00B03183">
            <w:pPr>
              <w:jc w:val="center"/>
              <w:rPr>
                <w:rFonts w:ascii="宋体" w:hAnsi="宋体" w:cs="宋体"/>
                <w:sz w:val="16"/>
                <w:szCs w:val="16"/>
              </w:rPr>
            </w:pPr>
          </w:p>
        </w:tc>
        <w:tc>
          <w:tcPr>
            <w:tcW w:w="33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31CDCC" w14:textId="77777777" w:rsidR="00B03183" w:rsidRPr="00223C65" w:rsidRDefault="00B03183" w:rsidP="00B03183">
            <w:pPr>
              <w:jc w:val="center"/>
              <w:rPr>
                <w:rFonts w:ascii="宋体" w:hAnsi="宋体" w:cs="宋体"/>
                <w:sz w:val="16"/>
                <w:szCs w:val="16"/>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B0CDCB" w14:textId="77777777" w:rsidR="00B03183" w:rsidRPr="00223C65" w:rsidRDefault="00B03183" w:rsidP="00B03183">
            <w:pPr>
              <w:jc w:val="center"/>
              <w:rPr>
                <w:rFonts w:ascii="宋体" w:hAnsi="宋体" w:cs="宋体"/>
                <w:sz w:val="16"/>
                <w:szCs w:val="16"/>
              </w:rPr>
            </w:pPr>
          </w:p>
        </w:tc>
        <w:tc>
          <w:tcPr>
            <w:tcW w:w="5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D3D7E9" w14:textId="77777777" w:rsidR="00B03183" w:rsidRPr="00223C65" w:rsidRDefault="00B03183" w:rsidP="00B03183">
            <w:pPr>
              <w:jc w:val="center"/>
              <w:rPr>
                <w:rFonts w:ascii="宋体" w:hAnsi="宋体" w:cs="宋体"/>
                <w:sz w:val="16"/>
                <w:szCs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0EE673" w14:textId="77777777" w:rsidR="00B03183" w:rsidRPr="00223C65" w:rsidRDefault="00B03183" w:rsidP="00B03183">
            <w:pPr>
              <w:jc w:val="center"/>
              <w:rPr>
                <w:rFonts w:ascii="宋体" w:hAnsi="宋体" w:cs="宋体"/>
                <w:sz w:val="16"/>
                <w:szCs w:val="16"/>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ABBDB1" w14:textId="77777777" w:rsidR="00B03183" w:rsidRPr="00223C65" w:rsidRDefault="00B03183" w:rsidP="00B03183">
            <w:pPr>
              <w:jc w:val="center"/>
              <w:rPr>
                <w:rFonts w:ascii="宋体" w:hAnsi="宋体" w:cs="宋体"/>
                <w:sz w:val="16"/>
                <w:szCs w:val="16"/>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990911" w14:textId="77777777" w:rsidR="00B03183" w:rsidRPr="00223C65" w:rsidRDefault="00B03183" w:rsidP="00B03183">
            <w:pPr>
              <w:jc w:val="center"/>
              <w:rPr>
                <w:rFonts w:ascii="宋体" w:hAnsi="宋体" w:cs="宋体"/>
                <w:sz w:val="16"/>
                <w:szCs w:val="16"/>
              </w:rPr>
            </w:pPr>
          </w:p>
        </w:tc>
      </w:tr>
      <w:tr w:rsidR="00223C65" w:rsidRPr="00223C65" w14:paraId="20223EA0" w14:textId="77777777" w:rsidTr="00B03183">
        <w:trPr>
          <w:trHeight w:val="27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1E43F" w14:textId="77777777" w:rsidR="00B03183" w:rsidRPr="00223C65" w:rsidRDefault="00B03183" w:rsidP="00B03183">
            <w:pPr>
              <w:widowControl/>
              <w:jc w:val="center"/>
              <w:textAlignment w:val="center"/>
              <w:rPr>
                <w:rFonts w:ascii="宋体" w:hAnsi="宋体" w:cs="宋体"/>
                <w:sz w:val="16"/>
                <w:szCs w:val="16"/>
              </w:rPr>
            </w:pPr>
            <w:proofErr w:type="gramStart"/>
            <w:r w:rsidRPr="00223C65">
              <w:rPr>
                <w:rFonts w:ascii="宋体" w:hAnsi="宋体" w:cs="宋体" w:hint="eastAsia"/>
                <w:kern w:val="0"/>
                <w:sz w:val="16"/>
                <w:szCs w:val="16"/>
                <w:lang w:bidi="ar"/>
              </w:rPr>
              <w:t>一</w:t>
            </w:r>
            <w:proofErr w:type="gramEnd"/>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E391B"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设计费（一）</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169CB" w14:textId="77777777" w:rsidR="00B03183" w:rsidRPr="00223C65" w:rsidRDefault="00B03183" w:rsidP="00B03183">
            <w:pPr>
              <w:jc w:val="center"/>
              <w:rPr>
                <w:rFonts w:ascii="宋体" w:hAnsi="宋体" w:cs="宋体"/>
                <w:sz w:val="16"/>
                <w:szCs w:val="16"/>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4784B"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邮轮中心</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7D67F"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CACB6"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AB595"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4EB86"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37B7" w14:textId="77777777" w:rsidR="00B03183" w:rsidRPr="00223C65" w:rsidRDefault="00B03183" w:rsidP="00B03183">
            <w:pPr>
              <w:jc w:val="center"/>
              <w:rPr>
                <w:rFonts w:ascii="宋体" w:hAnsi="宋体" w:cs="宋体"/>
                <w:sz w:val="16"/>
                <w:szCs w:val="16"/>
              </w:rPr>
            </w:pPr>
          </w:p>
        </w:tc>
      </w:tr>
      <w:tr w:rsidR="00223C65" w:rsidRPr="00223C65" w14:paraId="3A8EAA28" w14:textId="77777777" w:rsidTr="00B03183">
        <w:trPr>
          <w:trHeight w:val="979"/>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93D1D"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3A7C3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深化设计费（不含内容</w:t>
            </w:r>
            <w:proofErr w:type="gramStart"/>
            <w:r w:rsidRPr="00223C65">
              <w:rPr>
                <w:rFonts w:ascii="宋体" w:hAnsi="宋体" w:cs="宋体" w:hint="eastAsia"/>
                <w:kern w:val="0"/>
                <w:sz w:val="16"/>
                <w:szCs w:val="16"/>
                <w:lang w:bidi="ar"/>
              </w:rPr>
              <w:t>详</w:t>
            </w:r>
            <w:proofErr w:type="gramEnd"/>
            <w:r w:rsidRPr="00223C65">
              <w:rPr>
                <w:rFonts w:ascii="宋体" w:hAnsi="宋体" w:cs="宋体" w:hint="eastAsia"/>
                <w:kern w:val="0"/>
                <w:sz w:val="16"/>
                <w:szCs w:val="16"/>
                <w:lang w:bidi="ar"/>
              </w:rPr>
              <w:t>报价表须知和合同条款）</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B4AE6"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5575C"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地下车库、地下设备用房及管理用房，单价包干，建筑红线内地下车库、地下设备用房及管理用房的结算面积以建设工程规划许可证的相应区域建筑面积为准。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53D5C"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FE391"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9EFCB"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1087A"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EFFF8" w14:textId="77777777" w:rsidR="00B03183" w:rsidRPr="00223C65" w:rsidRDefault="00B03183" w:rsidP="00B03183">
            <w:pPr>
              <w:jc w:val="center"/>
              <w:rPr>
                <w:rFonts w:ascii="宋体" w:hAnsi="宋体" w:cs="宋体"/>
                <w:sz w:val="16"/>
                <w:szCs w:val="16"/>
              </w:rPr>
            </w:pPr>
          </w:p>
        </w:tc>
      </w:tr>
      <w:tr w:rsidR="00223C65" w:rsidRPr="00223C65" w14:paraId="56229320" w14:textId="77777777" w:rsidTr="00B03183">
        <w:trPr>
          <w:trHeight w:val="979"/>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8AF0"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2</w:t>
            </w: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38DAD3" w14:textId="77777777" w:rsidR="00B03183" w:rsidRPr="00223C65" w:rsidRDefault="00B03183" w:rsidP="00B03183">
            <w:pPr>
              <w:jc w:val="center"/>
              <w:rPr>
                <w:rFonts w:ascii="宋体" w:hAnsi="宋体" w:cs="宋体"/>
                <w:sz w:val="16"/>
                <w:szCs w:val="1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AEFD"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EDB0" w14:textId="7BB9C548"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地下换乘大厅、地下商业、人流集中的公共区，单价包干，建筑红线内地下换乘大厅、地下商业及人流集中公</w:t>
            </w:r>
            <w:r w:rsidR="00281F47">
              <w:rPr>
                <w:rFonts w:ascii="宋体" w:hAnsi="宋体" w:cs="宋体" w:hint="eastAsia"/>
                <w:kern w:val="0"/>
                <w:sz w:val="16"/>
                <w:szCs w:val="16"/>
                <w:lang w:bidi="ar"/>
              </w:rPr>
              <w:t>共</w:t>
            </w:r>
            <w:r w:rsidRPr="00223C65">
              <w:rPr>
                <w:rFonts w:ascii="宋体" w:hAnsi="宋体" w:cs="宋体" w:hint="eastAsia"/>
                <w:kern w:val="0"/>
                <w:sz w:val="16"/>
                <w:szCs w:val="16"/>
                <w:lang w:bidi="ar"/>
              </w:rPr>
              <w:t>区的结算面积以建设工程规划许可证的相应区域建筑面积为准。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3413F"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ACC3B"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9ABB5"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D020A"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417D2" w14:textId="77777777" w:rsidR="00B03183" w:rsidRPr="00223C65" w:rsidRDefault="00B03183" w:rsidP="00B03183">
            <w:pPr>
              <w:jc w:val="center"/>
              <w:rPr>
                <w:rFonts w:ascii="宋体" w:hAnsi="宋体" w:cs="宋体"/>
                <w:sz w:val="16"/>
                <w:szCs w:val="16"/>
              </w:rPr>
            </w:pPr>
          </w:p>
        </w:tc>
      </w:tr>
      <w:tr w:rsidR="00223C65" w:rsidRPr="00223C65" w14:paraId="61C99BA5" w14:textId="77777777" w:rsidTr="00B03183">
        <w:trPr>
          <w:trHeight w:val="859"/>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3298A"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3</w:t>
            </w: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0D50B9" w14:textId="77777777" w:rsidR="00B03183" w:rsidRPr="00223C65" w:rsidRDefault="00B03183" w:rsidP="00B03183">
            <w:pPr>
              <w:jc w:val="center"/>
              <w:rPr>
                <w:rFonts w:ascii="宋体" w:hAnsi="宋体" w:cs="宋体"/>
                <w:sz w:val="16"/>
                <w:szCs w:val="1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EAEE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80099"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地上部分，单价包干，客运枢纽部分地上及商业商务部分地上区域的结算面积以建设工程规划许可证的相应区域建筑面积为准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BC804"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54AE0"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62BF2"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0C214"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2209B" w14:textId="77777777" w:rsidR="00B03183" w:rsidRPr="00223C65" w:rsidRDefault="00B03183" w:rsidP="00B03183">
            <w:pPr>
              <w:jc w:val="center"/>
              <w:rPr>
                <w:rFonts w:ascii="宋体" w:hAnsi="宋体" w:cs="宋体"/>
                <w:sz w:val="16"/>
                <w:szCs w:val="16"/>
              </w:rPr>
            </w:pPr>
          </w:p>
        </w:tc>
      </w:tr>
      <w:tr w:rsidR="00223C65" w:rsidRPr="00223C65" w14:paraId="7C578F69" w14:textId="77777777" w:rsidTr="00B03183">
        <w:trPr>
          <w:trHeight w:val="146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4F1C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BCA76"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配合协调及服务费（设计驻场费另单列备注，发包人要求时按双方认可的单价/人.月计列,不包含在单价内）</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2FE0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8920F"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单价包干，结算面积以建设工程规划许可证的总建筑面积为准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82DC8"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10D73"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DCCAB"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1986F"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1ABC6" w14:textId="77777777" w:rsidR="00B03183" w:rsidRPr="00223C65" w:rsidRDefault="00B03183" w:rsidP="00B03183">
            <w:pPr>
              <w:jc w:val="center"/>
              <w:rPr>
                <w:rFonts w:ascii="宋体" w:hAnsi="宋体" w:cs="宋体"/>
                <w:sz w:val="16"/>
                <w:szCs w:val="16"/>
              </w:rPr>
            </w:pPr>
          </w:p>
        </w:tc>
      </w:tr>
      <w:tr w:rsidR="00223C65" w:rsidRPr="00223C65" w14:paraId="2A27ADB0" w14:textId="77777777" w:rsidTr="00B03183">
        <w:trPr>
          <w:trHeight w:val="619"/>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5B01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179C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设计范围内的BIM设计应用费</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9F18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3BC41"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单价包干，结算面积以建设工程规划许可证的总建筑面积为准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9FF40"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1AD6"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3C63"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58818"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2CA4C" w14:textId="77777777" w:rsidR="00B03183" w:rsidRPr="00223C65" w:rsidRDefault="00B03183" w:rsidP="00B03183">
            <w:pPr>
              <w:jc w:val="center"/>
              <w:rPr>
                <w:rFonts w:ascii="宋体" w:hAnsi="宋体" w:cs="宋体"/>
                <w:sz w:val="16"/>
                <w:szCs w:val="16"/>
              </w:rPr>
            </w:pPr>
          </w:p>
        </w:tc>
      </w:tr>
      <w:tr w:rsidR="00223C65" w:rsidRPr="00223C65" w14:paraId="3CA1E92C" w14:textId="77777777" w:rsidTr="00B03183">
        <w:trPr>
          <w:trHeight w:val="27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EF7E0" w14:textId="77777777" w:rsidR="00B03183" w:rsidRPr="00223C65" w:rsidRDefault="00B03183" w:rsidP="00B03183">
            <w:pPr>
              <w:jc w:val="center"/>
              <w:rPr>
                <w:rFonts w:ascii="宋体" w:hAnsi="宋体" w:cs="宋体"/>
                <w:sz w:val="16"/>
                <w:szCs w:val="16"/>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83C6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1B75F" w14:textId="77777777" w:rsidR="00B03183" w:rsidRPr="00223C65" w:rsidRDefault="00B03183" w:rsidP="00B03183">
            <w:pPr>
              <w:jc w:val="center"/>
              <w:rPr>
                <w:rFonts w:ascii="宋体" w:hAnsi="宋体" w:cs="宋体"/>
                <w:sz w:val="16"/>
                <w:szCs w:val="16"/>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98B1" w14:textId="77777777" w:rsidR="00B03183" w:rsidRPr="00223C65" w:rsidRDefault="00B03183" w:rsidP="00B03183">
            <w:pPr>
              <w:jc w:val="center"/>
              <w:rPr>
                <w:rFonts w:ascii="宋体" w:hAnsi="宋体" w:cs="宋体"/>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2AEB1"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4A7D2"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7163A"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CA156"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63A27" w14:textId="77777777" w:rsidR="00B03183" w:rsidRPr="00223C65" w:rsidRDefault="00B03183" w:rsidP="00B03183">
            <w:pPr>
              <w:jc w:val="center"/>
              <w:rPr>
                <w:rFonts w:ascii="宋体" w:hAnsi="宋体" w:cs="宋体"/>
                <w:sz w:val="16"/>
                <w:szCs w:val="16"/>
              </w:rPr>
            </w:pPr>
          </w:p>
        </w:tc>
      </w:tr>
      <w:tr w:rsidR="00223C65" w:rsidRPr="00223C65" w14:paraId="2E92D541" w14:textId="77777777" w:rsidTr="00B03183">
        <w:trPr>
          <w:trHeight w:val="270"/>
        </w:trPr>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7B125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二</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AF61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设计费（二）</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3F6E1A" w14:textId="77777777" w:rsidR="00B03183" w:rsidRPr="00223C65" w:rsidRDefault="00B03183" w:rsidP="00B03183">
            <w:pPr>
              <w:jc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6FB98E"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指邮轮中心的专项设计/专业顾问的部分</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2E5BD2" w14:textId="77777777" w:rsidR="00B03183" w:rsidRPr="00223C65" w:rsidRDefault="00B03183" w:rsidP="00B03183">
            <w:pPr>
              <w:jc w:val="center"/>
              <w:rPr>
                <w:rFonts w:ascii="宋体" w:hAnsi="宋体" w:cs="宋体"/>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855BF6" w14:textId="77777777" w:rsidR="00B03183" w:rsidRPr="00223C65" w:rsidRDefault="00B03183" w:rsidP="00B03183">
            <w:pPr>
              <w:jc w:val="center"/>
              <w:rPr>
                <w:rFonts w:ascii="宋体" w:hAnsi="宋体" w:cs="宋体"/>
                <w:sz w:val="16"/>
                <w:szCs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25A995" w14:textId="77777777" w:rsidR="00B03183" w:rsidRPr="00223C65" w:rsidRDefault="00B03183" w:rsidP="00B03183">
            <w:pPr>
              <w:jc w:val="center"/>
              <w:rPr>
                <w:rFonts w:ascii="宋体" w:hAnsi="宋体" w:cs="宋体"/>
                <w:sz w:val="16"/>
                <w:szCs w:val="16"/>
              </w:rPr>
            </w:pP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E7A253" w14:textId="77777777" w:rsidR="00B03183" w:rsidRPr="00223C65" w:rsidRDefault="00B03183" w:rsidP="00B03183">
            <w:pPr>
              <w:jc w:val="center"/>
              <w:rPr>
                <w:rFonts w:ascii="宋体" w:hAnsi="宋体" w:cs="宋体"/>
                <w:sz w:val="16"/>
                <w:szCs w:val="16"/>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4B4B41" w14:textId="77777777" w:rsidR="00B03183" w:rsidRPr="00223C65" w:rsidRDefault="00B03183" w:rsidP="00B03183">
            <w:pPr>
              <w:jc w:val="center"/>
              <w:rPr>
                <w:rFonts w:ascii="宋体" w:hAnsi="宋体" w:cs="宋体"/>
                <w:sz w:val="16"/>
                <w:szCs w:val="16"/>
              </w:rPr>
            </w:pPr>
          </w:p>
        </w:tc>
      </w:tr>
      <w:tr w:rsidR="00223C65" w:rsidRPr="00223C65" w14:paraId="0DB68D71" w14:textId="77777777" w:rsidTr="00B03183">
        <w:trPr>
          <w:trHeight w:val="720"/>
        </w:trPr>
        <w:tc>
          <w:tcPr>
            <w:tcW w:w="8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0BF3E2" w14:textId="77777777" w:rsidR="00B03183" w:rsidRPr="00223C65" w:rsidRDefault="00B03183" w:rsidP="00B03183">
            <w:pPr>
              <w:jc w:val="center"/>
              <w:rPr>
                <w:rFonts w:ascii="宋体" w:hAnsi="宋体" w:cs="宋体"/>
                <w:sz w:val="16"/>
                <w:szCs w:val="16"/>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7F3B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专项设计/专业顾问</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6D089E" w14:textId="77777777" w:rsidR="00B03183" w:rsidRPr="00223C65" w:rsidRDefault="00B03183" w:rsidP="00B03183">
            <w:pPr>
              <w:jc w:val="center"/>
              <w:rPr>
                <w:rFonts w:ascii="宋体" w:hAnsi="宋体" w:cs="宋体"/>
                <w:sz w:val="16"/>
                <w:szCs w:val="16"/>
              </w:rPr>
            </w:pPr>
          </w:p>
        </w:tc>
        <w:tc>
          <w:tcPr>
            <w:tcW w:w="33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0997F" w14:textId="77777777" w:rsidR="00B03183" w:rsidRPr="00223C65" w:rsidRDefault="00B03183" w:rsidP="00B03183">
            <w:pPr>
              <w:jc w:val="center"/>
              <w:rPr>
                <w:rFonts w:ascii="宋体" w:hAnsi="宋体" w:cs="宋体"/>
                <w:sz w:val="16"/>
                <w:szCs w:val="16"/>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3D7FF9" w14:textId="77777777" w:rsidR="00B03183" w:rsidRPr="00223C65" w:rsidRDefault="00B03183" w:rsidP="00B03183">
            <w:pPr>
              <w:jc w:val="center"/>
              <w:rPr>
                <w:rFonts w:ascii="宋体" w:hAnsi="宋体" w:cs="宋体"/>
                <w:sz w:val="16"/>
                <w:szCs w:val="16"/>
              </w:rPr>
            </w:pPr>
          </w:p>
        </w:tc>
        <w:tc>
          <w:tcPr>
            <w:tcW w:w="5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6316F9" w14:textId="77777777" w:rsidR="00B03183" w:rsidRPr="00223C65" w:rsidRDefault="00B03183" w:rsidP="00B03183">
            <w:pPr>
              <w:jc w:val="center"/>
              <w:rPr>
                <w:rFonts w:ascii="宋体" w:hAnsi="宋体" w:cs="宋体"/>
                <w:sz w:val="16"/>
                <w:szCs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52C0C" w14:textId="77777777" w:rsidR="00B03183" w:rsidRPr="00223C65" w:rsidRDefault="00B03183" w:rsidP="00B03183">
            <w:pPr>
              <w:jc w:val="center"/>
              <w:rPr>
                <w:rFonts w:ascii="宋体" w:hAnsi="宋体" w:cs="宋体"/>
                <w:sz w:val="16"/>
                <w:szCs w:val="16"/>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78251" w14:textId="77777777" w:rsidR="00B03183" w:rsidRPr="00223C65" w:rsidRDefault="00B03183" w:rsidP="00B03183">
            <w:pPr>
              <w:jc w:val="center"/>
              <w:rPr>
                <w:rFonts w:ascii="宋体" w:hAnsi="宋体" w:cs="宋体"/>
                <w:sz w:val="16"/>
                <w:szCs w:val="16"/>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BF373A" w14:textId="77777777" w:rsidR="00B03183" w:rsidRPr="00223C65" w:rsidRDefault="00B03183" w:rsidP="00B03183">
            <w:pPr>
              <w:jc w:val="center"/>
              <w:rPr>
                <w:rFonts w:ascii="宋体" w:hAnsi="宋体" w:cs="宋体"/>
                <w:sz w:val="16"/>
                <w:szCs w:val="16"/>
              </w:rPr>
            </w:pPr>
          </w:p>
        </w:tc>
      </w:tr>
      <w:tr w:rsidR="00223C65" w:rsidRPr="00223C65" w14:paraId="60AEED48" w14:textId="77777777" w:rsidTr="00B03183">
        <w:trPr>
          <w:trHeight w:val="84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CF04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AD7E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幕墙设计（含幕墙深化至施工图的设计费用）</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289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6C568"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单价包干，面积折算为以幕墙展开面积为准（如有薄壳造型双面幕墙，其厚度小于1.5米及以内幕墙面积只算一面）</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FE220"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2BA12"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91338"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2F42D"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E6254" w14:textId="77777777" w:rsidR="00B03183" w:rsidRPr="00223C65" w:rsidRDefault="00B03183" w:rsidP="00B03183">
            <w:pPr>
              <w:jc w:val="center"/>
              <w:rPr>
                <w:rFonts w:ascii="宋体" w:hAnsi="宋体" w:cs="宋体"/>
                <w:sz w:val="16"/>
                <w:szCs w:val="16"/>
              </w:rPr>
            </w:pPr>
          </w:p>
        </w:tc>
      </w:tr>
      <w:tr w:rsidR="00223C65" w:rsidRPr="00223C65" w14:paraId="01B9B385" w14:textId="77777777" w:rsidTr="00B03183">
        <w:trPr>
          <w:trHeight w:val="174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C8E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55FBF"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灯光设计（建筑外立面）</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6F8B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F4D1"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单价包干，面积折算为以建设工程规划许可证的计容建筑面积为准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F78D"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8BF5B"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1C573"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099E0"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C230D" w14:textId="77777777" w:rsidR="00B03183" w:rsidRPr="00223C65" w:rsidRDefault="00B03183" w:rsidP="00B03183">
            <w:pPr>
              <w:jc w:val="center"/>
              <w:rPr>
                <w:rFonts w:ascii="宋体" w:hAnsi="宋体" w:cs="宋体"/>
                <w:sz w:val="16"/>
                <w:szCs w:val="16"/>
              </w:rPr>
            </w:pPr>
          </w:p>
        </w:tc>
      </w:tr>
      <w:tr w:rsidR="00223C65" w:rsidRPr="00223C65" w14:paraId="6FB09FA3" w14:textId="77777777" w:rsidTr="00B03183">
        <w:trPr>
          <w:trHeight w:val="65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8AA4A" w14:textId="77777777" w:rsidR="00B03183" w:rsidRPr="00223C65" w:rsidRDefault="00B03183" w:rsidP="00B03183">
            <w:pPr>
              <w:widowControl/>
              <w:jc w:val="center"/>
              <w:textAlignment w:val="center"/>
              <w:rPr>
                <w:rFonts w:ascii="宋体" w:hAnsi="宋体" w:cs="宋体"/>
                <w:kern w:val="0"/>
                <w:sz w:val="16"/>
                <w:szCs w:val="16"/>
                <w:lang w:bidi="ar"/>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9C2D5" w14:textId="77777777" w:rsidR="00B03183" w:rsidRPr="00223C65" w:rsidRDefault="00B03183" w:rsidP="00B03183">
            <w:pPr>
              <w:widowControl/>
              <w:jc w:val="center"/>
              <w:textAlignment w:val="center"/>
              <w:rPr>
                <w:rFonts w:ascii="宋体" w:hAnsi="宋体" w:cs="宋体"/>
                <w:kern w:val="0"/>
                <w:sz w:val="16"/>
                <w:szCs w:val="16"/>
                <w:lang w:bidi="ar"/>
              </w:rPr>
            </w:pPr>
            <w:r w:rsidRPr="00223C65">
              <w:rPr>
                <w:rFonts w:ascii="宋体" w:hAnsi="宋体" w:cs="宋体" w:hint="eastAsia"/>
                <w:kern w:val="0"/>
                <w:sz w:val="16"/>
                <w:szCs w:val="16"/>
                <w:lang w:bidi="ar"/>
              </w:rPr>
              <w:t>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45014" w14:textId="77777777" w:rsidR="00B03183" w:rsidRPr="00223C65" w:rsidRDefault="00B03183" w:rsidP="00B03183">
            <w:pPr>
              <w:widowControl/>
              <w:jc w:val="center"/>
              <w:textAlignment w:val="center"/>
              <w:rPr>
                <w:rFonts w:ascii="宋体" w:hAnsi="宋体" w:cs="宋体"/>
                <w:kern w:val="0"/>
                <w:sz w:val="16"/>
                <w:szCs w:val="16"/>
                <w:lang w:bidi="ar"/>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0DBEA" w14:textId="77777777" w:rsidR="00B03183" w:rsidRPr="00223C65" w:rsidRDefault="00B03183" w:rsidP="00B03183">
            <w:pPr>
              <w:widowControl/>
              <w:jc w:val="left"/>
              <w:textAlignment w:val="center"/>
              <w:rPr>
                <w:rFonts w:ascii="宋体" w:hAnsi="宋体" w:cs="宋体"/>
                <w:kern w:val="0"/>
                <w:sz w:val="16"/>
                <w:szCs w:val="16"/>
                <w:lang w:bidi="ar"/>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1993D"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0B578"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E7D42"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81D74"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EA1C3" w14:textId="77777777" w:rsidR="00B03183" w:rsidRPr="00223C65" w:rsidRDefault="00B03183" w:rsidP="00B03183">
            <w:pPr>
              <w:jc w:val="center"/>
              <w:rPr>
                <w:rFonts w:ascii="宋体" w:hAnsi="宋体" w:cs="宋体"/>
                <w:sz w:val="16"/>
                <w:szCs w:val="16"/>
              </w:rPr>
            </w:pPr>
          </w:p>
        </w:tc>
      </w:tr>
      <w:tr w:rsidR="00223C65" w:rsidRPr="00223C65" w14:paraId="2BD93742" w14:textId="77777777" w:rsidTr="00B03183">
        <w:trPr>
          <w:trHeight w:val="679"/>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91C56" w14:textId="77777777" w:rsidR="00B03183" w:rsidRPr="00223C65" w:rsidRDefault="00B03183" w:rsidP="00B03183">
            <w:pPr>
              <w:jc w:val="center"/>
              <w:rPr>
                <w:rFonts w:ascii="宋体" w:hAnsi="宋体" w:cs="宋体"/>
                <w:sz w:val="16"/>
                <w:szCs w:val="16"/>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0ED47"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设计费（三）</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B950F" w14:textId="77777777" w:rsidR="00B03183" w:rsidRPr="00223C65" w:rsidRDefault="00B03183" w:rsidP="00B03183">
            <w:pPr>
              <w:jc w:val="center"/>
              <w:rPr>
                <w:rFonts w:ascii="宋体" w:hAnsi="宋体" w:cs="宋体"/>
                <w:sz w:val="16"/>
                <w:szCs w:val="16"/>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393D"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指港口驳岸区（10公顷内）建筑风貌设计</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ABC5F"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92882" w14:textId="77777777" w:rsidR="00B03183" w:rsidRPr="00223C65" w:rsidRDefault="00B03183" w:rsidP="00B03183">
            <w:pPr>
              <w:jc w:val="center"/>
              <w:rPr>
                <w:rFonts w:ascii="宋体" w:hAnsi="宋体" w:cs="宋体"/>
                <w:b/>
                <w:bCs/>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3CC34" w14:textId="77777777" w:rsidR="00B03183" w:rsidRPr="00223C65" w:rsidRDefault="00B03183" w:rsidP="00B03183">
            <w:pPr>
              <w:jc w:val="center"/>
              <w:rPr>
                <w:rFonts w:ascii="宋体" w:hAnsi="宋体" w:cs="宋体"/>
                <w:b/>
                <w:bCs/>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DE3F2"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E9AE5" w14:textId="77777777" w:rsidR="00B03183" w:rsidRPr="00223C65" w:rsidRDefault="00B03183" w:rsidP="00B03183">
            <w:pPr>
              <w:jc w:val="center"/>
              <w:rPr>
                <w:rFonts w:ascii="宋体" w:hAnsi="宋体" w:cs="宋体"/>
                <w:sz w:val="16"/>
                <w:szCs w:val="16"/>
              </w:rPr>
            </w:pPr>
          </w:p>
        </w:tc>
      </w:tr>
      <w:tr w:rsidR="00223C65" w:rsidRPr="00223C65" w14:paraId="7C327B44" w14:textId="77777777" w:rsidTr="00B03183">
        <w:trPr>
          <w:trHeight w:val="208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9A050"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805E4"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港口工程游客连廊、活动登船桥、垂直升降</w:t>
            </w:r>
            <w:proofErr w:type="gramStart"/>
            <w:r w:rsidRPr="00223C65">
              <w:rPr>
                <w:rFonts w:ascii="宋体" w:hAnsi="宋体" w:cs="宋体" w:hint="eastAsia"/>
                <w:kern w:val="0"/>
                <w:sz w:val="16"/>
                <w:szCs w:val="16"/>
                <w:lang w:bidi="ar"/>
              </w:rPr>
              <w:t>综合体等立面的</w:t>
            </w:r>
            <w:proofErr w:type="gramEnd"/>
            <w:r w:rsidRPr="00223C65">
              <w:rPr>
                <w:rFonts w:ascii="宋体" w:hAnsi="宋体" w:cs="宋体" w:hint="eastAsia"/>
                <w:kern w:val="0"/>
                <w:sz w:val="16"/>
                <w:szCs w:val="16"/>
                <w:lang w:bidi="ar"/>
              </w:rPr>
              <w:t>建筑形态（外立面或幕墙）概念方案设计及后续对其他设计单位施工图设计效果审核</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6B3BA"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9AD61"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单价包干，以港口驳岸</w:t>
            </w:r>
            <w:proofErr w:type="gramStart"/>
            <w:r w:rsidRPr="00223C65">
              <w:rPr>
                <w:rFonts w:ascii="宋体" w:hAnsi="宋体" w:cs="宋体" w:hint="eastAsia"/>
                <w:kern w:val="0"/>
                <w:sz w:val="16"/>
                <w:szCs w:val="16"/>
                <w:lang w:bidi="ar"/>
              </w:rPr>
              <w:t>区相应</w:t>
            </w:r>
            <w:proofErr w:type="gramEnd"/>
            <w:r w:rsidRPr="00223C65">
              <w:rPr>
                <w:rFonts w:ascii="宋体" w:hAnsi="宋体" w:cs="宋体" w:hint="eastAsia"/>
                <w:kern w:val="0"/>
                <w:sz w:val="16"/>
                <w:szCs w:val="16"/>
                <w:lang w:bidi="ar"/>
              </w:rPr>
              <w:t>的港口工程游客连廊、活动登船桥、垂直升降综合体幕墙展开面积为计算基数（如有薄壳造型双面幕墙，其厚度小于1.5米及以内幕墙面积只算一面）</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D2EAB"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41417" w14:textId="77777777" w:rsidR="00B03183" w:rsidRPr="00223C65" w:rsidRDefault="00B03183" w:rsidP="00B03183">
            <w:pPr>
              <w:jc w:val="center"/>
              <w:rPr>
                <w:rFonts w:ascii="宋体" w:hAnsi="宋体" w:cs="宋体"/>
                <w:b/>
                <w:bCs/>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7226" w14:textId="77777777" w:rsidR="00B03183" w:rsidRPr="00223C65" w:rsidRDefault="00B03183" w:rsidP="00B03183">
            <w:pPr>
              <w:jc w:val="center"/>
              <w:rPr>
                <w:rFonts w:ascii="宋体" w:hAnsi="宋体" w:cs="宋体"/>
                <w:b/>
                <w:bCs/>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EF3B3"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7CFFA" w14:textId="77777777" w:rsidR="00B03183" w:rsidRPr="00223C65" w:rsidRDefault="00B03183" w:rsidP="00B03183">
            <w:pPr>
              <w:jc w:val="center"/>
              <w:rPr>
                <w:rFonts w:ascii="宋体" w:hAnsi="宋体" w:cs="宋体"/>
                <w:sz w:val="16"/>
                <w:szCs w:val="16"/>
              </w:rPr>
            </w:pPr>
          </w:p>
        </w:tc>
      </w:tr>
      <w:tr w:rsidR="00223C65" w:rsidRPr="00223C65" w14:paraId="25E793E4" w14:textId="77777777" w:rsidTr="00B03183">
        <w:trPr>
          <w:trHeight w:val="60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FCA8D" w14:textId="77777777" w:rsidR="00B03183" w:rsidRPr="00223C65" w:rsidRDefault="00B03183" w:rsidP="00B03183">
            <w:pPr>
              <w:jc w:val="center"/>
              <w:rPr>
                <w:rFonts w:ascii="宋体" w:hAnsi="宋体" w:cs="宋体"/>
                <w:sz w:val="16"/>
                <w:szCs w:val="16"/>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A5DF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37EEF" w14:textId="77777777" w:rsidR="00B03183" w:rsidRPr="00223C65" w:rsidRDefault="00B03183" w:rsidP="00B03183">
            <w:pPr>
              <w:jc w:val="center"/>
              <w:rPr>
                <w:rFonts w:ascii="宋体" w:hAnsi="宋体" w:cs="宋体"/>
                <w:sz w:val="16"/>
                <w:szCs w:val="16"/>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96546" w14:textId="77777777" w:rsidR="00B03183" w:rsidRPr="00223C65" w:rsidRDefault="00B03183" w:rsidP="00B03183">
            <w:pPr>
              <w:jc w:val="center"/>
              <w:rPr>
                <w:rFonts w:ascii="宋体" w:hAnsi="宋体" w:cs="宋体"/>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F0F17"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2A51E" w14:textId="77777777" w:rsidR="00B03183" w:rsidRPr="00223C65" w:rsidRDefault="00B03183" w:rsidP="00B03183">
            <w:pPr>
              <w:jc w:val="center"/>
              <w:rPr>
                <w:rFonts w:ascii="宋体" w:hAnsi="宋体" w:cs="宋体"/>
                <w:b/>
                <w:bCs/>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55FD7" w14:textId="77777777" w:rsidR="00B03183" w:rsidRPr="00223C65" w:rsidRDefault="00B03183" w:rsidP="00B03183">
            <w:pPr>
              <w:jc w:val="center"/>
              <w:rPr>
                <w:rFonts w:ascii="宋体" w:hAnsi="宋体" w:cs="宋体"/>
                <w:b/>
                <w:bCs/>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A355" w14:textId="77777777" w:rsidR="00B03183" w:rsidRPr="00223C65" w:rsidRDefault="00B03183" w:rsidP="00B03183">
            <w:pPr>
              <w:jc w:val="center"/>
              <w:rPr>
                <w:rFonts w:ascii="宋体" w:hAnsi="宋体" w:cs="宋体"/>
                <w:b/>
                <w:bCs/>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8C0C1" w14:textId="77777777" w:rsidR="00B03183" w:rsidRPr="00223C65" w:rsidRDefault="00B03183" w:rsidP="00B03183">
            <w:pPr>
              <w:jc w:val="center"/>
              <w:rPr>
                <w:rFonts w:ascii="宋体" w:hAnsi="宋体" w:cs="宋体"/>
                <w:sz w:val="16"/>
                <w:szCs w:val="16"/>
              </w:rPr>
            </w:pPr>
          </w:p>
        </w:tc>
      </w:tr>
      <w:tr w:rsidR="00223C65" w:rsidRPr="00223C65" w14:paraId="229A5189" w14:textId="77777777" w:rsidTr="00B03183">
        <w:trPr>
          <w:trHeight w:val="60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5B42" w14:textId="77777777" w:rsidR="00B03183" w:rsidRPr="00223C65" w:rsidRDefault="00B03183" w:rsidP="00B03183">
            <w:pPr>
              <w:jc w:val="center"/>
              <w:rPr>
                <w:rFonts w:ascii="宋体" w:hAnsi="宋体" w:cs="宋体"/>
                <w:sz w:val="16"/>
                <w:szCs w:val="16"/>
              </w:rPr>
            </w:pPr>
          </w:p>
        </w:tc>
        <w:tc>
          <w:tcPr>
            <w:tcW w:w="807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AB6CD1D"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总价（万元）=（一）+（二）+（三）</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E7BF15" w14:textId="77777777" w:rsidR="00B03183" w:rsidRPr="00223C65" w:rsidRDefault="00B03183" w:rsidP="00B03183">
            <w:pPr>
              <w:rPr>
                <w:rFonts w:ascii="宋体" w:hAnsi="宋体" w:cs="宋体"/>
                <w:sz w:val="16"/>
                <w:szCs w:val="16"/>
              </w:rPr>
            </w:pPr>
          </w:p>
        </w:tc>
      </w:tr>
      <w:tr w:rsidR="00223C65" w:rsidRPr="00223C65" w14:paraId="711CF9CD" w14:textId="77777777" w:rsidTr="00B03183">
        <w:trPr>
          <w:trHeight w:val="1380"/>
        </w:trPr>
        <w:tc>
          <w:tcPr>
            <w:tcW w:w="10279" w:type="dxa"/>
            <w:gridSpan w:val="9"/>
            <w:tcBorders>
              <w:top w:val="nil"/>
              <w:left w:val="nil"/>
              <w:bottom w:val="nil"/>
              <w:right w:val="nil"/>
            </w:tcBorders>
            <w:shd w:val="clear" w:color="auto" w:fill="auto"/>
            <w:noWrap/>
            <w:vAlign w:val="center"/>
          </w:tcPr>
          <w:p w14:paraId="1536C47F" w14:textId="77777777" w:rsidR="00B03183" w:rsidRPr="00223C65" w:rsidRDefault="00B03183" w:rsidP="00B03183">
            <w:pPr>
              <w:rPr>
                <w:rFonts w:ascii="宋体" w:hAnsi="宋体" w:cs="宋体"/>
                <w:sz w:val="22"/>
                <w:szCs w:val="22"/>
              </w:rPr>
            </w:pPr>
            <w:r w:rsidRPr="00223C65">
              <w:rPr>
                <w:rFonts w:ascii="宋体" w:hAnsi="宋体" w:cs="宋体" w:hint="eastAsia"/>
                <w:kern w:val="0"/>
                <w:sz w:val="22"/>
                <w:szCs w:val="22"/>
                <w:lang w:bidi="ar"/>
              </w:rPr>
              <w:t>报价须知：见本征集文件及合同条款</w:t>
            </w:r>
          </w:p>
        </w:tc>
      </w:tr>
      <w:tr w:rsidR="00223C65" w:rsidRPr="00223C65" w14:paraId="6EFED96C" w14:textId="77777777" w:rsidTr="00B03183">
        <w:trPr>
          <w:trHeight w:val="870"/>
        </w:trPr>
        <w:tc>
          <w:tcPr>
            <w:tcW w:w="10279" w:type="dxa"/>
            <w:gridSpan w:val="9"/>
            <w:tcBorders>
              <w:top w:val="nil"/>
              <w:left w:val="nil"/>
              <w:bottom w:val="nil"/>
              <w:right w:val="nil"/>
            </w:tcBorders>
            <w:shd w:val="clear" w:color="auto" w:fill="auto"/>
            <w:noWrap/>
            <w:vAlign w:val="center"/>
          </w:tcPr>
          <w:p w14:paraId="7FA81A1D" w14:textId="77777777" w:rsidR="00B03183" w:rsidRPr="00223C65" w:rsidRDefault="00B03183" w:rsidP="00B03183">
            <w:pPr>
              <w:jc w:val="center"/>
              <w:rPr>
                <w:rFonts w:ascii="宋体" w:hAnsi="宋体" w:cs="宋体"/>
                <w:sz w:val="22"/>
                <w:szCs w:val="22"/>
              </w:rPr>
            </w:pPr>
            <w:r w:rsidRPr="00223C65">
              <w:rPr>
                <w:rFonts w:ascii="宋体" w:hAnsi="宋体" w:cs="宋体" w:hint="eastAsia"/>
                <w:kern w:val="0"/>
                <w:sz w:val="22"/>
                <w:szCs w:val="22"/>
                <w:lang w:bidi="ar"/>
              </w:rPr>
              <w:t>不在本次招标范围内的参考报价表</w:t>
            </w:r>
          </w:p>
        </w:tc>
      </w:tr>
      <w:tr w:rsidR="00223C65" w:rsidRPr="00223C65" w14:paraId="3D7F1474" w14:textId="77777777" w:rsidTr="00B03183">
        <w:trPr>
          <w:trHeight w:val="132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7ED0F"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编号</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E36C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专业项目</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88ACB"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单位</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17C91"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计价规则</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49306"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暂定面积（㎡）</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950E7"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单方限价 （元/㎡）</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1945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投标分项限价（元）</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4D96D"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投标单价（元/㎡）</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5DBD3"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 xml:space="preserve">  合计（万元）</w:t>
            </w:r>
          </w:p>
        </w:tc>
      </w:tr>
      <w:tr w:rsidR="00223C65" w:rsidRPr="00223C65" w14:paraId="2771DDBC" w14:textId="77777777" w:rsidTr="00B03183">
        <w:trPr>
          <w:trHeight w:val="120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881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103E3"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机电二次深化设计（</w:t>
            </w:r>
            <w:proofErr w:type="gramStart"/>
            <w:r w:rsidRPr="00223C65">
              <w:rPr>
                <w:rFonts w:ascii="宋体" w:hAnsi="宋体" w:cs="宋体" w:hint="eastAsia"/>
                <w:kern w:val="0"/>
                <w:sz w:val="16"/>
                <w:szCs w:val="16"/>
                <w:lang w:bidi="ar"/>
              </w:rPr>
              <w:t>指需与</w:t>
            </w:r>
            <w:proofErr w:type="gramEnd"/>
            <w:r w:rsidRPr="00223C65">
              <w:rPr>
                <w:rFonts w:ascii="宋体" w:hAnsi="宋体" w:cs="宋体" w:hint="eastAsia"/>
                <w:kern w:val="0"/>
                <w:sz w:val="16"/>
                <w:szCs w:val="16"/>
                <w:lang w:bidi="ar"/>
              </w:rPr>
              <w:t>室内二次精装修相协调的机电二次深化设计）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F042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EA979"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单价包干，结算面积以建设工程规划许可证的总建筑面积为准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8357"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36829"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FD8A4"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6ED10"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13E5B" w14:textId="77777777" w:rsidR="00B03183" w:rsidRPr="00223C65" w:rsidRDefault="00B03183" w:rsidP="00B03183">
            <w:pPr>
              <w:jc w:val="center"/>
              <w:rPr>
                <w:rFonts w:ascii="宋体" w:hAnsi="宋体" w:cs="宋体"/>
                <w:sz w:val="16"/>
                <w:szCs w:val="16"/>
              </w:rPr>
            </w:pPr>
          </w:p>
        </w:tc>
      </w:tr>
      <w:tr w:rsidR="00223C65" w:rsidRPr="00223C65" w14:paraId="28E706ED" w14:textId="77777777" w:rsidTr="00B03183">
        <w:trPr>
          <w:trHeight w:val="208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435F"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2</w:t>
            </w:r>
          </w:p>
        </w:tc>
        <w:tc>
          <w:tcPr>
            <w:tcW w:w="2130" w:type="dxa"/>
            <w:tcBorders>
              <w:top w:val="nil"/>
              <w:left w:val="nil"/>
              <w:bottom w:val="nil"/>
              <w:right w:val="nil"/>
            </w:tcBorders>
            <w:shd w:val="clear" w:color="auto" w:fill="auto"/>
            <w:noWrap/>
            <w:vAlign w:val="center"/>
          </w:tcPr>
          <w:p w14:paraId="79A977B0" w14:textId="77777777" w:rsidR="00B03183" w:rsidRPr="00223C65" w:rsidRDefault="00B03183" w:rsidP="00B03183">
            <w:pPr>
              <w:widowControl/>
              <w:textAlignment w:val="center"/>
              <w:rPr>
                <w:rFonts w:ascii="宋体" w:hAnsi="宋体" w:cs="宋体"/>
                <w:sz w:val="16"/>
                <w:szCs w:val="16"/>
              </w:rPr>
            </w:pPr>
            <w:r w:rsidRPr="00223C65">
              <w:rPr>
                <w:rFonts w:ascii="宋体" w:hAnsi="宋体" w:cs="宋体" w:hint="eastAsia"/>
                <w:kern w:val="0"/>
                <w:sz w:val="16"/>
                <w:szCs w:val="16"/>
                <w:lang w:bidi="ar"/>
              </w:rPr>
              <w:t>智能化深化设计（指客运港特殊需求、酒店等特殊业态智能化需求）</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1958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1EF73"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单价包干，结算面积以建设工程规划许可证的总建筑面积为准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BEA6A"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CC3F7"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C44F"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5BBA1"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BDA6B" w14:textId="77777777" w:rsidR="00B03183" w:rsidRPr="00223C65" w:rsidRDefault="00B03183" w:rsidP="00B03183">
            <w:pPr>
              <w:jc w:val="center"/>
              <w:rPr>
                <w:rFonts w:ascii="宋体" w:hAnsi="宋体" w:cs="宋体"/>
                <w:sz w:val="16"/>
                <w:szCs w:val="16"/>
              </w:rPr>
            </w:pPr>
          </w:p>
        </w:tc>
      </w:tr>
      <w:tr w:rsidR="00223C65" w:rsidRPr="00223C65" w14:paraId="353B925B" w14:textId="77777777" w:rsidTr="00B03183">
        <w:trPr>
          <w:trHeight w:val="126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17396"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11E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邮轮中心游客大厅及其公区精装修效果、方案至施工图设计费</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72DD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6A56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单价包干，建筑红线内的结算面积以邮轮中心游客大厅及其</w:t>
            </w:r>
            <w:proofErr w:type="gramStart"/>
            <w:r w:rsidRPr="00223C65">
              <w:rPr>
                <w:rFonts w:ascii="宋体" w:hAnsi="宋体" w:cs="宋体" w:hint="eastAsia"/>
                <w:kern w:val="0"/>
                <w:sz w:val="16"/>
                <w:szCs w:val="16"/>
                <w:lang w:bidi="ar"/>
              </w:rPr>
              <w:t>公区精装饰</w:t>
            </w:r>
            <w:proofErr w:type="gramEnd"/>
            <w:r w:rsidRPr="00223C65">
              <w:rPr>
                <w:rFonts w:ascii="宋体" w:hAnsi="宋体" w:cs="宋体" w:hint="eastAsia"/>
                <w:kern w:val="0"/>
                <w:sz w:val="16"/>
                <w:szCs w:val="16"/>
                <w:lang w:bidi="ar"/>
              </w:rPr>
              <w:t>设计范围相对应区域建筑面积为准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3B2B7" w14:textId="77777777" w:rsidR="00B03183" w:rsidRPr="00223C65" w:rsidRDefault="00B03183" w:rsidP="00B03183">
            <w:pPr>
              <w:jc w:val="center"/>
              <w:rPr>
                <w:rFonts w:ascii="宋体" w:hAnsi="宋体" w:cs="宋体"/>
                <w:sz w:val="22"/>
                <w:szCs w:val="22"/>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BD199" w14:textId="77777777" w:rsidR="00B03183" w:rsidRPr="00223C65" w:rsidRDefault="00B03183" w:rsidP="00B03183">
            <w:pPr>
              <w:jc w:val="center"/>
              <w:rPr>
                <w:rFonts w:ascii="宋体" w:hAnsi="宋体" w:cs="宋体"/>
                <w:sz w:val="22"/>
                <w:szCs w:val="22"/>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4C07D" w14:textId="77777777" w:rsidR="00B03183" w:rsidRPr="00223C65" w:rsidRDefault="00B03183" w:rsidP="00B03183">
            <w:pPr>
              <w:jc w:val="center"/>
              <w:rPr>
                <w:rFonts w:ascii="宋体" w:hAnsi="宋体" w:cs="宋体"/>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93015"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8A12" w14:textId="77777777" w:rsidR="00B03183" w:rsidRPr="00223C65" w:rsidRDefault="00B03183" w:rsidP="00B03183">
            <w:pPr>
              <w:jc w:val="center"/>
              <w:rPr>
                <w:rFonts w:ascii="宋体" w:hAnsi="宋体" w:cs="宋体"/>
                <w:sz w:val="16"/>
                <w:szCs w:val="16"/>
              </w:rPr>
            </w:pPr>
          </w:p>
        </w:tc>
      </w:tr>
      <w:tr w:rsidR="00223C65" w:rsidRPr="00223C65" w14:paraId="433EF5C0" w14:textId="77777777" w:rsidTr="00B03183">
        <w:trPr>
          <w:trHeight w:val="1420"/>
        </w:trPr>
        <w:tc>
          <w:tcPr>
            <w:tcW w:w="829" w:type="dxa"/>
            <w:vMerge w:val="restart"/>
            <w:tcBorders>
              <w:top w:val="single" w:sz="4" w:space="0" w:color="000000"/>
              <w:left w:val="single" w:sz="4" w:space="0" w:color="000000"/>
              <w:right w:val="single" w:sz="4" w:space="0" w:color="000000"/>
            </w:tcBorders>
            <w:shd w:val="clear" w:color="auto" w:fill="auto"/>
            <w:vAlign w:val="center"/>
          </w:tcPr>
          <w:p w14:paraId="496A8147"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lastRenderedPageBreak/>
              <w:t>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E60EE"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邮轮</w:t>
            </w:r>
            <w:proofErr w:type="gramStart"/>
            <w:r w:rsidRPr="00223C65">
              <w:rPr>
                <w:rFonts w:ascii="宋体" w:hAnsi="宋体" w:cs="宋体" w:hint="eastAsia"/>
                <w:kern w:val="0"/>
                <w:sz w:val="16"/>
                <w:szCs w:val="16"/>
                <w:lang w:bidi="ar"/>
              </w:rPr>
              <w:t>中心商业区域需精装</w:t>
            </w:r>
            <w:proofErr w:type="gramEnd"/>
            <w:r w:rsidRPr="00223C65">
              <w:rPr>
                <w:rFonts w:ascii="宋体" w:hAnsi="宋体" w:cs="宋体" w:hint="eastAsia"/>
                <w:kern w:val="0"/>
                <w:sz w:val="16"/>
                <w:szCs w:val="16"/>
                <w:lang w:bidi="ar"/>
              </w:rPr>
              <w:t>的装修设计效果、方案至施工图设计费</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3FA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C0EE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单价包干，结算面积以邮轮中心商业精装</w:t>
            </w:r>
            <w:proofErr w:type="gramStart"/>
            <w:r w:rsidRPr="00223C65">
              <w:rPr>
                <w:rFonts w:ascii="宋体" w:hAnsi="宋体" w:cs="宋体" w:hint="eastAsia"/>
                <w:kern w:val="0"/>
                <w:sz w:val="16"/>
                <w:szCs w:val="16"/>
                <w:lang w:bidi="ar"/>
              </w:rPr>
              <w:t>修设计</w:t>
            </w:r>
            <w:proofErr w:type="gramEnd"/>
            <w:r w:rsidRPr="00223C65">
              <w:rPr>
                <w:rFonts w:ascii="宋体" w:hAnsi="宋体" w:cs="宋体" w:hint="eastAsia"/>
                <w:kern w:val="0"/>
                <w:sz w:val="16"/>
                <w:szCs w:val="16"/>
                <w:lang w:bidi="ar"/>
              </w:rPr>
              <w:t>相对应区域建筑面积为准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3E1DF" w14:textId="77777777" w:rsidR="00B03183" w:rsidRPr="00223C65" w:rsidRDefault="00B03183" w:rsidP="00B03183">
            <w:pPr>
              <w:jc w:val="center"/>
              <w:rPr>
                <w:rFonts w:ascii="宋体" w:hAnsi="宋体" w:cs="宋体"/>
                <w:sz w:val="22"/>
                <w:szCs w:val="22"/>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05E5" w14:textId="77777777" w:rsidR="00B03183" w:rsidRPr="00223C65" w:rsidRDefault="00B03183" w:rsidP="00B03183">
            <w:pPr>
              <w:jc w:val="center"/>
              <w:rPr>
                <w:rFonts w:ascii="宋体" w:hAnsi="宋体" w:cs="宋体"/>
                <w:sz w:val="22"/>
                <w:szCs w:val="22"/>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12E3" w14:textId="77777777" w:rsidR="00B03183" w:rsidRPr="00223C65" w:rsidRDefault="00B03183" w:rsidP="00B03183">
            <w:pPr>
              <w:jc w:val="center"/>
              <w:rPr>
                <w:rFonts w:ascii="宋体" w:hAnsi="宋体" w:cs="宋体"/>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94921"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7FCF" w14:textId="77777777" w:rsidR="00B03183" w:rsidRPr="00223C65" w:rsidRDefault="00B03183" w:rsidP="00B03183">
            <w:pPr>
              <w:jc w:val="center"/>
              <w:rPr>
                <w:rFonts w:ascii="宋体" w:hAnsi="宋体" w:cs="宋体"/>
                <w:sz w:val="16"/>
                <w:szCs w:val="16"/>
              </w:rPr>
            </w:pPr>
          </w:p>
        </w:tc>
      </w:tr>
      <w:tr w:rsidR="00223C65" w:rsidRPr="00223C65" w14:paraId="02C1EA23" w14:textId="77777777" w:rsidTr="00B03183">
        <w:trPr>
          <w:trHeight w:val="1480"/>
        </w:trPr>
        <w:tc>
          <w:tcPr>
            <w:tcW w:w="829" w:type="dxa"/>
            <w:vMerge/>
            <w:tcBorders>
              <w:left w:val="single" w:sz="4" w:space="0" w:color="000000"/>
              <w:right w:val="single" w:sz="4" w:space="0" w:color="000000"/>
            </w:tcBorders>
            <w:shd w:val="clear" w:color="auto" w:fill="auto"/>
            <w:vAlign w:val="center"/>
          </w:tcPr>
          <w:p w14:paraId="6166A083" w14:textId="77777777" w:rsidR="00B03183" w:rsidRPr="00223C65" w:rsidRDefault="00B03183" w:rsidP="00B03183">
            <w:pPr>
              <w:widowControl/>
              <w:jc w:val="center"/>
              <w:textAlignment w:val="center"/>
              <w:rPr>
                <w:rFonts w:ascii="宋体" w:hAnsi="宋体" w:cs="宋体"/>
                <w:sz w:val="16"/>
                <w:szCs w:val="16"/>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8B2A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邮轮中心商务区域（</w:t>
            </w:r>
            <w:proofErr w:type="gramStart"/>
            <w:r w:rsidRPr="00223C65">
              <w:rPr>
                <w:rFonts w:ascii="宋体" w:hAnsi="宋体" w:cs="宋体" w:hint="eastAsia"/>
                <w:kern w:val="0"/>
                <w:sz w:val="16"/>
                <w:szCs w:val="16"/>
                <w:lang w:bidi="ar"/>
              </w:rPr>
              <w:t>含公区</w:t>
            </w:r>
            <w:proofErr w:type="gramEnd"/>
            <w:r w:rsidRPr="00223C65">
              <w:rPr>
                <w:rFonts w:ascii="宋体" w:hAnsi="宋体" w:cs="宋体" w:hint="eastAsia"/>
                <w:kern w:val="0"/>
                <w:sz w:val="16"/>
                <w:szCs w:val="16"/>
                <w:lang w:bidi="ar"/>
              </w:rPr>
              <w:t>）需精装的装修图效果、方案至施工图设计费</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B48A"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D065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单价包干，结算面积以邮轮中心商务精装</w:t>
            </w:r>
            <w:proofErr w:type="gramStart"/>
            <w:r w:rsidRPr="00223C65">
              <w:rPr>
                <w:rFonts w:ascii="宋体" w:hAnsi="宋体" w:cs="宋体" w:hint="eastAsia"/>
                <w:kern w:val="0"/>
                <w:sz w:val="16"/>
                <w:szCs w:val="16"/>
                <w:lang w:bidi="ar"/>
              </w:rPr>
              <w:t>修设计</w:t>
            </w:r>
            <w:proofErr w:type="gramEnd"/>
            <w:r w:rsidRPr="00223C65">
              <w:rPr>
                <w:rFonts w:ascii="宋体" w:hAnsi="宋体" w:cs="宋体" w:hint="eastAsia"/>
                <w:kern w:val="0"/>
                <w:sz w:val="16"/>
                <w:szCs w:val="16"/>
                <w:lang w:bidi="ar"/>
              </w:rPr>
              <w:t>相对应区域建筑面积为准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9539B" w14:textId="77777777" w:rsidR="00B03183" w:rsidRPr="00223C65" w:rsidRDefault="00B03183" w:rsidP="00B03183">
            <w:pPr>
              <w:jc w:val="center"/>
              <w:rPr>
                <w:rFonts w:ascii="宋体" w:hAnsi="宋体" w:cs="宋体"/>
                <w:sz w:val="22"/>
                <w:szCs w:val="22"/>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41E5" w14:textId="77777777" w:rsidR="00B03183" w:rsidRPr="00223C65" w:rsidRDefault="00B03183" w:rsidP="00B03183">
            <w:pPr>
              <w:jc w:val="center"/>
              <w:rPr>
                <w:rFonts w:ascii="宋体" w:hAnsi="宋体" w:cs="宋体"/>
                <w:sz w:val="22"/>
                <w:szCs w:val="22"/>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A6E9" w14:textId="77777777" w:rsidR="00B03183" w:rsidRPr="00223C65" w:rsidRDefault="00B03183" w:rsidP="00B03183">
            <w:pPr>
              <w:jc w:val="center"/>
              <w:rPr>
                <w:rFonts w:ascii="宋体" w:hAnsi="宋体" w:cs="宋体"/>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D25BE"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DAF7C" w14:textId="77777777" w:rsidR="00B03183" w:rsidRPr="00223C65" w:rsidRDefault="00B03183" w:rsidP="00B03183">
            <w:pPr>
              <w:jc w:val="center"/>
              <w:rPr>
                <w:rFonts w:ascii="宋体" w:hAnsi="宋体" w:cs="宋体"/>
                <w:sz w:val="16"/>
                <w:szCs w:val="16"/>
              </w:rPr>
            </w:pPr>
          </w:p>
        </w:tc>
      </w:tr>
      <w:tr w:rsidR="00223C65" w:rsidRPr="00223C65" w14:paraId="5F8C862B" w14:textId="77777777" w:rsidTr="00B03183">
        <w:trPr>
          <w:trHeight w:val="840"/>
        </w:trPr>
        <w:tc>
          <w:tcPr>
            <w:tcW w:w="829" w:type="dxa"/>
            <w:vMerge/>
            <w:tcBorders>
              <w:left w:val="single" w:sz="4" w:space="0" w:color="000000"/>
              <w:bottom w:val="single" w:sz="4" w:space="0" w:color="000000"/>
              <w:right w:val="single" w:sz="4" w:space="0" w:color="000000"/>
            </w:tcBorders>
            <w:shd w:val="clear" w:color="auto" w:fill="auto"/>
            <w:vAlign w:val="center"/>
          </w:tcPr>
          <w:p w14:paraId="643FFC22" w14:textId="77777777" w:rsidR="00B03183" w:rsidRPr="00223C65" w:rsidRDefault="00B03183" w:rsidP="00B03183">
            <w:pPr>
              <w:widowControl/>
              <w:jc w:val="center"/>
              <w:textAlignment w:val="center"/>
              <w:rPr>
                <w:rFonts w:ascii="宋体" w:hAnsi="宋体" w:cs="宋体"/>
                <w:sz w:val="16"/>
                <w:szCs w:val="16"/>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87FC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邮轮中心酒店（如果有）需精装的装修图效果、方案至施工图设计费</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A63C3"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1F65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单价包干，结算面积以邮轮中心（酒店如果有）精装</w:t>
            </w:r>
            <w:proofErr w:type="gramStart"/>
            <w:r w:rsidRPr="00223C65">
              <w:rPr>
                <w:rFonts w:ascii="宋体" w:hAnsi="宋体" w:cs="宋体" w:hint="eastAsia"/>
                <w:kern w:val="0"/>
                <w:sz w:val="16"/>
                <w:szCs w:val="16"/>
                <w:lang w:bidi="ar"/>
              </w:rPr>
              <w:t>修设计</w:t>
            </w:r>
            <w:proofErr w:type="gramEnd"/>
            <w:r w:rsidRPr="00223C65">
              <w:rPr>
                <w:rFonts w:ascii="宋体" w:hAnsi="宋体" w:cs="宋体" w:hint="eastAsia"/>
                <w:kern w:val="0"/>
                <w:sz w:val="16"/>
                <w:szCs w:val="16"/>
                <w:lang w:bidi="ar"/>
              </w:rPr>
              <w:t>相对应区域建筑面积为准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48B3F" w14:textId="77777777" w:rsidR="00B03183" w:rsidRPr="00223C65" w:rsidRDefault="00B03183" w:rsidP="00B03183">
            <w:pPr>
              <w:jc w:val="center"/>
              <w:rPr>
                <w:rFonts w:ascii="宋体" w:hAnsi="宋体" w:cs="宋体"/>
                <w:sz w:val="22"/>
                <w:szCs w:val="22"/>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E4B2" w14:textId="77777777" w:rsidR="00B03183" w:rsidRPr="00223C65" w:rsidRDefault="00B03183" w:rsidP="00B03183">
            <w:pPr>
              <w:jc w:val="center"/>
              <w:rPr>
                <w:rFonts w:ascii="宋体" w:hAnsi="宋体" w:cs="宋体"/>
                <w:sz w:val="22"/>
                <w:szCs w:val="22"/>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887AF" w14:textId="77777777" w:rsidR="00B03183" w:rsidRPr="00223C65" w:rsidRDefault="00B03183" w:rsidP="00B03183">
            <w:pPr>
              <w:jc w:val="center"/>
              <w:rPr>
                <w:rFonts w:ascii="宋体" w:hAnsi="宋体" w:cs="宋体"/>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A2AB4"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504F8" w14:textId="77777777" w:rsidR="00B03183" w:rsidRPr="00223C65" w:rsidRDefault="00B03183" w:rsidP="00B03183">
            <w:pPr>
              <w:rPr>
                <w:rFonts w:ascii="宋体" w:hAnsi="宋体" w:cs="宋体"/>
                <w:sz w:val="22"/>
                <w:szCs w:val="22"/>
              </w:rPr>
            </w:pPr>
          </w:p>
        </w:tc>
      </w:tr>
      <w:tr w:rsidR="00223C65" w:rsidRPr="00223C65" w14:paraId="37E55C27" w14:textId="77777777" w:rsidTr="00B03183">
        <w:trPr>
          <w:trHeight w:val="420"/>
        </w:trPr>
        <w:tc>
          <w:tcPr>
            <w:tcW w:w="829" w:type="dxa"/>
            <w:vMerge w:val="restart"/>
            <w:tcBorders>
              <w:top w:val="single" w:sz="4" w:space="0" w:color="000000"/>
              <w:left w:val="single" w:sz="4" w:space="0" w:color="000000"/>
              <w:right w:val="single" w:sz="4" w:space="0" w:color="000000"/>
            </w:tcBorders>
            <w:shd w:val="clear" w:color="auto" w:fill="auto"/>
            <w:vAlign w:val="center"/>
          </w:tcPr>
          <w:p w14:paraId="2D040500"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4</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0A1A0"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标志及标识设计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53BAF"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F8A21"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邮轮中心地上客运枢纽部分（</w:t>
            </w:r>
            <w:proofErr w:type="gramStart"/>
            <w:r w:rsidRPr="00223C65">
              <w:rPr>
                <w:rFonts w:ascii="宋体" w:hAnsi="宋体" w:cs="宋体" w:hint="eastAsia"/>
                <w:kern w:val="0"/>
                <w:sz w:val="16"/>
                <w:szCs w:val="16"/>
                <w:lang w:bidi="ar"/>
              </w:rPr>
              <w:t>含游客</w:t>
            </w:r>
            <w:proofErr w:type="gramEnd"/>
            <w:r w:rsidRPr="00223C65">
              <w:rPr>
                <w:rFonts w:ascii="宋体" w:hAnsi="宋体" w:cs="宋体" w:hint="eastAsia"/>
                <w:kern w:val="0"/>
                <w:sz w:val="16"/>
                <w:szCs w:val="16"/>
                <w:lang w:bidi="ar"/>
              </w:rPr>
              <w:t>大厅），单价包干，面积折算为以客运枢纽建筑面积为准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300DB"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4CEEB"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2BC7F"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65E00"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12E98" w14:textId="77777777" w:rsidR="00B03183" w:rsidRPr="00223C65" w:rsidRDefault="00B03183" w:rsidP="00B03183">
            <w:pPr>
              <w:jc w:val="center"/>
              <w:rPr>
                <w:rFonts w:ascii="宋体" w:hAnsi="宋体" w:cs="宋体"/>
                <w:sz w:val="16"/>
                <w:szCs w:val="16"/>
              </w:rPr>
            </w:pPr>
          </w:p>
        </w:tc>
      </w:tr>
      <w:tr w:rsidR="00223C65" w:rsidRPr="00223C65" w14:paraId="19F28E68" w14:textId="77777777" w:rsidTr="00B03183">
        <w:trPr>
          <w:trHeight w:val="1100"/>
        </w:trPr>
        <w:tc>
          <w:tcPr>
            <w:tcW w:w="829" w:type="dxa"/>
            <w:vMerge/>
            <w:tcBorders>
              <w:left w:val="single" w:sz="4" w:space="0" w:color="000000"/>
              <w:right w:val="single" w:sz="4" w:space="0" w:color="000000"/>
            </w:tcBorders>
            <w:shd w:val="clear" w:color="auto" w:fill="auto"/>
            <w:vAlign w:val="center"/>
          </w:tcPr>
          <w:p w14:paraId="750D2353" w14:textId="77777777" w:rsidR="00B03183" w:rsidRPr="00223C65" w:rsidRDefault="00B03183" w:rsidP="00B03183">
            <w:pPr>
              <w:widowControl/>
              <w:jc w:val="center"/>
              <w:textAlignment w:val="center"/>
              <w:rPr>
                <w:rFonts w:ascii="宋体" w:hAnsi="宋体" w:cs="宋体"/>
                <w:sz w:val="16"/>
                <w:szCs w:val="16"/>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111B38" w14:textId="77777777" w:rsidR="00B03183" w:rsidRPr="00223C65" w:rsidRDefault="00B03183" w:rsidP="00B03183">
            <w:pPr>
              <w:jc w:val="center"/>
              <w:rPr>
                <w:rFonts w:ascii="宋体" w:hAnsi="宋体" w:cs="宋体"/>
                <w:sz w:val="16"/>
                <w:szCs w:val="1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DF4C1"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7FE9"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地上商业商务、公区部分，单价包干，面积折算以地上商业商务部分建筑面积为准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EC16C"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F136A"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8B8C7"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57A04"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CF7C" w14:textId="77777777" w:rsidR="00B03183" w:rsidRPr="00223C65" w:rsidRDefault="00B03183" w:rsidP="00B03183">
            <w:pPr>
              <w:jc w:val="center"/>
              <w:rPr>
                <w:rFonts w:ascii="宋体" w:hAnsi="宋体" w:cs="宋体"/>
                <w:sz w:val="16"/>
                <w:szCs w:val="16"/>
              </w:rPr>
            </w:pPr>
          </w:p>
        </w:tc>
      </w:tr>
      <w:tr w:rsidR="00223C65" w:rsidRPr="00223C65" w14:paraId="6476A44A" w14:textId="77777777" w:rsidTr="00B03183">
        <w:trPr>
          <w:trHeight w:val="1220"/>
        </w:trPr>
        <w:tc>
          <w:tcPr>
            <w:tcW w:w="829" w:type="dxa"/>
            <w:vMerge/>
            <w:tcBorders>
              <w:left w:val="single" w:sz="4" w:space="0" w:color="000000"/>
              <w:right w:val="single" w:sz="4" w:space="0" w:color="000000"/>
            </w:tcBorders>
            <w:shd w:val="clear" w:color="auto" w:fill="auto"/>
            <w:vAlign w:val="center"/>
          </w:tcPr>
          <w:p w14:paraId="094DF4C4" w14:textId="77777777" w:rsidR="00B03183" w:rsidRPr="00223C65" w:rsidRDefault="00B03183" w:rsidP="00B03183">
            <w:pPr>
              <w:widowControl/>
              <w:jc w:val="center"/>
              <w:textAlignment w:val="center"/>
              <w:rPr>
                <w:rFonts w:ascii="宋体" w:hAnsi="宋体" w:cs="宋体"/>
                <w:sz w:val="16"/>
                <w:szCs w:val="16"/>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B3B389" w14:textId="77777777" w:rsidR="00B03183" w:rsidRPr="00223C65" w:rsidRDefault="00B03183" w:rsidP="00B03183">
            <w:pPr>
              <w:jc w:val="center"/>
              <w:rPr>
                <w:rFonts w:ascii="宋体" w:hAnsi="宋体" w:cs="宋体"/>
                <w:sz w:val="16"/>
                <w:szCs w:val="1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B4851"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21216"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地下交通部分，单价包干，面积折算为以地下交通部分建筑面积为准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947C"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1F41"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0E205"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BB8BF"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B7CFB" w14:textId="77777777" w:rsidR="00B03183" w:rsidRPr="00223C65" w:rsidRDefault="00B03183" w:rsidP="00B03183">
            <w:pPr>
              <w:jc w:val="center"/>
              <w:rPr>
                <w:rFonts w:ascii="宋体" w:hAnsi="宋体" w:cs="宋体"/>
                <w:sz w:val="16"/>
                <w:szCs w:val="16"/>
              </w:rPr>
            </w:pPr>
          </w:p>
        </w:tc>
      </w:tr>
      <w:tr w:rsidR="00223C65" w:rsidRPr="00223C65" w14:paraId="223C1907" w14:textId="77777777" w:rsidTr="00B03183">
        <w:trPr>
          <w:trHeight w:val="960"/>
        </w:trPr>
        <w:tc>
          <w:tcPr>
            <w:tcW w:w="829" w:type="dxa"/>
            <w:vMerge/>
            <w:tcBorders>
              <w:left w:val="single" w:sz="4" w:space="0" w:color="000000"/>
              <w:right w:val="single" w:sz="4" w:space="0" w:color="000000"/>
            </w:tcBorders>
            <w:shd w:val="clear" w:color="auto" w:fill="auto"/>
            <w:vAlign w:val="center"/>
          </w:tcPr>
          <w:p w14:paraId="3689956F" w14:textId="77777777" w:rsidR="00B03183" w:rsidRPr="00223C65" w:rsidRDefault="00B03183" w:rsidP="00B03183">
            <w:pPr>
              <w:widowControl/>
              <w:jc w:val="center"/>
              <w:textAlignment w:val="center"/>
              <w:rPr>
                <w:rFonts w:ascii="宋体" w:hAnsi="宋体" w:cs="宋体"/>
                <w:sz w:val="16"/>
                <w:szCs w:val="16"/>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36820A" w14:textId="77777777" w:rsidR="00B03183" w:rsidRPr="00223C65" w:rsidRDefault="00B03183" w:rsidP="00B03183">
            <w:pPr>
              <w:jc w:val="center"/>
              <w:rPr>
                <w:rFonts w:ascii="宋体" w:hAnsi="宋体" w:cs="宋体"/>
                <w:sz w:val="16"/>
                <w:szCs w:val="1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794BE" w14:textId="77777777" w:rsidR="00B03183" w:rsidRPr="00223C65" w:rsidRDefault="00B03183" w:rsidP="00B03183">
            <w:pPr>
              <w:jc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2386E"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地下车库部分，单价包干，结算面积以地下区域建筑红线内地下车库设计的相应区域建筑面积为准。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BB406"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5F86A"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7B0C1"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4C970"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081B1" w14:textId="77777777" w:rsidR="00B03183" w:rsidRPr="00223C65" w:rsidRDefault="00B03183" w:rsidP="00B03183">
            <w:pPr>
              <w:jc w:val="center"/>
              <w:rPr>
                <w:rFonts w:ascii="宋体" w:hAnsi="宋体" w:cs="宋体"/>
                <w:sz w:val="16"/>
                <w:szCs w:val="16"/>
              </w:rPr>
            </w:pPr>
          </w:p>
        </w:tc>
      </w:tr>
      <w:tr w:rsidR="00223C65" w:rsidRPr="00223C65" w14:paraId="3290FFBF" w14:textId="77777777" w:rsidTr="00B03183">
        <w:trPr>
          <w:trHeight w:val="1080"/>
        </w:trPr>
        <w:tc>
          <w:tcPr>
            <w:tcW w:w="829" w:type="dxa"/>
            <w:vMerge/>
            <w:tcBorders>
              <w:left w:val="single" w:sz="4" w:space="0" w:color="000000"/>
              <w:bottom w:val="single" w:sz="4" w:space="0" w:color="000000"/>
              <w:right w:val="single" w:sz="4" w:space="0" w:color="000000"/>
            </w:tcBorders>
            <w:shd w:val="clear" w:color="auto" w:fill="auto"/>
            <w:vAlign w:val="center"/>
          </w:tcPr>
          <w:p w14:paraId="7698DE15" w14:textId="77777777" w:rsidR="00B03183" w:rsidRPr="00223C65" w:rsidRDefault="00B03183" w:rsidP="00B03183">
            <w:pPr>
              <w:widowControl/>
              <w:jc w:val="center"/>
              <w:textAlignment w:val="center"/>
              <w:rPr>
                <w:rFonts w:ascii="宋体" w:hAnsi="宋体" w:cs="宋体"/>
                <w:sz w:val="16"/>
                <w:szCs w:val="16"/>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8CC2D7" w14:textId="77777777" w:rsidR="00B03183" w:rsidRPr="00223C65" w:rsidRDefault="00B03183" w:rsidP="00B03183">
            <w:pPr>
              <w:jc w:val="center"/>
              <w:rPr>
                <w:rFonts w:ascii="宋体" w:hAnsi="宋体" w:cs="宋体"/>
                <w:sz w:val="16"/>
                <w:szCs w:val="1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B8BA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151A"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地下除地下交通、车库外的其他部分，单价包干，结算面积以地下区域建筑红线内相应区域建筑面积为准。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7079" w14:textId="77777777" w:rsidR="00B03183" w:rsidRPr="00223C65" w:rsidRDefault="00B03183" w:rsidP="00B03183">
            <w:pPr>
              <w:jc w:val="center"/>
              <w:rPr>
                <w:rFonts w:ascii="宋体" w:hAnsi="宋体" w:cs="宋体"/>
                <w:sz w:val="16"/>
                <w:szCs w:val="16"/>
              </w:rPr>
            </w:pPr>
          </w:p>
        </w:tc>
        <w:tc>
          <w:tcPr>
            <w:tcW w:w="570" w:type="dxa"/>
            <w:tcBorders>
              <w:top w:val="nil"/>
              <w:left w:val="nil"/>
              <w:bottom w:val="nil"/>
              <w:right w:val="nil"/>
            </w:tcBorders>
            <w:shd w:val="clear" w:color="auto" w:fill="auto"/>
            <w:noWrap/>
            <w:vAlign w:val="center"/>
          </w:tcPr>
          <w:p w14:paraId="2F568655" w14:textId="77777777" w:rsidR="00B03183" w:rsidRPr="00223C65" w:rsidRDefault="00B03183" w:rsidP="00B03183">
            <w:pPr>
              <w:rPr>
                <w:rFonts w:ascii="宋体" w:hAnsi="宋体" w:cs="宋体"/>
                <w:sz w:val="22"/>
                <w:szCs w:val="22"/>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C4372"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43AB7"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5134" w14:textId="77777777" w:rsidR="00B03183" w:rsidRPr="00223C65" w:rsidRDefault="00B03183" w:rsidP="00B03183">
            <w:pPr>
              <w:jc w:val="center"/>
              <w:rPr>
                <w:rFonts w:ascii="宋体" w:hAnsi="宋体" w:cs="宋体"/>
                <w:sz w:val="16"/>
                <w:szCs w:val="16"/>
              </w:rPr>
            </w:pPr>
          </w:p>
        </w:tc>
      </w:tr>
      <w:tr w:rsidR="00223C65" w:rsidRPr="00223C65" w14:paraId="0CEC4CFD" w14:textId="77777777" w:rsidTr="00B03183">
        <w:trPr>
          <w:trHeight w:val="96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023A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441F1"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海绵城市设计(含邮轮中心建筑及环境景观)</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27BA9"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EFCAE"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单价包干，面积折算为以建设工程规划许可证的计容建筑面积为准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06378"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4DEA4"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E1092"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E8675"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9130B" w14:textId="77777777" w:rsidR="00B03183" w:rsidRPr="00223C65" w:rsidRDefault="00B03183" w:rsidP="00B03183">
            <w:pPr>
              <w:jc w:val="center"/>
              <w:rPr>
                <w:rFonts w:ascii="宋体" w:hAnsi="宋体" w:cs="宋体"/>
                <w:sz w:val="16"/>
                <w:szCs w:val="16"/>
              </w:rPr>
            </w:pPr>
          </w:p>
        </w:tc>
      </w:tr>
      <w:tr w:rsidR="00223C65" w:rsidRPr="00223C65" w14:paraId="4413A77E" w14:textId="77777777" w:rsidTr="00B03183">
        <w:trPr>
          <w:trHeight w:val="118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23E0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2949E"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人防设计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C57D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21F1B"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单价包干，面积折算为以建设工程规划许可设计的人防建筑面积为准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02667" w14:textId="77777777" w:rsidR="00B03183" w:rsidRPr="00223C65" w:rsidRDefault="00B03183" w:rsidP="00B03183">
            <w:pPr>
              <w:rPr>
                <w:rFonts w:ascii="宋体" w:hAnsi="宋体" w:cs="宋体"/>
                <w:sz w:val="22"/>
                <w:szCs w:val="22"/>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FDDC" w14:textId="77777777" w:rsidR="00B03183" w:rsidRPr="00223C65" w:rsidRDefault="00B03183" w:rsidP="00B03183">
            <w:pPr>
              <w:rPr>
                <w:rFonts w:ascii="宋体" w:hAnsi="宋体" w:cs="宋体"/>
                <w:sz w:val="22"/>
                <w:szCs w:val="22"/>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9C7D" w14:textId="77777777" w:rsidR="00B03183" w:rsidRPr="00223C65" w:rsidRDefault="00B03183" w:rsidP="00B03183">
            <w:pPr>
              <w:rPr>
                <w:rFonts w:ascii="宋体" w:hAnsi="宋体" w:cs="宋体"/>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050C2" w14:textId="77777777" w:rsidR="00B03183" w:rsidRPr="00223C65" w:rsidRDefault="00B03183" w:rsidP="00B03183">
            <w:pPr>
              <w:rPr>
                <w:rFonts w:ascii="宋体" w:hAnsi="宋体" w:cs="宋体"/>
                <w:sz w:val="22"/>
                <w:szCs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70B27" w14:textId="77777777" w:rsidR="00B03183" w:rsidRPr="00223C65" w:rsidRDefault="00B03183" w:rsidP="00B03183">
            <w:pPr>
              <w:rPr>
                <w:rFonts w:ascii="宋体" w:hAnsi="宋体" w:cs="宋体"/>
                <w:sz w:val="22"/>
                <w:szCs w:val="22"/>
              </w:rPr>
            </w:pPr>
          </w:p>
        </w:tc>
      </w:tr>
      <w:tr w:rsidR="00223C65" w:rsidRPr="00223C65" w14:paraId="0E72A2E1" w14:textId="77777777" w:rsidTr="00B03183">
        <w:trPr>
          <w:trHeight w:val="118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D5BD3"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8795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视听/声学设计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376E3"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4C778"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单价包干，面积折算为以建设工程规划许可证的计容建筑面积为准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1ABD"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F9DD3"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68757"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2C65C"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8247" w14:textId="77777777" w:rsidR="00B03183" w:rsidRPr="00223C65" w:rsidRDefault="00B03183" w:rsidP="00B03183">
            <w:pPr>
              <w:jc w:val="center"/>
              <w:rPr>
                <w:rFonts w:ascii="宋体" w:hAnsi="宋体" w:cs="宋体"/>
                <w:sz w:val="16"/>
                <w:szCs w:val="16"/>
              </w:rPr>
            </w:pPr>
          </w:p>
        </w:tc>
      </w:tr>
      <w:tr w:rsidR="00223C65" w:rsidRPr="00223C65" w14:paraId="19A5D353" w14:textId="77777777" w:rsidTr="00B03183">
        <w:trPr>
          <w:trHeight w:val="118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F5758"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6C15B"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节能设计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4999A"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55EBE"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单价包干，面积折算为以建设工程规划许可证的计容建筑面积为准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088E6"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AC49"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1FFE"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E4B4E"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BEF3D" w14:textId="77777777" w:rsidR="00B03183" w:rsidRPr="00223C65" w:rsidRDefault="00B03183" w:rsidP="00B03183">
            <w:pPr>
              <w:jc w:val="center"/>
              <w:rPr>
                <w:rFonts w:ascii="宋体" w:hAnsi="宋体" w:cs="宋体"/>
                <w:sz w:val="16"/>
                <w:szCs w:val="16"/>
              </w:rPr>
            </w:pPr>
          </w:p>
        </w:tc>
      </w:tr>
      <w:tr w:rsidR="00223C65" w:rsidRPr="00223C65" w14:paraId="1E40CB08" w14:textId="77777777" w:rsidTr="00B03183">
        <w:trPr>
          <w:trHeight w:val="42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8DAAB"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lastRenderedPageBreak/>
              <w:t>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9787C" w14:textId="77777777" w:rsidR="00B03183" w:rsidRPr="00223C65" w:rsidRDefault="00B03183" w:rsidP="00B03183">
            <w:pPr>
              <w:widowControl/>
              <w:jc w:val="center"/>
              <w:textAlignment w:val="center"/>
              <w:rPr>
                <w:rFonts w:ascii="宋体" w:hAnsi="宋体" w:cs="宋体"/>
                <w:sz w:val="16"/>
                <w:szCs w:val="16"/>
              </w:rPr>
            </w:pPr>
            <w:proofErr w:type="gramStart"/>
            <w:r w:rsidRPr="00223C65">
              <w:rPr>
                <w:rFonts w:ascii="宋体" w:hAnsi="宋体" w:cs="宋体" w:hint="eastAsia"/>
                <w:kern w:val="0"/>
                <w:sz w:val="16"/>
                <w:szCs w:val="16"/>
                <w:lang w:bidi="ar"/>
              </w:rPr>
              <w:t>绿建设计</w:t>
            </w:r>
            <w:proofErr w:type="gramEnd"/>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006E4"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50423"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单价包干，面积折算为以建设工程规划许可证的计容建筑面积为准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C8C1B"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7B608"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F4306"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B0929"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B246A" w14:textId="77777777" w:rsidR="00B03183" w:rsidRPr="00223C65" w:rsidRDefault="00B03183" w:rsidP="00B03183">
            <w:pPr>
              <w:jc w:val="center"/>
              <w:rPr>
                <w:rFonts w:ascii="宋体" w:hAnsi="宋体" w:cs="宋体"/>
                <w:sz w:val="16"/>
                <w:szCs w:val="16"/>
              </w:rPr>
            </w:pPr>
          </w:p>
        </w:tc>
      </w:tr>
      <w:tr w:rsidR="00223C65" w:rsidRPr="00223C65" w14:paraId="3F978AE8" w14:textId="77777777" w:rsidTr="00B03183">
        <w:trPr>
          <w:trHeight w:val="96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A130"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9798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电梯顾问</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796F2"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67B29"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单价包干，面积折算为以建设工程规划许可证的计容建筑面积为准</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FA50B"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B65F8"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3C62A"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628C1"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63262" w14:textId="77777777" w:rsidR="00B03183" w:rsidRPr="00223C65" w:rsidRDefault="00B03183" w:rsidP="00B03183">
            <w:pPr>
              <w:jc w:val="center"/>
              <w:rPr>
                <w:rFonts w:ascii="宋体" w:hAnsi="宋体" w:cs="宋体"/>
                <w:sz w:val="16"/>
                <w:szCs w:val="16"/>
              </w:rPr>
            </w:pPr>
          </w:p>
        </w:tc>
      </w:tr>
      <w:tr w:rsidR="00223C65" w:rsidRPr="00223C65" w14:paraId="6BC50EDC" w14:textId="77777777" w:rsidTr="00B03183">
        <w:trPr>
          <w:trHeight w:val="168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8ADB0"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C16BF"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邮轮中心室外景观设计（含景观结构、水景、喷泉、灯光、音乐、标识标志、小品设计，不含喷泉厂家深化设计）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1871C"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2253"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邮轮中心室外景观设计，单价包干，包括建筑红线内及其红线外与环境接顺的全部景观。以邮轮中心建筑红线内的景观设计水平投影面积为准，红线外的接顺面</w:t>
            </w:r>
            <w:proofErr w:type="gramStart"/>
            <w:r w:rsidRPr="00223C65">
              <w:rPr>
                <w:rFonts w:ascii="宋体" w:hAnsi="宋体" w:cs="宋体" w:hint="eastAsia"/>
                <w:kern w:val="0"/>
                <w:sz w:val="16"/>
                <w:szCs w:val="16"/>
                <w:lang w:bidi="ar"/>
              </w:rPr>
              <w:t>积不再</w:t>
            </w:r>
            <w:proofErr w:type="gramEnd"/>
            <w:r w:rsidRPr="00223C65">
              <w:rPr>
                <w:rFonts w:ascii="宋体" w:hAnsi="宋体" w:cs="宋体" w:hint="eastAsia"/>
                <w:kern w:val="0"/>
                <w:sz w:val="16"/>
                <w:szCs w:val="16"/>
                <w:lang w:bidi="ar"/>
              </w:rPr>
              <w:t>单独计算。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6AC3C"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A4AB8" w14:textId="77777777" w:rsidR="00B03183" w:rsidRPr="00223C65" w:rsidRDefault="00B03183" w:rsidP="00B03183">
            <w:pPr>
              <w:jc w:val="center"/>
              <w:rPr>
                <w:rFonts w:ascii="宋体" w:hAnsi="宋体" w:cs="宋体"/>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15548"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155DF"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7EDA7" w14:textId="77777777" w:rsidR="00B03183" w:rsidRPr="00223C65" w:rsidRDefault="00B03183" w:rsidP="00B03183">
            <w:pPr>
              <w:jc w:val="center"/>
              <w:rPr>
                <w:rFonts w:ascii="宋体" w:hAnsi="宋体" w:cs="宋体"/>
                <w:sz w:val="16"/>
                <w:szCs w:val="16"/>
              </w:rPr>
            </w:pPr>
          </w:p>
        </w:tc>
      </w:tr>
      <w:tr w:rsidR="00223C65" w:rsidRPr="00223C65" w14:paraId="05167457" w14:textId="77777777" w:rsidTr="00B03183">
        <w:trPr>
          <w:trHeight w:val="160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0895"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DFCF1"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邮轮中心总图及交通场站等配套设施设计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D87F7"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5D41D"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单价包干，包括建筑红线内及其红线外与环境接顺的总图设计（含竖向设计）、行业管网接入系统平面设计、交通接驳、停车场、海绵城市设计等内容。以邮轮中心建筑红线内的总图面积扣除地上首</w:t>
            </w:r>
            <w:proofErr w:type="gramStart"/>
            <w:r w:rsidRPr="00223C65">
              <w:rPr>
                <w:rFonts w:ascii="宋体" w:hAnsi="宋体" w:cs="宋体" w:hint="eastAsia"/>
                <w:kern w:val="0"/>
                <w:sz w:val="16"/>
                <w:szCs w:val="16"/>
                <w:lang w:bidi="ar"/>
              </w:rPr>
              <w:t>层建筑</w:t>
            </w:r>
            <w:proofErr w:type="gramEnd"/>
            <w:r w:rsidRPr="00223C65">
              <w:rPr>
                <w:rFonts w:ascii="宋体" w:hAnsi="宋体" w:cs="宋体" w:hint="eastAsia"/>
                <w:kern w:val="0"/>
                <w:sz w:val="16"/>
                <w:szCs w:val="16"/>
                <w:lang w:bidi="ar"/>
              </w:rPr>
              <w:t>所占面积后的水平投影面积为准，红线外的面积不再单独计算。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73E03"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3055B" w14:textId="77777777" w:rsidR="00B03183" w:rsidRPr="00223C65" w:rsidRDefault="00B03183" w:rsidP="00B03183">
            <w:pPr>
              <w:jc w:val="center"/>
              <w:rPr>
                <w:rFonts w:ascii="宋体" w:hAnsi="宋体" w:cs="宋体"/>
                <w:b/>
                <w:bCs/>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14F18"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44029"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E22B6" w14:textId="77777777" w:rsidR="00B03183" w:rsidRPr="00223C65" w:rsidRDefault="00B03183" w:rsidP="00B03183">
            <w:pPr>
              <w:jc w:val="center"/>
              <w:rPr>
                <w:rFonts w:ascii="宋体" w:hAnsi="宋体" w:cs="宋体"/>
                <w:sz w:val="16"/>
                <w:szCs w:val="16"/>
              </w:rPr>
            </w:pPr>
          </w:p>
        </w:tc>
      </w:tr>
      <w:tr w:rsidR="00223C65" w:rsidRPr="00223C65" w14:paraId="4DEDB608" w14:textId="77777777" w:rsidTr="00B03183">
        <w:trPr>
          <w:trHeight w:val="110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9E760"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E296F"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邮轮中心的交通顾问设计</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8862E"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05A0C"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单价包干，包括地下与地上交通接驳、交通场站、停车场、与港口和轨道、港口等市政交通连接内容。以邮轮中心建筑红线内的总图面积扣除为准，红线外的面积不再单独计算。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B2ED6"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0B596" w14:textId="77777777" w:rsidR="00B03183" w:rsidRPr="00223C65" w:rsidRDefault="00B03183" w:rsidP="00B03183">
            <w:pPr>
              <w:jc w:val="center"/>
              <w:rPr>
                <w:rFonts w:ascii="宋体" w:hAnsi="宋体" w:cs="宋体"/>
                <w:b/>
                <w:bCs/>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3206B" w14:textId="77777777" w:rsidR="00B03183" w:rsidRPr="00223C65" w:rsidRDefault="00B03183" w:rsidP="00B03183">
            <w:pPr>
              <w:jc w:val="center"/>
              <w:rPr>
                <w:rFonts w:ascii="宋体" w:hAnsi="宋体" w:cs="宋体"/>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F9C7D"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32561" w14:textId="77777777" w:rsidR="00B03183" w:rsidRPr="00223C65" w:rsidRDefault="00B03183" w:rsidP="00B03183">
            <w:pPr>
              <w:jc w:val="center"/>
              <w:rPr>
                <w:rFonts w:ascii="宋体" w:hAnsi="宋体" w:cs="宋体"/>
                <w:sz w:val="16"/>
                <w:szCs w:val="16"/>
              </w:rPr>
            </w:pPr>
          </w:p>
        </w:tc>
      </w:tr>
      <w:tr w:rsidR="00223C65" w:rsidRPr="00223C65" w14:paraId="6F9296BF" w14:textId="77777777" w:rsidTr="00B03183">
        <w:trPr>
          <w:trHeight w:val="1480"/>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D28CC"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14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2F66B" w14:textId="77777777" w:rsidR="00B03183" w:rsidRPr="00223C65" w:rsidRDefault="00B03183" w:rsidP="00B03183">
            <w:pPr>
              <w:widowControl/>
              <w:jc w:val="left"/>
              <w:textAlignment w:val="center"/>
              <w:rPr>
                <w:rFonts w:ascii="宋体" w:hAnsi="宋体" w:cs="宋体"/>
                <w:sz w:val="16"/>
                <w:szCs w:val="16"/>
              </w:rPr>
            </w:pPr>
            <w:r w:rsidRPr="00223C65">
              <w:rPr>
                <w:rFonts w:ascii="宋体" w:hAnsi="宋体" w:cs="宋体" w:hint="eastAsia"/>
                <w:kern w:val="0"/>
                <w:sz w:val="16"/>
                <w:szCs w:val="16"/>
                <w:lang w:bidi="ar"/>
              </w:rPr>
              <w:t>港口驳岸区景观概念方案设计及后续对其他设计单位施工图设计效果审核</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45EAF"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12421" w14:textId="77777777" w:rsidR="00B03183" w:rsidRPr="00223C65" w:rsidRDefault="00B03183" w:rsidP="00B03183">
            <w:pPr>
              <w:widowControl/>
              <w:jc w:val="center"/>
              <w:textAlignment w:val="center"/>
              <w:rPr>
                <w:rFonts w:ascii="宋体" w:hAnsi="宋体" w:cs="宋体"/>
                <w:sz w:val="16"/>
                <w:szCs w:val="16"/>
              </w:rPr>
            </w:pPr>
            <w:r w:rsidRPr="00223C65">
              <w:rPr>
                <w:rFonts w:ascii="宋体" w:hAnsi="宋体" w:cs="宋体" w:hint="eastAsia"/>
                <w:kern w:val="0"/>
                <w:sz w:val="16"/>
                <w:szCs w:val="16"/>
                <w:lang w:bidi="ar"/>
              </w:rPr>
              <w:t>单价包干，以港口驳岸</w:t>
            </w:r>
            <w:proofErr w:type="gramStart"/>
            <w:r w:rsidRPr="00223C65">
              <w:rPr>
                <w:rFonts w:ascii="宋体" w:hAnsi="宋体" w:cs="宋体" w:hint="eastAsia"/>
                <w:kern w:val="0"/>
                <w:sz w:val="16"/>
                <w:szCs w:val="16"/>
                <w:lang w:bidi="ar"/>
              </w:rPr>
              <w:t>区相应</w:t>
            </w:r>
            <w:proofErr w:type="gramEnd"/>
            <w:r w:rsidRPr="00223C65">
              <w:rPr>
                <w:rFonts w:ascii="宋体" w:hAnsi="宋体" w:cs="宋体" w:hint="eastAsia"/>
                <w:kern w:val="0"/>
                <w:sz w:val="16"/>
                <w:szCs w:val="16"/>
                <w:lang w:bidi="ar"/>
              </w:rPr>
              <w:t>的景观概念设计方案面积为计算基数（计算面积不超过10公顷）。</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40DE8" w14:textId="77777777" w:rsidR="00B03183" w:rsidRPr="00223C65" w:rsidRDefault="00B03183" w:rsidP="00B03183">
            <w:pPr>
              <w:jc w:val="center"/>
              <w:rPr>
                <w:rFonts w:ascii="宋体" w:hAnsi="宋体" w:cs="宋体"/>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66A4D" w14:textId="77777777" w:rsidR="00B03183" w:rsidRPr="00223C65" w:rsidRDefault="00B03183" w:rsidP="00B03183">
            <w:pPr>
              <w:jc w:val="center"/>
              <w:rPr>
                <w:rFonts w:ascii="宋体" w:hAnsi="宋体" w:cs="宋体"/>
                <w:b/>
                <w:bCs/>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F0E6" w14:textId="77777777" w:rsidR="00B03183" w:rsidRPr="00223C65" w:rsidRDefault="00B03183" w:rsidP="00B03183">
            <w:pPr>
              <w:jc w:val="center"/>
              <w:rPr>
                <w:rFonts w:ascii="宋体" w:hAnsi="宋体" w:cs="宋体"/>
                <w:b/>
                <w:bCs/>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E9B17" w14:textId="77777777" w:rsidR="00B03183" w:rsidRPr="00223C65" w:rsidRDefault="00B03183" w:rsidP="00B03183">
            <w:pPr>
              <w:jc w:val="center"/>
              <w:rPr>
                <w:rFonts w:ascii="宋体" w:hAnsi="宋体" w:cs="宋体"/>
                <w:sz w:val="16"/>
                <w:szCs w:val="16"/>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0C502" w14:textId="77777777" w:rsidR="00B03183" w:rsidRPr="00223C65" w:rsidRDefault="00B03183" w:rsidP="00B03183">
            <w:pPr>
              <w:jc w:val="center"/>
              <w:rPr>
                <w:rFonts w:ascii="宋体" w:hAnsi="宋体" w:cs="宋体"/>
                <w:sz w:val="16"/>
                <w:szCs w:val="16"/>
              </w:rPr>
            </w:pPr>
          </w:p>
        </w:tc>
      </w:tr>
      <w:tr w:rsidR="00223C65" w:rsidRPr="00223C65" w14:paraId="774CEF9E" w14:textId="77777777" w:rsidTr="00B03183">
        <w:trPr>
          <w:trHeight w:val="270"/>
        </w:trPr>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DFFFE" w14:textId="77777777" w:rsidR="00B03183" w:rsidRPr="00223C65" w:rsidRDefault="00B03183" w:rsidP="00B03183">
            <w:pPr>
              <w:rPr>
                <w:rFonts w:ascii="宋体" w:hAnsi="宋体" w:cs="宋体"/>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8E9C" w14:textId="77777777" w:rsidR="00B03183" w:rsidRPr="00223C65" w:rsidRDefault="00B03183" w:rsidP="00B03183">
            <w:pPr>
              <w:widowControl/>
              <w:jc w:val="left"/>
              <w:textAlignment w:val="center"/>
              <w:rPr>
                <w:rFonts w:ascii="宋体" w:hAnsi="宋体" w:cs="宋体"/>
                <w:sz w:val="22"/>
                <w:szCs w:val="22"/>
              </w:rPr>
            </w:pPr>
            <w:r w:rsidRPr="00223C65">
              <w:rPr>
                <w:rFonts w:ascii="宋体" w:hAnsi="宋体" w:cs="宋体" w:hint="eastAsia"/>
                <w:kern w:val="0"/>
                <w:sz w:val="22"/>
                <w:szCs w:val="22"/>
                <w:lang w:bidi="ar"/>
              </w:rPr>
              <w:t>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5E0A0" w14:textId="77777777" w:rsidR="00B03183" w:rsidRPr="00223C65" w:rsidRDefault="00B03183" w:rsidP="00B03183">
            <w:pPr>
              <w:rPr>
                <w:rFonts w:ascii="宋体" w:hAnsi="宋体" w:cs="宋体"/>
                <w:sz w:val="22"/>
                <w:szCs w:val="22"/>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70775" w14:textId="77777777" w:rsidR="00B03183" w:rsidRPr="00223C65" w:rsidRDefault="00B03183" w:rsidP="00B03183">
            <w:pPr>
              <w:rPr>
                <w:rFonts w:ascii="宋体" w:hAnsi="宋体" w:cs="宋体"/>
                <w:sz w:val="22"/>
                <w:szCs w:val="22"/>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5E939" w14:textId="77777777" w:rsidR="00B03183" w:rsidRPr="00223C65" w:rsidRDefault="00B03183" w:rsidP="00B03183">
            <w:pPr>
              <w:rPr>
                <w:rFonts w:ascii="宋体" w:hAnsi="宋体" w:cs="宋体"/>
                <w:sz w:val="22"/>
                <w:szCs w:val="22"/>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101C2" w14:textId="77777777" w:rsidR="00B03183" w:rsidRPr="00223C65" w:rsidRDefault="00B03183" w:rsidP="00B03183">
            <w:pPr>
              <w:rPr>
                <w:rFonts w:ascii="宋体" w:hAnsi="宋体" w:cs="宋体"/>
                <w:sz w:val="22"/>
                <w:szCs w:val="22"/>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D1EFB" w14:textId="77777777" w:rsidR="00B03183" w:rsidRPr="00223C65" w:rsidRDefault="00B03183" w:rsidP="00B03183">
            <w:pPr>
              <w:rPr>
                <w:rFonts w:ascii="宋体" w:hAnsi="宋体" w:cs="宋体"/>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A632B" w14:textId="77777777" w:rsidR="00B03183" w:rsidRPr="00223C65" w:rsidRDefault="00B03183" w:rsidP="00B03183">
            <w:pPr>
              <w:rPr>
                <w:rFonts w:ascii="宋体" w:hAnsi="宋体" w:cs="宋体"/>
                <w:sz w:val="22"/>
                <w:szCs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B363F" w14:textId="77777777" w:rsidR="00B03183" w:rsidRPr="00223C65" w:rsidRDefault="00B03183" w:rsidP="00B03183">
            <w:pPr>
              <w:rPr>
                <w:rFonts w:ascii="宋体" w:hAnsi="宋体" w:cs="宋体"/>
                <w:sz w:val="22"/>
                <w:szCs w:val="22"/>
              </w:rPr>
            </w:pPr>
          </w:p>
        </w:tc>
      </w:tr>
    </w:tbl>
    <w:p w14:paraId="5D916D58" w14:textId="77777777" w:rsidR="00B03183" w:rsidRPr="00223C65" w:rsidRDefault="00B03183" w:rsidP="00B03183">
      <w:pPr>
        <w:autoSpaceDE w:val="0"/>
        <w:autoSpaceDN w:val="0"/>
        <w:adjustRightInd w:val="0"/>
        <w:spacing w:line="360" w:lineRule="auto"/>
        <w:rPr>
          <w:rFonts w:ascii="Times New Roman Regular" w:eastAsia="方正仿宋_GBK" w:hAnsi="Times New Roman Regular" w:cs="Times New Roman Regular"/>
          <w:kern w:val="0"/>
          <w:sz w:val="28"/>
          <w:szCs w:val="28"/>
        </w:rPr>
      </w:pPr>
    </w:p>
    <w:p w14:paraId="2F1CA701" w14:textId="77777777" w:rsidR="00B03183" w:rsidRPr="00223C65" w:rsidRDefault="00B03183" w:rsidP="00B03183">
      <w:pPr>
        <w:widowControl/>
        <w:ind w:firstLineChars="209" w:firstLine="441"/>
        <w:rPr>
          <w:rFonts w:ascii="宋体" w:hAnsi="宋体" w:cs="宋体"/>
          <w:b/>
          <w:bCs/>
          <w:kern w:val="0"/>
          <w:szCs w:val="28"/>
        </w:rPr>
      </w:pPr>
      <w:r w:rsidRPr="00223C65">
        <w:rPr>
          <w:rFonts w:ascii="宋体" w:hAnsi="宋体" w:cs="宋体" w:hint="eastAsia"/>
          <w:b/>
          <w:bCs/>
          <w:kern w:val="0"/>
          <w:szCs w:val="28"/>
        </w:rPr>
        <w:t>(不在本次招标范围内的参考报价，仅供征集人作为价格咨询和设计人可能被邀请招标的参考）</w:t>
      </w:r>
    </w:p>
    <w:p w14:paraId="793FA9A0" w14:textId="77777777" w:rsidR="00B03183" w:rsidRPr="00223C65" w:rsidRDefault="00B03183" w:rsidP="00B03183">
      <w:pPr>
        <w:widowControl/>
        <w:ind w:firstLineChars="209" w:firstLine="441"/>
        <w:rPr>
          <w:rFonts w:ascii="宋体" w:hAnsi="宋体" w:cs="宋体"/>
          <w:b/>
          <w:bCs/>
          <w:kern w:val="0"/>
          <w:szCs w:val="28"/>
        </w:rPr>
      </w:pPr>
    </w:p>
    <w:p w14:paraId="1A5B5E48" w14:textId="77777777" w:rsidR="00B03183" w:rsidRPr="00223C65" w:rsidRDefault="00B03183" w:rsidP="00B03183">
      <w:pPr>
        <w:widowControl/>
        <w:rPr>
          <w:rFonts w:ascii="宋体" w:hAnsi="宋体" w:cs="宋体"/>
          <w:b/>
          <w:bCs/>
          <w:kern w:val="0"/>
          <w:szCs w:val="28"/>
        </w:rPr>
      </w:pPr>
      <w:r w:rsidRPr="00223C65">
        <w:rPr>
          <w:rFonts w:ascii="宋体" w:hAnsi="宋体" w:cs="宋体" w:hint="eastAsia"/>
          <w:b/>
          <w:bCs/>
          <w:kern w:val="0"/>
          <w:szCs w:val="28"/>
        </w:rPr>
        <w:t>注：1、设计人按“设计费报价表”进行报价，第一阶段的初步商务报价为邀请人或公开报名阶段申请人的自行报价。</w:t>
      </w:r>
    </w:p>
    <w:p w14:paraId="3E3CAD13" w14:textId="77777777" w:rsidR="00B03183" w:rsidRPr="00223C65" w:rsidRDefault="00B03183" w:rsidP="00B03183">
      <w:pPr>
        <w:widowControl/>
        <w:ind w:firstLineChars="209" w:firstLine="441"/>
        <w:rPr>
          <w:rFonts w:ascii="宋体" w:hAnsi="宋体" w:cs="宋体"/>
          <w:b/>
          <w:bCs/>
          <w:kern w:val="0"/>
          <w:szCs w:val="28"/>
        </w:rPr>
      </w:pPr>
      <w:r w:rsidRPr="00223C65">
        <w:rPr>
          <w:rFonts w:ascii="宋体" w:hAnsi="宋体" w:cs="宋体" w:hint="eastAsia"/>
          <w:b/>
          <w:bCs/>
          <w:kern w:val="0"/>
          <w:szCs w:val="28"/>
        </w:rPr>
        <w:t>2、暂定面积（以规划阶段规划许可确认面积及其明细构成内容为计算依据）、最高限价单价、最高限价、报价合价在第一阶段初步商务报价时不需填写。</w:t>
      </w:r>
    </w:p>
    <w:p w14:paraId="38C87F3B" w14:textId="77777777" w:rsidR="00B03183" w:rsidRPr="00223C65" w:rsidRDefault="00B03183" w:rsidP="00B03183">
      <w:pPr>
        <w:widowControl/>
        <w:ind w:firstLineChars="209" w:firstLine="441"/>
        <w:rPr>
          <w:rFonts w:ascii="宋体" w:hAnsi="宋体" w:cs="宋体"/>
          <w:b/>
          <w:bCs/>
          <w:kern w:val="0"/>
          <w:szCs w:val="28"/>
        </w:rPr>
      </w:pPr>
      <w:r w:rsidRPr="00223C65">
        <w:rPr>
          <w:rFonts w:ascii="宋体" w:hAnsi="宋体" w:cs="宋体" w:hint="eastAsia"/>
          <w:b/>
          <w:bCs/>
          <w:kern w:val="0"/>
          <w:szCs w:val="28"/>
        </w:rPr>
        <w:t>3、本表中的限价在申请人纳入入围单位后第二次报价阶段给定，入围的申请人其正式商务报价不得高于给定限价，超过给定设计单方限价和总限价的将不予接受。</w:t>
      </w:r>
    </w:p>
    <w:p w14:paraId="4E6682A0" w14:textId="10F5E7D6" w:rsidR="00C60E84" w:rsidRPr="00223C65" w:rsidRDefault="00B03183" w:rsidP="00B03183">
      <w:pPr>
        <w:autoSpaceDE w:val="0"/>
        <w:autoSpaceDN w:val="0"/>
        <w:adjustRightInd w:val="0"/>
        <w:spacing w:before="240" w:line="360" w:lineRule="auto"/>
        <w:rPr>
          <w:rFonts w:ascii="方正仿宋_GBK" w:eastAsia="方正仿宋_GBK" w:hAnsi="方正仿宋_GBK" w:cs="方正仿宋_GBK"/>
          <w:kern w:val="0"/>
          <w:sz w:val="28"/>
          <w:szCs w:val="28"/>
        </w:rPr>
      </w:pPr>
      <w:r w:rsidRPr="00223C65">
        <w:rPr>
          <w:rFonts w:ascii="方正仿宋_GBK" w:eastAsia="方正仿宋_GBK" w:hAnsi="方正仿宋_GBK" w:cs="方正仿宋_GBK" w:hint="eastAsia"/>
          <w:kern w:val="0"/>
          <w:sz w:val="28"/>
          <w:szCs w:val="28"/>
        </w:rPr>
        <w:t>单位名称（盖章或签字）：________________________</w:t>
      </w:r>
    </w:p>
    <w:p w14:paraId="4DAE105C" w14:textId="77777777" w:rsidR="00C60E84" w:rsidRPr="00223C65" w:rsidRDefault="00B03183">
      <w:pPr>
        <w:widowControl/>
        <w:spacing w:beforeLines="100" w:before="312" w:line="480" w:lineRule="auto"/>
        <w:rPr>
          <w:rFonts w:ascii="方正仿宋_GBK" w:eastAsia="方正仿宋_GBK" w:hAnsi="方正仿宋_GBK" w:cs="方正仿宋_GBK"/>
          <w:kern w:val="0"/>
          <w:sz w:val="28"/>
          <w:szCs w:val="28"/>
        </w:rPr>
      </w:pPr>
      <w:r w:rsidRPr="00223C65">
        <w:rPr>
          <w:rFonts w:ascii="方正仿宋_GBK" w:eastAsia="方正仿宋_GBK" w:hAnsi="方正仿宋_GBK" w:cs="方正仿宋_GBK"/>
          <w:kern w:val="0"/>
          <w:sz w:val="28"/>
          <w:szCs w:val="28"/>
        </w:rPr>
        <w:br w:type="page"/>
      </w:r>
    </w:p>
    <w:p w14:paraId="29B68A44" w14:textId="77777777" w:rsidR="00C60E84" w:rsidRPr="00223C65" w:rsidRDefault="00C60E84">
      <w:pPr>
        <w:widowControl/>
        <w:spacing w:beforeLines="100" w:before="312" w:line="480" w:lineRule="auto"/>
        <w:rPr>
          <w:rFonts w:ascii="方正仿宋_GBK" w:eastAsia="方正仿宋_GBK" w:hAnsi="方正仿宋_GBK" w:cs="方正仿宋_GBK"/>
        </w:rPr>
      </w:pPr>
    </w:p>
    <w:p w14:paraId="5AE31B4F" w14:textId="77777777" w:rsidR="00C60E84" w:rsidRPr="00223C65" w:rsidRDefault="00C60E84">
      <w:pPr>
        <w:rPr>
          <w:rFonts w:ascii="宋体" w:hAnsi="宋体"/>
          <w:szCs w:val="21"/>
        </w:rPr>
      </w:pPr>
    </w:p>
    <w:p w14:paraId="559B7FE9" w14:textId="77777777" w:rsidR="00C60E84" w:rsidRPr="00223C65" w:rsidRDefault="00C60E84">
      <w:pPr>
        <w:rPr>
          <w:rFonts w:ascii="方正仿宋_GBK" w:eastAsia="方正仿宋_GBK" w:hAnsi="方正仿宋_GBK" w:cs="方正仿宋_GBK"/>
          <w:kern w:val="0"/>
          <w:sz w:val="28"/>
          <w:szCs w:val="36"/>
        </w:rPr>
      </w:pPr>
    </w:p>
    <w:p w14:paraId="49870228" w14:textId="77777777" w:rsidR="00C60E84" w:rsidRPr="00223C65" w:rsidRDefault="00C60E84">
      <w:pPr>
        <w:pStyle w:val="af4"/>
        <w:rPr>
          <w:rFonts w:ascii="方正仿宋_GBK" w:eastAsia="方正仿宋_GBK" w:hAnsi="方正仿宋_GBK" w:cs="方正仿宋_GBK"/>
          <w:kern w:val="0"/>
          <w:sz w:val="28"/>
          <w:szCs w:val="36"/>
        </w:rPr>
      </w:pPr>
    </w:p>
    <w:p w14:paraId="5B6AA3AD" w14:textId="77777777" w:rsidR="00C60E84" w:rsidRPr="00223C65" w:rsidRDefault="00C60E84">
      <w:pPr>
        <w:pStyle w:val="af4"/>
      </w:pPr>
    </w:p>
    <w:p w14:paraId="25161A50" w14:textId="77777777" w:rsidR="00C60E84" w:rsidRPr="00223C65" w:rsidRDefault="00C60E84"/>
    <w:p w14:paraId="5BFC2935" w14:textId="77777777" w:rsidR="00C60E84" w:rsidRPr="00223C65" w:rsidRDefault="00C60E84"/>
    <w:p w14:paraId="73C5AE4B" w14:textId="77777777" w:rsidR="00C60E84" w:rsidRPr="00223C65" w:rsidRDefault="00C60E84"/>
    <w:p w14:paraId="01BC5D80" w14:textId="77777777" w:rsidR="00C60E84" w:rsidRPr="00223C65" w:rsidRDefault="00C60E84"/>
    <w:p w14:paraId="325B9A7E" w14:textId="77777777" w:rsidR="00C60E84" w:rsidRPr="00223C65" w:rsidRDefault="00C60E84"/>
    <w:p w14:paraId="7F42A6F1" w14:textId="77777777" w:rsidR="00C60E84" w:rsidRPr="00223C65" w:rsidRDefault="00C60E84">
      <w:pPr>
        <w:pStyle w:val="af4"/>
      </w:pPr>
    </w:p>
    <w:p w14:paraId="3B0B7438" w14:textId="77777777" w:rsidR="00C60E84" w:rsidRPr="00223C65" w:rsidRDefault="00C60E84">
      <w:pPr>
        <w:rPr>
          <w:rFonts w:ascii="方正仿宋_GBK" w:eastAsia="方正仿宋_GBK"/>
          <w:sz w:val="24"/>
        </w:rPr>
      </w:pPr>
    </w:p>
    <w:p w14:paraId="41766E2C" w14:textId="77777777" w:rsidR="00C60E84" w:rsidRPr="00223C65" w:rsidRDefault="00C60E84">
      <w:pPr>
        <w:rPr>
          <w:rFonts w:ascii="方正仿宋_GBK" w:eastAsia="方正仿宋_GBK"/>
          <w:sz w:val="24"/>
        </w:rPr>
      </w:pPr>
    </w:p>
    <w:p w14:paraId="776D620D" w14:textId="77777777" w:rsidR="00C60E84" w:rsidRPr="00223C65" w:rsidRDefault="00C60E84">
      <w:pPr>
        <w:rPr>
          <w:rFonts w:ascii="方正仿宋_GBK" w:eastAsia="方正仿宋_GBK"/>
          <w:sz w:val="24"/>
        </w:rPr>
      </w:pPr>
    </w:p>
    <w:p w14:paraId="3A578548" w14:textId="77777777" w:rsidR="00C60E84" w:rsidRPr="00223C65" w:rsidRDefault="00B03183">
      <w:pPr>
        <w:pStyle w:val="2"/>
        <w:spacing w:before="0" w:after="0" w:line="360" w:lineRule="auto"/>
        <w:ind w:left="425"/>
        <w:jc w:val="center"/>
        <w:rPr>
          <w:rFonts w:ascii="微软雅黑" w:eastAsia="微软雅黑" w:hAnsi="微软雅黑"/>
          <w:sz w:val="36"/>
          <w:szCs w:val="24"/>
        </w:rPr>
      </w:pPr>
      <w:bookmarkStart w:id="141" w:name="_Toc69935088"/>
      <w:r w:rsidRPr="00223C65">
        <w:rPr>
          <w:rFonts w:ascii="微软雅黑" w:eastAsia="微软雅黑" w:hAnsi="微软雅黑" w:hint="eastAsia"/>
          <w:sz w:val="36"/>
          <w:szCs w:val="24"/>
        </w:rPr>
        <w:t>第三部分 征集阶段设计任务书</w:t>
      </w:r>
      <w:bookmarkEnd w:id="141"/>
    </w:p>
    <w:p w14:paraId="4AA0FF09" w14:textId="77777777" w:rsidR="00C60E84" w:rsidRPr="00223C65" w:rsidRDefault="00C60E84">
      <w:pPr>
        <w:widowControl/>
        <w:spacing w:line="360" w:lineRule="auto"/>
        <w:jc w:val="left"/>
        <w:rPr>
          <w:rFonts w:ascii="方正仿宋_GBK" w:eastAsia="方正仿宋_GBK"/>
          <w:b/>
          <w:bCs/>
          <w:sz w:val="24"/>
        </w:rPr>
      </w:pPr>
    </w:p>
    <w:p w14:paraId="1D64DAFB" w14:textId="77777777" w:rsidR="00C60E84" w:rsidRPr="00223C65" w:rsidRDefault="00B03183">
      <w:pPr>
        <w:pStyle w:val="10"/>
      </w:pPr>
      <w:bookmarkStart w:id="142" w:name="_Toc37691897"/>
      <w:bookmarkStart w:id="143" w:name="_Toc30001399"/>
      <w:r w:rsidRPr="00223C65">
        <w:br w:type="page"/>
      </w:r>
    </w:p>
    <w:p w14:paraId="41319970" w14:textId="77777777" w:rsidR="00C60E84" w:rsidRPr="00223C65" w:rsidRDefault="00B03183">
      <w:pPr>
        <w:pStyle w:val="2"/>
        <w:numPr>
          <w:ilvl w:val="0"/>
          <w:numId w:val="15"/>
        </w:numPr>
        <w:spacing w:before="0" w:after="0" w:line="360" w:lineRule="auto"/>
        <w:ind w:left="851" w:hanging="851"/>
        <w:rPr>
          <w:rFonts w:ascii="方正黑体_GBK" w:eastAsia="方正黑体_GBK"/>
          <w:szCs w:val="24"/>
        </w:rPr>
      </w:pPr>
      <w:bookmarkStart w:id="144" w:name="_Toc69935089"/>
      <w:r w:rsidRPr="00223C65">
        <w:rPr>
          <w:rFonts w:ascii="方正黑体_GBK" w:eastAsia="方正黑体_GBK" w:hint="eastAsia"/>
          <w:szCs w:val="24"/>
        </w:rPr>
        <w:lastRenderedPageBreak/>
        <w:t>项目概况</w:t>
      </w:r>
      <w:bookmarkEnd w:id="142"/>
      <w:bookmarkEnd w:id="143"/>
      <w:bookmarkEnd w:id="144"/>
    </w:p>
    <w:p w14:paraId="26D837C1" w14:textId="77777777" w:rsidR="00C60E84" w:rsidRPr="00223C65" w:rsidRDefault="00B03183">
      <w:pPr>
        <w:pStyle w:val="ab"/>
        <w:numPr>
          <w:ilvl w:val="0"/>
          <w:numId w:val="16"/>
        </w:numPr>
        <w:spacing w:before="0" w:after="0"/>
        <w:jc w:val="left"/>
        <w:rPr>
          <w:rFonts w:ascii="方正仿宋_GBK" w:eastAsia="方正仿宋_GBK" w:hAnsi="方正仿宋_GBK" w:cs="方正仿宋_GBK"/>
          <w:sz w:val="28"/>
          <w:szCs w:val="28"/>
        </w:rPr>
      </w:pPr>
      <w:bookmarkStart w:id="145" w:name="_Toc69935090"/>
      <w:r w:rsidRPr="00223C65">
        <w:rPr>
          <w:rFonts w:ascii="方正仿宋_GBK" w:eastAsia="方正仿宋_GBK" w:hAnsi="方正仿宋_GBK" w:cs="方正仿宋_GBK" w:hint="eastAsia"/>
          <w:sz w:val="28"/>
          <w:szCs w:val="28"/>
        </w:rPr>
        <w:t>项目背景</w:t>
      </w:r>
      <w:bookmarkEnd w:id="145"/>
    </w:p>
    <w:p w14:paraId="4FDFA754"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高标准规划建设寸滩片区，是深入贯彻落</w:t>
      </w:r>
      <w:proofErr w:type="gramStart"/>
      <w:r w:rsidRPr="00223C65">
        <w:rPr>
          <w:rFonts w:ascii="方正仿宋_GBK" w:eastAsia="方正仿宋_GBK" w:hAnsi="微软雅黑" w:hint="eastAsia"/>
          <w:sz w:val="28"/>
          <w:szCs w:val="28"/>
        </w:rPr>
        <w:t>实习近</w:t>
      </w:r>
      <w:proofErr w:type="gramEnd"/>
      <w:r w:rsidRPr="00223C65">
        <w:rPr>
          <w:rFonts w:ascii="方正仿宋_GBK" w:eastAsia="方正仿宋_GBK" w:hAnsi="微软雅黑" w:hint="eastAsia"/>
          <w:sz w:val="28"/>
          <w:szCs w:val="28"/>
        </w:rPr>
        <w:t>平总书记对重庆提出的营造良好政治生态，坚持“两点”定位、“两地”“两高”目标，发挥“三个作用”和推动成渝地区双城经济圈建设等重要指示要求的具体举措，是实施城市提升行动计划、推进“两江四岸”治理提升、建设国际消费中心城市和国际知名文化旅游目的地的重要内容。</w:t>
      </w:r>
    </w:p>
    <w:p w14:paraId="52230E8B"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寸滩国际新城将以推动高质量发展、创造高品质生活为导向，坚持世界眼光、国际标准、重庆特色，建设成为国际消费集聚区和国际消费中心城市核心承载地、城市形态展示新高地、对外开放新窗口，成为重庆高质量发展的重要增长极。</w:t>
      </w:r>
    </w:p>
    <w:p w14:paraId="25F1B9D9"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寸滩国际新城规划面积约6平方公里，以寸滩国际邮轮母港核心区的整体打造，同步带动保税经济区、金山片区整体提升，形成功能融通、设施联通、交通相通、错位联动的国际化、绿色化、智能化、人文化的现代国际新城，从城市功能、交通、形态等方面与南岸区鸡冠石迎宾半岛进行统筹衔接，并注重错位发展，发挥寸滩邮轮母港优势，共同打造长江两岸的迎宾门户。</w:t>
      </w:r>
    </w:p>
    <w:p w14:paraId="45737B05"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寸滩国际邮轮母港核心区规划面积1.6平方公里，将打造“船、港、城、游、购、娱一体化发展全球内河邮轮第一港，形成窗口、贸易、旅游功能突出的高端国际消费、国际商务、国际交往的核心功能区。</w:t>
      </w:r>
    </w:p>
    <w:p w14:paraId="7A4349B4"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本次开展方案征集的寸滩国际邮轮中心是推动寸滩国际邮轮母</w:t>
      </w:r>
      <w:r w:rsidRPr="00223C65">
        <w:rPr>
          <w:rFonts w:ascii="方正仿宋_GBK" w:eastAsia="方正仿宋_GBK" w:hAnsi="微软雅黑" w:hint="eastAsia"/>
          <w:sz w:val="28"/>
          <w:szCs w:val="28"/>
        </w:rPr>
        <w:lastRenderedPageBreak/>
        <w:t>港及寸滩国际新城整体建设的重大功能设施、重要地标性建筑。</w:t>
      </w:r>
    </w:p>
    <w:p w14:paraId="026F64E6" w14:textId="77777777" w:rsidR="00C60E84" w:rsidRPr="00223C65" w:rsidRDefault="00B03183">
      <w:pPr>
        <w:pStyle w:val="ab"/>
        <w:numPr>
          <w:ilvl w:val="0"/>
          <w:numId w:val="16"/>
        </w:numPr>
        <w:spacing w:before="0" w:after="0"/>
        <w:jc w:val="left"/>
        <w:rPr>
          <w:rFonts w:ascii="方正仿宋_GBK" w:eastAsia="方正仿宋_GBK" w:hAnsi="方正仿宋_GBK" w:cs="方正仿宋_GBK"/>
          <w:sz w:val="28"/>
          <w:szCs w:val="28"/>
        </w:rPr>
      </w:pPr>
      <w:bookmarkStart w:id="146" w:name="_Toc69935091"/>
      <w:r w:rsidRPr="00223C65">
        <w:rPr>
          <w:rFonts w:ascii="方正仿宋_GBK" w:eastAsia="方正仿宋_GBK" w:hAnsi="方正仿宋_GBK" w:cs="方正仿宋_GBK" w:hint="eastAsia"/>
          <w:sz w:val="28"/>
          <w:szCs w:val="28"/>
        </w:rPr>
        <w:t>区域规划概况</w:t>
      </w:r>
      <w:bookmarkEnd w:id="146"/>
    </w:p>
    <w:p w14:paraId="067E6B41" w14:textId="77777777" w:rsidR="00C60E84" w:rsidRPr="00223C65" w:rsidRDefault="00B03183">
      <w:pPr>
        <w:pStyle w:val="Style30"/>
        <w:ind w:firstLine="560"/>
        <w:rPr>
          <w:rFonts w:ascii="方正仿宋_GBK" w:eastAsia="方正仿宋_GBK" w:hAnsi="微软雅黑"/>
          <w:sz w:val="28"/>
          <w:szCs w:val="28"/>
        </w:rPr>
      </w:pPr>
      <w:proofErr w:type="gramStart"/>
      <w:r w:rsidRPr="00223C65">
        <w:rPr>
          <w:rFonts w:ascii="方正仿宋_GBK" w:eastAsia="方正仿宋_GBK" w:hAnsi="微软雅黑" w:hint="eastAsia"/>
          <w:sz w:val="28"/>
          <w:szCs w:val="28"/>
        </w:rPr>
        <w:t>寸滩在明清</w:t>
      </w:r>
      <w:proofErr w:type="gramEnd"/>
      <w:r w:rsidRPr="00223C65">
        <w:rPr>
          <w:rFonts w:ascii="方正仿宋_GBK" w:eastAsia="方正仿宋_GBK" w:hAnsi="微软雅黑" w:hint="eastAsia"/>
          <w:sz w:val="28"/>
          <w:szCs w:val="28"/>
        </w:rPr>
        <w:t>时期便是重庆连通内外的重要口岸，被誉为世纪古渡。寸</w:t>
      </w:r>
      <w:proofErr w:type="gramStart"/>
      <w:r w:rsidRPr="00223C65">
        <w:rPr>
          <w:rFonts w:ascii="方正仿宋_GBK" w:eastAsia="方正仿宋_GBK" w:hAnsi="微软雅黑" w:hint="eastAsia"/>
          <w:sz w:val="28"/>
          <w:szCs w:val="28"/>
        </w:rPr>
        <w:t>滩如今</w:t>
      </w:r>
      <w:proofErr w:type="gramEnd"/>
      <w:r w:rsidRPr="00223C65">
        <w:rPr>
          <w:rFonts w:ascii="方正仿宋_GBK" w:eastAsia="方正仿宋_GBK" w:hAnsi="微软雅黑" w:hint="eastAsia"/>
          <w:sz w:val="28"/>
          <w:szCs w:val="28"/>
        </w:rPr>
        <w:t>作为城市发展主轴的两江交汇历史人文湾区及</w:t>
      </w:r>
      <w:proofErr w:type="gramStart"/>
      <w:r w:rsidRPr="00223C65">
        <w:rPr>
          <w:rFonts w:ascii="方正仿宋_GBK" w:eastAsia="方正仿宋_GBK" w:hAnsi="微软雅黑" w:hint="eastAsia"/>
          <w:sz w:val="28"/>
          <w:szCs w:val="28"/>
        </w:rPr>
        <w:t>两江四岸</w:t>
      </w:r>
      <w:proofErr w:type="gramEnd"/>
      <w:r w:rsidRPr="00223C65">
        <w:rPr>
          <w:rFonts w:ascii="方正仿宋_GBK" w:eastAsia="方正仿宋_GBK" w:hAnsi="微软雅黑" w:hint="eastAsia"/>
          <w:sz w:val="28"/>
          <w:szCs w:val="28"/>
        </w:rPr>
        <w:t>核心区功能“联动区”的重要组成部分，扮演着</w:t>
      </w:r>
      <w:proofErr w:type="gramStart"/>
      <w:r w:rsidRPr="00223C65">
        <w:rPr>
          <w:rFonts w:ascii="方正仿宋_GBK" w:eastAsia="方正仿宋_GBK" w:hAnsi="微软雅黑" w:hint="eastAsia"/>
          <w:sz w:val="28"/>
          <w:szCs w:val="28"/>
        </w:rPr>
        <w:t>两江四岸</w:t>
      </w:r>
      <w:proofErr w:type="gramEnd"/>
      <w:r w:rsidRPr="00223C65">
        <w:rPr>
          <w:rFonts w:ascii="方正仿宋_GBK" w:eastAsia="方正仿宋_GBK" w:hAnsi="微软雅黑" w:hint="eastAsia"/>
          <w:sz w:val="28"/>
          <w:szCs w:val="28"/>
        </w:rPr>
        <w:t>交响乐章中长</w:t>
      </w:r>
      <w:proofErr w:type="gramStart"/>
      <w:r w:rsidRPr="00223C65">
        <w:rPr>
          <w:rFonts w:ascii="方正仿宋_GBK" w:eastAsia="方正仿宋_GBK" w:hAnsi="微软雅黑" w:hint="eastAsia"/>
          <w:sz w:val="28"/>
          <w:szCs w:val="28"/>
        </w:rPr>
        <w:t>嘉汇主高潮</w:t>
      </w:r>
      <w:proofErr w:type="gramEnd"/>
      <w:r w:rsidRPr="00223C65">
        <w:rPr>
          <w:rFonts w:ascii="方正仿宋_GBK" w:eastAsia="方正仿宋_GBK" w:hAnsi="微软雅黑" w:hint="eastAsia"/>
          <w:sz w:val="28"/>
          <w:szCs w:val="28"/>
        </w:rPr>
        <w:t>与广阳岛新高潮之间变奏曲的重要角色，正在奏响壮志激怀、波澜壮阔的重庆交响曲；未来寸滩片区将作为枢纽港组成部分，与长嘉汇、科学城、智慧园、广阳岛、艺术湾齐头并进，差异化发展，引领“国际化、绿色化、智能化、人文化”建设，共同打造重庆六大城市新名片，成为推动“两江四岸”发展主轴“高质量发展”的重要引擎。</w:t>
      </w:r>
    </w:p>
    <w:p w14:paraId="3AE549B9"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2018年以来，随着</w:t>
      </w:r>
      <w:proofErr w:type="gramStart"/>
      <w:r w:rsidRPr="00223C65">
        <w:rPr>
          <w:rFonts w:ascii="方正仿宋_GBK" w:eastAsia="方正仿宋_GBK" w:hAnsi="微软雅黑" w:hint="eastAsia"/>
          <w:sz w:val="28"/>
          <w:szCs w:val="28"/>
        </w:rPr>
        <w:t>寸滩港功能</w:t>
      </w:r>
      <w:proofErr w:type="gramEnd"/>
      <w:r w:rsidRPr="00223C65">
        <w:rPr>
          <w:rFonts w:ascii="方正仿宋_GBK" w:eastAsia="方正仿宋_GBK" w:hAnsi="微软雅黑" w:hint="eastAsia"/>
          <w:sz w:val="28"/>
          <w:szCs w:val="28"/>
        </w:rPr>
        <w:t>转型，将聚焦国际旅游、国际消费、国际贸易和国际交往功能，建设成为以国际消费集聚区和国际消费中心城市核心承载地、城市形态展示新高地、对外开放新窗口为目标的寸滩国际新城。寸滩国际新城包含</w:t>
      </w:r>
      <w:proofErr w:type="gramStart"/>
      <w:r w:rsidRPr="00223C65">
        <w:rPr>
          <w:rFonts w:ascii="方正仿宋_GBK" w:eastAsia="方正仿宋_GBK" w:hAnsi="微软雅黑" w:hint="eastAsia"/>
          <w:sz w:val="28"/>
          <w:szCs w:val="28"/>
        </w:rPr>
        <w:t>寸滩港片区</w:t>
      </w:r>
      <w:proofErr w:type="gramEnd"/>
      <w:r w:rsidRPr="00223C65">
        <w:rPr>
          <w:rFonts w:ascii="方正仿宋_GBK" w:eastAsia="方正仿宋_GBK" w:hAnsi="微软雅黑" w:hint="eastAsia"/>
          <w:sz w:val="28"/>
          <w:szCs w:val="28"/>
        </w:rPr>
        <w:t>、</w:t>
      </w:r>
      <w:proofErr w:type="gramStart"/>
      <w:r w:rsidRPr="00223C65">
        <w:rPr>
          <w:rFonts w:ascii="方正仿宋_GBK" w:eastAsia="方正仿宋_GBK" w:hAnsi="微软雅黑" w:hint="eastAsia"/>
          <w:sz w:val="28"/>
          <w:szCs w:val="28"/>
        </w:rPr>
        <w:t>保税港</w:t>
      </w:r>
      <w:proofErr w:type="gramEnd"/>
      <w:r w:rsidRPr="00223C65">
        <w:rPr>
          <w:rFonts w:ascii="方正仿宋_GBK" w:eastAsia="方正仿宋_GBK" w:hAnsi="微软雅黑" w:hint="eastAsia"/>
          <w:sz w:val="28"/>
          <w:szCs w:val="28"/>
        </w:rPr>
        <w:t>片区、金山片区三大片区，其中，</w:t>
      </w:r>
      <w:proofErr w:type="gramStart"/>
      <w:r w:rsidRPr="00223C65">
        <w:rPr>
          <w:rFonts w:ascii="方正仿宋_GBK" w:eastAsia="方正仿宋_GBK" w:hAnsi="微软雅黑" w:hint="eastAsia"/>
          <w:sz w:val="28"/>
          <w:szCs w:val="28"/>
        </w:rPr>
        <w:t>寸滩港片区</w:t>
      </w:r>
      <w:proofErr w:type="gramEnd"/>
      <w:r w:rsidRPr="00223C65">
        <w:rPr>
          <w:rFonts w:ascii="方正仿宋_GBK" w:eastAsia="方正仿宋_GBK" w:hAnsi="微软雅黑" w:hint="eastAsia"/>
          <w:sz w:val="28"/>
          <w:szCs w:val="28"/>
        </w:rPr>
        <w:t>定位为邮轮经济区，</w:t>
      </w:r>
      <w:proofErr w:type="gramStart"/>
      <w:r w:rsidRPr="00223C65">
        <w:rPr>
          <w:rFonts w:ascii="方正仿宋_GBK" w:eastAsia="方正仿宋_GBK" w:hAnsi="微软雅黑" w:hint="eastAsia"/>
          <w:sz w:val="28"/>
          <w:szCs w:val="28"/>
        </w:rPr>
        <w:t>保税港</w:t>
      </w:r>
      <w:proofErr w:type="gramEnd"/>
      <w:r w:rsidRPr="00223C65">
        <w:rPr>
          <w:rFonts w:ascii="方正仿宋_GBK" w:eastAsia="方正仿宋_GBK" w:hAnsi="微软雅黑" w:hint="eastAsia"/>
          <w:sz w:val="28"/>
          <w:szCs w:val="28"/>
        </w:rPr>
        <w:t>片区定位为保税经济区，金山片区定位为时尚经济区。本次方案征集项目位于</w:t>
      </w:r>
      <w:proofErr w:type="gramStart"/>
      <w:r w:rsidRPr="00223C65">
        <w:rPr>
          <w:rFonts w:ascii="方正仿宋_GBK" w:eastAsia="方正仿宋_GBK" w:hAnsi="微软雅黑" w:hint="eastAsia"/>
          <w:sz w:val="28"/>
          <w:szCs w:val="28"/>
        </w:rPr>
        <w:t>寸滩港片区</w:t>
      </w:r>
      <w:proofErr w:type="gramEnd"/>
      <w:r w:rsidRPr="00223C65">
        <w:rPr>
          <w:rFonts w:ascii="方正仿宋_GBK" w:eastAsia="方正仿宋_GBK" w:hAnsi="微软雅黑" w:hint="eastAsia"/>
          <w:sz w:val="28"/>
          <w:szCs w:val="28"/>
        </w:rPr>
        <w:t>，将以两大TOD作为主要引擎，落位窗口、贸易、旅游三大产业体系及功能，形成活力混合的产业社区，布局国际邮轮中心、国际演艺中心、国际交往公园、山地商业街区、寸滩邮轮母港站TOD、国际企业总部园区等重点项目。</w:t>
      </w:r>
    </w:p>
    <w:p w14:paraId="094A1604" w14:textId="77777777" w:rsidR="00C60E84" w:rsidRPr="00223C65" w:rsidRDefault="00B03183">
      <w:pPr>
        <w:pStyle w:val="ab"/>
        <w:numPr>
          <w:ilvl w:val="0"/>
          <w:numId w:val="16"/>
        </w:numPr>
        <w:spacing w:before="0" w:after="0"/>
        <w:jc w:val="left"/>
        <w:rPr>
          <w:rFonts w:ascii="方正仿宋_GBK" w:eastAsia="方正仿宋_GBK" w:hAnsi="方正仿宋_GBK" w:cs="方正仿宋_GBK"/>
          <w:sz w:val="28"/>
          <w:szCs w:val="28"/>
        </w:rPr>
      </w:pPr>
      <w:bookmarkStart w:id="147" w:name="_Toc69935092"/>
      <w:r w:rsidRPr="00223C65">
        <w:rPr>
          <w:rFonts w:ascii="方正仿宋_GBK" w:eastAsia="方正仿宋_GBK" w:hAnsi="方正仿宋_GBK" w:cs="方正仿宋_GBK" w:hint="eastAsia"/>
          <w:sz w:val="28"/>
          <w:szCs w:val="28"/>
        </w:rPr>
        <w:t>项目区位</w:t>
      </w:r>
      <w:bookmarkEnd w:id="147"/>
    </w:p>
    <w:p w14:paraId="7A3B5D82" w14:textId="77777777" w:rsidR="00C60E84" w:rsidRPr="00223C65" w:rsidRDefault="00B03183">
      <w:pPr>
        <w:pStyle w:val="Style30"/>
        <w:ind w:firstLine="560"/>
        <w:jc w:val="left"/>
        <w:rPr>
          <w:rFonts w:ascii="方正仿宋_GBK" w:eastAsia="方正仿宋_GBK" w:hAnsi="微软雅黑"/>
          <w:sz w:val="28"/>
          <w:szCs w:val="28"/>
        </w:rPr>
      </w:pPr>
      <w:r w:rsidRPr="00223C65">
        <w:rPr>
          <w:rFonts w:ascii="方正仿宋_GBK" w:eastAsia="方正仿宋_GBK" w:hAnsi="微软雅黑" w:hint="eastAsia"/>
          <w:sz w:val="28"/>
          <w:szCs w:val="28"/>
        </w:rPr>
        <w:lastRenderedPageBreak/>
        <w:t>重庆寸滩国际邮轮中心用地选址于重庆</w:t>
      </w:r>
      <w:proofErr w:type="gramStart"/>
      <w:r w:rsidRPr="00223C65">
        <w:rPr>
          <w:rFonts w:ascii="方正仿宋_GBK" w:eastAsia="方正仿宋_GBK" w:hAnsi="微软雅黑" w:hint="eastAsia"/>
          <w:sz w:val="28"/>
          <w:szCs w:val="28"/>
        </w:rPr>
        <w:t>两江新区寸滩港</w:t>
      </w:r>
      <w:proofErr w:type="gramEnd"/>
      <w:r w:rsidRPr="00223C65">
        <w:rPr>
          <w:rFonts w:ascii="方正仿宋_GBK" w:eastAsia="方正仿宋_GBK" w:hAnsi="微软雅黑" w:hint="eastAsia"/>
          <w:sz w:val="28"/>
          <w:szCs w:val="28"/>
        </w:rPr>
        <w:t>片区，长江与嘉陵江交汇下游约6公里的长江北岸，向南可远眺两江交汇核心区城市天际线，北临寸滩保税区，与南山隔江对望，距重庆江北机场约12公里，约13分钟可达重庆北站。</w:t>
      </w:r>
    </w:p>
    <w:p w14:paraId="527F3E0F" w14:textId="77777777" w:rsidR="00C60E84" w:rsidRPr="00223C65" w:rsidRDefault="00E803B3">
      <w:r>
        <w:pict w14:anchorId="1B0A3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5pt;height:336.4pt">
            <v:imagedata r:id="rId11" o:title="区位-01"/>
          </v:shape>
        </w:pict>
      </w:r>
    </w:p>
    <w:p w14:paraId="767CACC6" w14:textId="77777777" w:rsidR="00C60E84" w:rsidRPr="00223C65" w:rsidRDefault="00B03183">
      <w:pPr>
        <w:pStyle w:val="aa"/>
        <w:shd w:val="clear" w:color="auto" w:fill="FFFFFF"/>
        <w:spacing w:before="0" w:beforeAutospacing="0" w:after="0" w:afterAutospacing="0"/>
        <w:jc w:val="center"/>
        <w:rPr>
          <w:rFonts w:ascii="方正仿宋_GBK" w:eastAsia="方正仿宋_GBK" w:cs="Times New Roman"/>
          <w:sz w:val="21"/>
          <w:szCs w:val="21"/>
        </w:rPr>
      </w:pPr>
      <w:r w:rsidRPr="00223C65">
        <w:rPr>
          <w:rFonts w:ascii="方正仿宋_GBK" w:eastAsia="方正仿宋_GBK" w:cs="Times New Roman" w:hint="eastAsia"/>
          <w:sz w:val="21"/>
          <w:szCs w:val="21"/>
        </w:rPr>
        <w:t>图</w:t>
      </w:r>
      <w:r w:rsidRPr="00223C65">
        <w:rPr>
          <w:rFonts w:ascii="方正仿宋_GBK" w:eastAsia="方正仿宋_GBK" w:cs="Times New Roman"/>
          <w:sz w:val="21"/>
          <w:szCs w:val="21"/>
        </w:rPr>
        <w:t>1</w:t>
      </w:r>
      <w:r w:rsidRPr="00223C65">
        <w:rPr>
          <w:rFonts w:ascii="方正仿宋_GBK" w:eastAsia="方正仿宋_GBK" w:cs="Times New Roman" w:hint="eastAsia"/>
          <w:sz w:val="21"/>
          <w:szCs w:val="21"/>
        </w:rPr>
        <w:t>：区位图</w:t>
      </w:r>
    </w:p>
    <w:p w14:paraId="27FD1447" w14:textId="77777777" w:rsidR="00C60E84" w:rsidRPr="00223C65" w:rsidRDefault="00B03183">
      <w:pPr>
        <w:pStyle w:val="ab"/>
        <w:numPr>
          <w:ilvl w:val="0"/>
          <w:numId w:val="16"/>
        </w:numPr>
        <w:spacing w:before="0" w:after="0"/>
        <w:jc w:val="left"/>
        <w:rPr>
          <w:rFonts w:ascii="方正仿宋_GBK" w:eastAsia="方正仿宋_GBK" w:hAnsi="方正仿宋_GBK" w:cs="方正仿宋_GBK"/>
          <w:sz w:val="28"/>
          <w:szCs w:val="28"/>
        </w:rPr>
      </w:pPr>
      <w:bookmarkStart w:id="148" w:name="_Toc69935093"/>
      <w:r w:rsidRPr="00223C65">
        <w:rPr>
          <w:rFonts w:ascii="方正仿宋_GBK" w:eastAsia="方正仿宋_GBK" w:hAnsi="方正仿宋_GBK" w:cs="方正仿宋_GBK" w:hint="eastAsia"/>
          <w:sz w:val="28"/>
          <w:szCs w:val="28"/>
        </w:rPr>
        <w:t>设计范围及规模</w:t>
      </w:r>
      <w:bookmarkStart w:id="149" w:name="_Toc37691901"/>
      <w:bookmarkEnd w:id="148"/>
    </w:p>
    <w:p w14:paraId="32FFB472"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本次设计范围分为国际邮轮中心建筑设计范围和港口驳岸区建筑风貌优化设计范围，共计约1</w:t>
      </w:r>
      <w:r w:rsidRPr="00223C65">
        <w:rPr>
          <w:rFonts w:ascii="方正仿宋_GBK" w:eastAsia="方正仿宋_GBK" w:hAnsi="微软雅黑"/>
          <w:sz w:val="28"/>
          <w:szCs w:val="28"/>
        </w:rPr>
        <w:t>6</w:t>
      </w:r>
      <w:r w:rsidRPr="00223C65">
        <w:rPr>
          <w:rFonts w:ascii="方正仿宋_GBK" w:eastAsia="方正仿宋_GBK" w:hAnsi="微软雅黑" w:hint="eastAsia"/>
          <w:sz w:val="28"/>
          <w:szCs w:val="28"/>
        </w:rPr>
        <w:t>公顷。寸滩国际邮轮中心建筑设计范围面积约</w:t>
      </w:r>
      <w:r w:rsidRPr="00223C65">
        <w:rPr>
          <w:rFonts w:ascii="方正仿宋_GBK" w:eastAsia="方正仿宋_GBK" w:hAnsi="微软雅黑"/>
          <w:sz w:val="28"/>
          <w:szCs w:val="28"/>
        </w:rPr>
        <w:t>6.6</w:t>
      </w:r>
      <w:r w:rsidRPr="00223C65">
        <w:rPr>
          <w:rFonts w:ascii="方正仿宋_GBK" w:eastAsia="方正仿宋_GBK" w:hAnsi="微软雅黑" w:hint="eastAsia"/>
          <w:sz w:val="28"/>
          <w:szCs w:val="28"/>
        </w:rPr>
        <w:t>公顷，计容建筑面积约</w:t>
      </w:r>
      <w:r w:rsidRPr="00223C65">
        <w:rPr>
          <w:rFonts w:ascii="方正仿宋_GBK" w:eastAsia="方正仿宋_GBK" w:hAnsi="微软雅黑"/>
          <w:sz w:val="28"/>
          <w:szCs w:val="28"/>
        </w:rPr>
        <w:t>6.5</w:t>
      </w:r>
      <w:r w:rsidRPr="00223C65">
        <w:rPr>
          <w:rFonts w:ascii="方正仿宋_GBK" w:eastAsia="方正仿宋_GBK" w:hAnsi="微软雅黑" w:hint="eastAsia"/>
          <w:sz w:val="28"/>
          <w:szCs w:val="28"/>
        </w:rPr>
        <w:t>万平方米；设计范围除邮轮中心建筑设计范围外，还需将港口驳岸区约</w:t>
      </w:r>
      <w:r w:rsidRPr="00223C65">
        <w:rPr>
          <w:rFonts w:ascii="方正仿宋_GBK" w:eastAsia="方正仿宋_GBK" w:hAnsi="微软雅黑"/>
          <w:sz w:val="28"/>
          <w:szCs w:val="28"/>
        </w:rPr>
        <w:t>10</w:t>
      </w:r>
      <w:r w:rsidRPr="00223C65">
        <w:rPr>
          <w:rFonts w:ascii="方正仿宋_GBK" w:eastAsia="方正仿宋_GBK" w:hAnsi="微软雅黑" w:hint="eastAsia"/>
          <w:sz w:val="28"/>
          <w:szCs w:val="28"/>
        </w:rPr>
        <w:t>公顷一并纳入设计范围进行研究，对港口附属建筑风貌及交通接驳廊桥进行优化设计。</w:t>
      </w:r>
    </w:p>
    <w:p w14:paraId="16BA4C4A" w14:textId="77777777" w:rsidR="00C60E84" w:rsidRPr="00223C65" w:rsidRDefault="00E803B3">
      <w:pPr>
        <w:pStyle w:val="aa"/>
        <w:shd w:val="clear" w:color="auto" w:fill="FFFFFF"/>
        <w:spacing w:before="0" w:beforeAutospacing="0" w:after="0" w:afterAutospacing="0"/>
        <w:rPr>
          <w:rFonts w:ascii="Times New Roman" w:eastAsia="方正仿宋_GBK" w:cs="Times New Roman"/>
          <w:sz w:val="28"/>
        </w:rPr>
      </w:pPr>
      <w:r>
        <w:rPr>
          <w:rFonts w:ascii="Times New Roman" w:eastAsia="方正仿宋_GBK" w:cs="Times New Roman"/>
          <w:sz w:val="28"/>
        </w:rPr>
        <w:lastRenderedPageBreak/>
        <w:pict w14:anchorId="732773B9">
          <v:shape id="_x0000_i1026" type="#_x0000_t75" style="width:414.15pt;height:3in">
            <v:imagedata r:id="rId12" o:title="设计范围-"/>
          </v:shape>
        </w:pict>
      </w:r>
    </w:p>
    <w:p w14:paraId="040D6251" w14:textId="77777777" w:rsidR="00C60E84" w:rsidRPr="00223C65" w:rsidRDefault="00B03183">
      <w:pPr>
        <w:pStyle w:val="aa"/>
        <w:shd w:val="clear" w:color="auto" w:fill="FFFFFF"/>
        <w:spacing w:before="0" w:beforeAutospacing="0" w:after="0" w:afterAutospacing="0"/>
        <w:jc w:val="center"/>
        <w:rPr>
          <w:rFonts w:ascii="方正仿宋_GBK" w:eastAsia="方正仿宋_GBK" w:cs="Times New Roman"/>
          <w:sz w:val="21"/>
          <w:szCs w:val="21"/>
        </w:rPr>
      </w:pPr>
      <w:r w:rsidRPr="00223C65">
        <w:rPr>
          <w:rFonts w:ascii="方正仿宋_GBK" w:eastAsia="方正仿宋_GBK" w:cs="Times New Roman" w:hint="eastAsia"/>
          <w:sz w:val="21"/>
          <w:szCs w:val="21"/>
        </w:rPr>
        <w:t>图</w:t>
      </w:r>
      <w:r w:rsidRPr="00223C65">
        <w:rPr>
          <w:rFonts w:ascii="方正仿宋_GBK" w:eastAsia="方正仿宋_GBK" w:cs="Times New Roman"/>
          <w:sz w:val="21"/>
          <w:szCs w:val="21"/>
        </w:rPr>
        <w:t>2</w:t>
      </w:r>
      <w:r w:rsidRPr="00223C65">
        <w:rPr>
          <w:rFonts w:ascii="方正仿宋_GBK" w:eastAsia="方正仿宋_GBK" w:cs="Times New Roman" w:hint="eastAsia"/>
          <w:sz w:val="21"/>
          <w:szCs w:val="21"/>
        </w:rPr>
        <w:t>：设计范围示意图</w:t>
      </w:r>
    </w:p>
    <w:p w14:paraId="10817015" w14:textId="77777777" w:rsidR="00C60E84" w:rsidRPr="00223C65" w:rsidRDefault="00B03183">
      <w:pPr>
        <w:pStyle w:val="ab"/>
        <w:numPr>
          <w:ilvl w:val="0"/>
          <w:numId w:val="16"/>
        </w:numPr>
        <w:spacing w:before="0" w:after="0"/>
        <w:jc w:val="left"/>
        <w:rPr>
          <w:rFonts w:ascii="方正仿宋_GBK" w:eastAsia="方正仿宋_GBK" w:hAnsi="方正仿宋_GBK" w:cs="方正仿宋_GBK"/>
          <w:sz w:val="28"/>
          <w:szCs w:val="28"/>
        </w:rPr>
      </w:pPr>
      <w:bookmarkStart w:id="150" w:name="_Toc69935094"/>
      <w:bookmarkEnd w:id="149"/>
      <w:r w:rsidRPr="00223C65">
        <w:rPr>
          <w:rFonts w:ascii="方正仿宋_GBK" w:eastAsia="方正仿宋_GBK" w:hAnsi="方正仿宋_GBK" w:cs="方正仿宋_GBK" w:hint="eastAsia"/>
          <w:sz w:val="28"/>
          <w:szCs w:val="28"/>
        </w:rPr>
        <w:t>项目相关情况</w:t>
      </w:r>
      <w:bookmarkEnd w:id="150"/>
    </w:p>
    <w:p w14:paraId="50B58103" w14:textId="77777777" w:rsidR="00C60E84" w:rsidRPr="00223C65" w:rsidRDefault="00B03183">
      <w:pPr>
        <w:pStyle w:val="af3"/>
        <w:numPr>
          <w:ilvl w:val="1"/>
          <w:numId w:val="17"/>
        </w:numPr>
        <w:tabs>
          <w:tab w:val="left" w:pos="284"/>
        </w:tabs>
        <w:spacing w:line="360" w:lineRule="auto"/>
        <w:ind w:left="142" w:firstLineChars="0" w:hanging="142"/>
        <w:rPr>
          <w:rFonts w:ascii="方正仿宋_GBK" w:eastAsia="方正仿宋_GBK"/>
          <w:b/>
          <w:bCs/>
          <w:sz w:val="28"/>
        </w:rPr>
      </w:pPr>
      <w:r w:rsidRPr="00223C65">
        <w:rPr>
          <w:rFonts w:ascii="方正仿宋_GBK" w:eastAsia="方正仿宋_GBK" w:hint="eastAsia"/>
          <w:b/>
          <w:bCs/>
          <w:sz w:val="28"/>
        </w:rPr>
        <w:t>人文本底</w:t>
      </w:r>
    </w:p>
    <w:p w14:paraId="5E233072"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寸滩，因水而兴，音源于“秤滩”（长江中有如秤的蹟石，江滩为盘，石梁为杆，人心为</w:t>
      </w:r>
      <w:proofErr w:type="gramStart"/>
      <w:r w:rsidRPr="00223C65">
        <w:rPr>
          <w:rFonts w:ascii="方正仿宋_GBK" w:eastAsia="方正仿宋_GBK" w:hAnsi="微软雅黑" w:hint="eastAsia"/>
          <w:sz w:val="28"/>
          <w:szCs w:val="28"/>
        </w:rPr>
        <w:t>砣</w:t>
      </w:r>
      <w:proofErr w:type="gramEnd"/>
      <w:r w:rsidRPr="00223C65">
        <w:rPr>
          <w:rFonts w:ascii="方正仿宋_GBK" w:eastAsia="方正仿宋_GBK" w:hAnsi="微软雅黑" w:hint="eastAsia"/>
          <w:sz w:val="28"/>
          <w:szCs w:val="28"/>
        </w:rPr>
        <w:t>），西联“长嘉汇”历史人文风景眼，</w:t>
      </w:r>
      <w:proofErr w:type="gramStart"/>
      <w:r w:rsidRPr="00223C65">
        <w:rPr>
          <w:rFonts w:ascii="方正仿宋_GBK" w:eastAsia="方正仿宋_GBK" w:hAnsi="微软雅黑" w:hint="eastAsia"/>
          <w:sz w:val="28"/>
          <w:szCs w:val="28"/>
        </w:rPr>
        <w:t>东揽“广阳岛”</w:t>
      </w:r>
      <w:proofErr w:type="gramEnd"/>
      <w:r w:rsidRPr="00223C65">
        <w:rPr>
          <w:rFonts w:ascii="方正仿宋_GBK" w:eastAsia="方正仿宋_GBK" w:hAnsi="微软雅黑" w:hint="eastAsia"/>
          <w:sz w:val="28"/>
          <w:szCs w:val="28"/>
        </w:rPr>
        <w:t>长江风景眼，地处长江发展主轴的“眉心”地位，是千年的“世纪古渡”，是守望长江的最早水文站，是“公平如水、开放耿直、臻于至善”的历史街区，是“方寸之城、畅联全球”的“世界寸滩”、“国际新城”。</w:t>
      </w:r>
    </w:p>
    <w:p w14:paraId="070675E3"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寸滩是千年巴渝古渡，通达重庆、冲出峡江，从寸滩起航，通江达海，</w:t>
      </w:r>
      <w:proofErr w:type="gramStart"/>
      <w:r w:rsidRPr="00223C65">
        <w:rPr>
          <w:rFonts w:ascii="方正仿宋_GBK" w:eastAsia="方正仿宋_GBK" w:hAnsi="微软雅黑" w:hint="eastAsia"/>
          <w:sz w:val="28"/>
          <w:szCs w:val="28"/>
        </w:rPr>
        <w:t>畅联天下</w:t>
      </w:r>
      <w:proofErr w:type="gramEnd"/>
      <w:r w:rsidRPr="00223C65">
        <w:rPr>
          <w:rFonts w:ascii="方正仿宋_GBK" w:eastAsia="方正仿宋_GBK" w:hAnsi="微软雅黑" w:hint="eastAsia"/>
          <w:sz w:val="28"/>
          <w:szCs w:val="28"/>
        </w:rPr>
        <w:t>。再次寸滩是刘伯承戎马之初、卢作孚船队参战长江航运国际竞争和奔赴抗日战场的始发地、黄炎培创办中华职业学校，培养了江竹筠等大批仁人志士争取革命胜利的启蒙之地。</w:t>
      </w:r>
    </w:p>
    <w:p w14:paraId="1DE52B3B" w14:textId="77777777" w:rsidR="00C60E84" w:rsidRPr="00223C65" w:rsidRDefault="00B03183">
      <w:pPr>
        <w:pStyle w:val="af3"/>
        <w:numPr>
          <w:ilvl w:val="1"/>
          <w:numId w:val="17"/>
        </w:numPr>
        <w:tabs>
          <w:tab w:val="left" w:pos="284"/>
        </w:tabs>
        <w:spacing w:line="360" w:lineRule="auto"/>
        <w:ind w:left="142" w:firstLineChars="0" w:hanging="142"/>
        <w:rPr>
          <w:rFonts w:ascii="方正仿宋_GBK" w:eastAsia="方正仿宋_GBK"/>
          <w:b/>
          <w:bCs/>
          <w:sz w:val="28"/>
        </w:rPr>
      </w:pPr>
      <w:r w:rsidRPr="00223C65">
        <w:rPr>
          <w:rFonts w:ascii="方正仿宋_GBK" w:eastAsia="方正仿宋_GBK" w:hint="eastAsia"/>
          <w:b/>
          <w:bCs/>
          <w:sz w:val="28"/>
        </w:rPr>
        <w:t>自然本底</w:t>
      </w:r>
    </w:p>
    <w:p w14:paraId="7BB83EE3"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寸滩国际新城位于长江左岸，岸线顺直，前沿水深好，江面宽度</w:t>
      </w:r>
      <w:r w:rsidRPr="00223C65">
        <w:rPr>
          <w:rFonts w:ascii="方正仿宋_GBK" w:eastAsia="方正仿宋_GBK" w:hAnsi="微软雅黑" w:hint="eastAsia"/>
          <w:sz w:val="28"/>
          <w:szCs w:val="28"/>
        </w:rPr>
        <w:lastRenderedPageBreak/>
        <w:t>约为500-700米，自然岸线约670米，人工岸线（现状港口）约770米。长江左岸一级支流肖家河沿寸滩国际新城东侧汇入长江，河道长度约1.6公里，已开展黑臭水体环境整合整治。片区拥有台地、崖壁、滨江</w:t>
      </w:r>
      <w:proofErr w:type="gramStart"/>
      <w:r w:rsidRPr="00223C65">
        <w:rPr>
          <w:rFonts w:ascii="方正仿宋_GBK" w:eastAsia="方正仿宋_GBK" w:hAnsi="微软雅黑" w:hint="eastAsia"/>
          <w:sz w:val="28"/>
          <w:szCs w:val="28"/>
        </w:rPr>
        <w:t>消落带</w:t>
      </w:r>
      <w:proofErr w:type="gramEnd"/>
      <w:r w:rsidRPr="00223C65">
        <w:rPr>
          <w:rFonts w:ascii="方正仿宋_GBK" w:eastAsia="方正仿宋_GBK" w:hAnsi="微软雅黑" w:hint="eastAsia"/>
          <w:sz w:val="28"/>
          <w:szCs w:val="28"/>
        </w:rPr>
        <w:t>等最具山城城市特征的山水自然资源，西侧和东侧各有1处自然崖线，与设计范围内用地有3</w:t>
      </w:r>
      <w:r w:rsidRPr="00223C65">
        <w:rPr>
          <w:rFonts w:ascii="方正仿宋_GBK" w:eastAsia="方正仿宋_GBK" w:hAnsi="微软雅黑"/>
          <w:sz w:val="28"/>
          <w:szCs w:val="28"/>
        </w:rPr>
        <w:t>0</w:t>
      </w:r>
      <w:r w:rsidRPr="00223C65">
        <w:rPr>
          <w:rFonts w:ascii="方正仿宋_GBK" w:eastAsia="方正仿宋_GBK" w:hAnsi="微软雅黑" w:hint="eastAsia"/>
          <w:sz w:val="28"/>
          <w:szCs w:val="28"/>
        </w:rPr>
        <w:t>-6</w:t>
      </w:r>
      <w:r w:rsidRPr="00223C65">
        <w:rPr>
          <w:rFonts w:ascii="方正仿宋_GBK" w:eastAsia="方正仿宋_GBK" w:hAnsi="微软雅黑"/>
          <w:sz w:val="28"/>
          <w:szCs w:val="28"/>
        </w:rPr>
        <w:t>5</w:t>
      </w:r>
      <w:r w:rsidRPr="00223C65">
        <w:rPr>
          <w:rFonts w:ascii="方正仿宋_GBK" w:eastAsia="方正仿宋_GBK" w:hAnsi="微软雅黑" w:hint="eastAsia"/>
          <w:sz w:val="28"/>
          <w:szCs w:val="28"/>
        </w:rPr>
        <w:t>米的自然高差。</w:t>
      </w:r>
      <w:proofErr w:type="gramStart"/>
      <w:r w:rsidRPr="00223C65">
        <w:rPr>
          <w:rFonts w:ascii="方正仿宋_GBK" w:eastAsia="方正仿宋_GBK" w:hAnsi="微软雅黑" w:hint="eastAsia"/>
          <w:sz w:val="28"/>
          <w:szCs w:val="28"/>
        </w:rPr>
        <w:t>寸滩港集装箱堆场</w:t>
      </w:r>
      <w:proofErr w:type="gramEnd"/>
      <w:r w:rsidRPr="00223C65">
        <w:rPr>
          <w:rFonts w:ascii="方正仿宋_GBK" w:eastAsia="方正仿宋_GBK" w:hAnsi="微软雅黑" w:hint="eastAsia"/>
          <w:sz w:val="28"/>
          <w:szCs w:val="28"/>
        </w:rPr>
        <w:t>区域有高差约20米的三级台地空间，各台地较为平整，寸滩国际邮轮中心设计范围位于</w:t>
      </w:r>
      <w:r w:rsidRPr="00223C65">
        <w:rPr>
          <w:rFonts w:ascii="方正仿宋_GBK" w:eastAsia="方正仿宋_GBK" w:hAnsi="微软雅黑"/>
          <w:sz w:val="28"/>
          <w:szCs w:val="28"/>
        </w:rPr>
        <w:t>195米和</w:t>
      </w:r>
      <w:r w:rsidRPr="00223C65">
        <w:rPr>
          <w:rFonts w:ascii="方正仿宋_GBK" w:eastAsia="方正仿宋_GBK" w:hAnsi="微软雅黑" w:hint="eastAsia"/>
          <w:sz w:val="28"/>
          <w:szCs w:val="28"/>
        </w:rPr>
        <w:t>2</w:t>
      </w:r>
      <w:r w:rsidRPr="00223C65">
        <w:rPr>
          <w:rFonts w:ascii="方正仿宋_GBK" w:eastAsia="方正仿宋_GBK" w:hAnsi="微软雅黑"/>
          <w:sz w:val="28"/>
          <w:szCs w:val="28"/>
        </w:rPr>
        <w:t>05</w:t>
      </w:r>
      <w:r w:rsidRPr="00223C65">
        <w:rPr>
          <w:rFonts w:ascii="方正仿宋_GBK" w:eastAsia="方正仿宋_GBK" w:hAnsi="微软雅黑" w:hint="eastAsia"/>
          <w:sz w:val="28"/>
          <w:szCs w:val="28"/>
        </w:rPr>
        <w:t>米标高的台地。</w:t>
      </w:r>
    </w:p>
    <w:p w14:paraId="66517D1A" w14:textId="77777777" w:rsidR="00C60E84" w:rsidRPr="00223C65" w:rsidRDefault="00B03183">
      <w:pPr>
        <w:pStyle w:val="aa"/>
        <w:shd w:val="clear" w:color="auto" w:fill="FFFFFF"/>
        <w:spacing w:before="0" w:beforeAutospacing="0" w:after="0" w:afterAutospacing="0"/>
        <w:ind w:firstLineChars="200" w:firstLine="640"/>
        <w:jc w:val="center"/>
        <w:rPr>
          <w:rFonts w:ascii="Times New Roman" w:eastAsia="方正仿宋_GBK" w:cs="Times New Roman"/>
          <w:sz w:val="28"/>
        </w:rPr>
      </w:pPr>
      <w:r w:rsidRPr="00223C65">
        <w:rPr>
          <w:rFonts w:ascii="Times New Roman" w:eastAsia="方正仿宋_GBK" w:cs="Times New Roman" w:hint="eastAsia"/>
          <w:noProof/>
          <w:sz w:val="32"/>
          <w:szCs w:val="32"/>
        </w:rPr>
        <w:drawing>
          <wp:inline distT="0" distB="0" distL="0" distR="0" wp14:anchorId="4B8F6523" wp14:editId="5727BCF7">
            <wp:extent cx="3554730" cy="2923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rcRect t="9133" b="20171"/>
                    <a:stretch>
                      <a:fillRect/>
                    </a:stretch>
                  </pic:blipFill>
                  <pic:spPr>
                    <a:xfrm>
                      <a:off x="0" y="0"/>
                      <a:ext cx="3574037" cy="2939136"/>
                    </a:xfrm>
                    <a:prstGeom prst="rect">
                      <a:avLst/>
                    </a:prstGeom>
                    <a:ln>
                      <a:noFill/>
                    </a:ln>
                  </pic:spPr>
                </pic:pic>
              </a:graphicData>
            </a:graphic>
          </wp:inline>
        </w:drawing>
      </w:r>
    </w:p>
    <w:p w14:paraId="5F394B59" w14:textId="77777777" w:rsidR="00C60E84" w:rsidRPr="00223C65" w:rsidRDefault="00B03183">
      <w:pPr>
        <w:pStyle w:val="aa"/>
        <w:shd w:val="clear" w:color="auto" w:fill="FFFFFF"/>
        <w:spacing w:before="0" w:beforeAutospacing="0" w:after="0" w:afterAutospacing="0"/>
        <w:jc w:val="center"/>
        <w:rPr>
          <w:rFonts w:ascii="方正仿宋_GBK" w:eastAsia="方正仿宋_GBK" w:cs="Times New Roman"/>
          <w:sz w:val="21"/>
          <w:szCs w:val="21"/>
        </w:rPr>
      </w:pPr>
      <w:r w:rsidRPr="00223C65">
        <w:rPr>
          <w:rFonts w:ascii="方正仿宋_GBK" w:eastAsia="方正仿宋_GBK" w:cs="Times New Roman" w:hint="eastAsia"/>
          <w:sz w:val="21"/>
          <w:szCs w:val="21"/>
        </w:rPr>
        <w:t>图</w:t>
      </w:r>
      <w:r w:rsidRPr="00223C65">
        <w:rPr>
          <w:rFonts w:ascii="方正仿宋_GBK" w:eastAsia="方正仿宋_GBK" w:cs="Times New Roman"/>
          <w:sz w:val="21"/>
          <w:szCs w:val="21"/>
        </w:rPr>
        <w:t>3</w:t>
      </w:r>
      <w:r w:rsidRPr="00223C65">
        <w:rPr>
          <w:rFonts w:ascii="方正仿宋_GBK" w:eastAsia="方正仿宋_GBK" w:cs="Times New Roman" w:hint="eastAsia"/>
          <w:sz w:val="21"/>
          <w:szCs w:val="21"/>
        </w:rPr>
        <w:t>：寸滩国际新城自然崖线</w:t>
      </w:r>
    </w:p>
    <w:p w14:paraId="340C8DAB" w14:textId="77777777" w:rsidR="00C60E84" w:rsidRPr="00223C65" w:rsidRDefault="00B03183">
      <w:pPr>
        <w:pStyle w:val="aa"/>
        <w:shd w:val="clear" w:color="auto" w:fill="FFFFFF"/>
        <w:spacing w:before="0" w:beforeAutospacing="0" w:after="0" w:afterAutospacing="0"/>
        <w:rPr>
          <w:rFonts w:ascii="Times New Roman" w:eastAsia="方正仿宋_GBK" w:cs="Times New Roman"/>
          <w:sz w:val="28"/>
        </w:rPr>
      </w:pPr>
      <w:r w:rsidRPr="00223C65">
        <w:rPr>
          <w:rFonts w:ascii="Times New Roman" w:eastAsia="方正仿宋_GBK" w:cs="Times New Roman"/>
          <w:noProof/>
          <w:sz w:val="28"/>
        </w:rPr>
        <w:drawing>
          <wp:inline distT="0" distB="0" distL="0" distR="0" wp14:anchorId="2A8933FC" wp14:editId="6C9C25BB">
            <wp:extent cx="5215890" cy="2106930"/>
            <wp:effectExtent l="0" t="0" r="3810" b="7620"/>
            <wp:docPr id="3" name="图片 3" descr="台地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台地分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15890" cy="2106930"/>
                    </a:xfrm>
                    <a:prstGeom prst="rect">
                      <a:avLst/>
                    </a:prstGeom>
                    <a:noFill/>
                    <a:ln>
                      <a:noFill/>
                    </a:ln>
                  </pic:spPr>
                </pic:pic>
              </a:graphicData>
            </a:graphic>
          </wp:inline>
        </w:drawing>
      </w:r>
    </w:p>
    <w:p w14:paraId="60A3A805" w14:textId="77777777" w:rsidR="00C60E84" w:rsidRPr="00223C65" w:rsidRDefault="00B03183">
      <w:pPr>
        <w:pStyle w:val="aa"/>
        <w:shd w:val="clear" w:color="auto" w:fill="FFFFFF"/>
        <w:spacing w:before="0" w:beforeAutospacing="0" w:after="0" w:afterAutospacing="0"/>
        <w:jc w:val="center"/>
        <w:rPr>
          <w:rFonts w:ascii="方正仿宋_GBK" w:eastAsia="方正仿宋_GBK" w:cs="Times New Roman"/>
          <w:sz w:val="21"/>
          <w:szCs w:val="21"/>
        </w:rPr>
      </w:pPr>
      <w:r w:rsidRPr="00223C65">
        <w:rPr>
          <w:rFonts w:ascii="方正仿宋_GBK" w:eastAsia="方正仿宋_GBK" w:cs="Times New Roman" w:hint="eastAsia"/>
          <w:sz w:val="21"/>
          <w:szCs w:val="21"/>
        </w:rPr>
        <w:t>图</w:t>
      </w:r>
      <w:r w:rsidRPr="00223C65">
        <w:rPr>
          <w:rFonts w:ascii="方正仿宋_GBK" w:eastAsia="方正仿宋_GBK" w:cs="Times New Roman"/>
          <w:sz w:val="21"/>
          <w:szCs w:val="21"/>
        </w:rPr>
        <w:t>4</w:t>
      </w:r>
      <w:r w:rsidRPr="00223C65">
        <w:rPr>
          <w:rFonts w:ascii="方正仿宋_GBK" w:eastAsia="方正仿宋_GBK" w:cs="Times New Roman" w:hint="eastAsia"/>
          <w:sz w:val="21"/>
          <w:szCs w:val="21"/>
        </w:rPr>
        <w:t>：寸滩港台地地形</w:t>
      </w:r>
    </w:p>
    <w:p w14:paraId="0171ABED"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长江年平均落差达30余米的水位节律特征，是本项目重要的水</w:t>
      </w:r>
      <w:r w:rsidRPr="00223C65">
        <w:rPr>
          <w:rFonts w:ascii="方正仿宋_GBK" w:eastAsia="方正仿宋_GBK" w:hAnsi="微软雅黑" w:hint="eastAsia"/>
          <w:sz w:val="28"/>
          <w:szCs w:val="28"/>
        </w:rPr>
        <w:lastRenderedPageBreak/>
        <w:t>文条件之一。长江水位四时节律变化明显，</w:t>
      </w:r>
      <w:proofErr w:type="gramStart"/>
      <w:r w:rsidRPr="00223C65">
        <w:rPr>
          <w:rFonts w:ascii="方正仿宋_GBK" w:eastAsia="方正仿宋_GBK" w:hAnsi="微软雅黑" w:hint="eastAsia"/>
          <w:sz w:val="28"/>
          <w:szCs w:val="28"/>
        </w:rPr>
        <w:t>且丰期</w:t>
      </w:r>
      <w:proofErr w:type="gramEnd"/>
      <w:r w:rsidRPr="00223C65">
        <w:rPr>
          <w:rFonts w:ascii="方正仿宋_GBK" w:eastAsia="方正仿宋_GBK" w:hAnsi="微软雅黑" w:hint="eastAsia"/>
          <w:sz w:val="28"/>
          <w:szCs w:val="28"/>
        </w:rPr>
        <w:t>占全年58% ，约7个月，丰枯水过度期为2个月，枯水期为3个</w:t>
      </w:r>
      <w:r w:rsidRPr="00223C65">
        <w:rPr>
          <w:rFonts w:ascii="方正仿宋_GBK" w:eastAsia="方正仿宋_GBK" w:hAnsi="微软雅黑"/>
          <w:sz w:val="28"/>
          <w:szCs w:val="28"/>
        </w:rPr>
        <w:t>月。</w:t>
      </w:r>
    </w:p>
    <w:p w14:paraId="00DD49FD" w14:textId="77777777" w:rsidR="00C60E84" w:rsidRPr="00223C65" w:rsidRDefault="00B03183">
      <w:pPr>
        <w:pStyle w:val="Style30"/>
        <w:numPr>
          <w:ilvl w:val="0"/>
          <w:numId w:val="18"/>
        </w:numPr>
        <w:ind w:firstLineChars="0"/>
        <w:rPr>
          <w:rFonts w:ascii="方正仿宋_GBK" w:eastAsia="方正仿宋_GBK" w:hAnsi="微软雅黑"/>
          <w:sz w:val="28"/>
          <w:szCs w:val="28"/>
        </w:rPr>
      </w:pPr>
      <w:r w:rsidRPr="00223C65">
        <w:rPr>
          <w:rFonts w:ascii="方正仿宋_GBK" w:eastAsia="方正仿宋_GBK" w:hAnsi="微软雅黑" w:hint="eastAsia"/>
          <w:sz w:val="28"/>
          <w:szCs w:val="28"/>
        </w:rPr>
        <w:t>高水位：190.92m（重现期为20年一遇</w:t>
      </w:r>
      <w:proofErr w:type="gramStart"/>
      <w:r w:rsidRPr="00223C65">
        <w:rPr>
          <w:rFonts w:ascii="方正仿宋_GBK" w:eastAsia="方正仿宋_GBK" w:hAnsi="微软雅黑" w:hint="eastAsia"/>
          <w:sz w:val="28"/>
          <w:szCs w:val="28"/>
        </w:rPr>
        <w:t>，</w:t>
      </w:r>
      <w:proofErr w:type="gramEnd"/>
      <w:r w:rsidRPr="00223C65">
        <w:rPr>
          <w:rFonts w:ascii="方正仿宋_GBK" w:eastAsia="方正仿宋_GBK" w:hAnsi="微软雅黑" w:hint="eastAsia"/>
          <w:sz w:val="28"/>
          <w:szCs w:val="28"/>
        </w:rPr>
        <w:t>考虑三峡30年运行影响）</w:t>
      </w:r>
    </w:p>
    <w:p w14:paraId="446C2CCD" w14:textId="77777777" w:rsidR="00C60E84" w:rsidRPr="00223C65" w:rsidRDefault="00B03183">
      <w:pPr>
        <w:pStyle w:val="Style30"/>
        <w:numPr>
          <w:ilvl w:val="0"/>
          <w:numId w:val="18"/>
        </w:numPr>
        <w:ind w:firstLineChars="0"/>
        <w:rPr>
          <w:rFonts w:ascii="方正仿宋_GBK" w:eastAsia="方正仿宋_GBK" w:hAnsi="微软雅黑"/>
          <w:sz w:val="28"/>
          <w:szCs w:val="28"/>
        </w:rPr>
      </w:pPr>
      <w:r w:rsidRPr="00223C65">
        <w:rPr>
          <w:rFonts w:ascii="方正仿宋_GBK" w:eastAsia="方正仿宋_GBK" w:hAnsi="微软雅黑" w:hint="eastAsia"/>
          <w:sz w:val="28"/>
          <w:szCs w:val="28"/>
        </w:rPr>
        <w:t>低水位：157.90m（最低通航水位、保证率98%）</w:t>
      </w:r>
    </w:p>
    <w:p w14:paraId="04FF9B2A" w14:textId="77777777" w:rsidR="00C60E84" w:rsidRPr="00223C65" w:rsidRDefault="00B03183">
      <w:pPr>
        <w:pStyle w:val="Style30"/>
        <w:numPr>
          <w:ilvl w:val="0"/>
          <w:numId w:val="18"/>
        </w:numPr>
        <w:ind w:firstLineChars="0"/>
        <w:rPr>
          <w:rFonts w:ascii="方正仿宋_GBK" w:eastAsia="方正仿宋_GBK" w:hAnsi="微软雅黑"/>
          <w:sz w:val="28"/>
          <w:szCs w:val="28"/>
        </w:rPr>
      </w:pPr>
      <w:r w:rsidRPr="00223C65">
        <w:rPr>
          <w:rFonts w:ascii="方正仿宋_GBK" w:eastAsia="方正仿宋_GBK" w:hAnsi="微软雅黑" w:hint="eastAsia"/>
          <w:sz w:val="28"/>
          <w:szCs w:val="28"/>
        </w:rPr>
        <w:t>作业最高水位：185.0m（重现期为2年一遇</w:t>
      </w:r>
      <w:proofErr w:type="gramStart"/>
      <w:r w:rsidRPr="00223C65">
        <w:rPr>
          <w:rFonts w:ascii="方正仿宋_GBK" w:eastAsia="方正仿宋_GBK" w:hAnsi="微软雅黑" w:hint="eastAsia"/>
          <w:sz w:val="28"/>
          <w:szCs w:val="28"/>
        </w:rPr>
        <w:t>，</w:t>
      </w:r>
      <w:proofErr w:type="gramEnd"/>
      <w:r w:rsidRPr="00223C65">
        <w:rPr>
          <w:rFonts w:ascii="方正仿宋_GBK" w:eastAsia="方正仿宋_GBK" w:hAnsi="微软雅黑" w:hint="eastAsia"/>
          <w:sz w:val="28"/>
          <w:szCs w:val="28"/>
        </w:rPr>
        <w:t>考虑三峡30年运行影响）</w:t>
      </w:r>
    </w:p>
    <w:p w14:paraId="5CF04797" w14:textId="77777777" w:rsidR="00C60E84" w:rsidRPr="00223C65" w:rsidRDefault="00B03183">
      <w:pPr>
        <w:pStyle w:val="Style30"/>
        <w:numPr>
          <w:ilvl w:val="0"/>
          <w:numId w:val="18"/>
        </w:numPr>
        <w:ind w:firstLineChars="0"/>
        <w:rPr>
          <w:rFonts w:ascii="方正仿宋_GBK" w:eastAsia="方正仿宋_GBK" w:hAnsi="微软雅黑"/>
          <w:sz w:val="28"/>
          <w:szCs w:val="28"/>
        </w:rPr>
      </w:pPr>
      <w:r w:rsidRPr="00223C65">
        <w:rPr>
          <w:rFonts w:ascii="方正仿宋_GBK" w:eastAsia="方正仿宋_GBK" w:hAnsi="微软雅黑" w:hint="eastAsia"/>
          <w:sz w:val="28"/>
          <w:szCs w:val="28"/>
        </w:rPr>
        <w:t>作业常</w:t>
      </w:r>
      <w:r w:rsidRPr="00223C65">
        <w:rPr>
          <w:rFonts w:ascii="方正仿宋_GBK" w:eastAsia="方正仿宋_GBK" w:hAnsi="微软雅黑"/>
          <w:sz w:val="28"/>
          <w:szCs w:val="28"/>
        </w:rPr>
        <w:t>水位：</w:t>
      </w:r>
      <w:r w:rsidRPr="00223C65">
        <w:rPr>
          <w:rFonts w:ascii="方正仿宋_GBK" w:eastAsia="方正仿宋_GBK" w:hAnsi="微软雅黑" w:hint="eastAsia"/>
          <w:sz w:val="28"/>
          <w:szCs w:val="28"/>
        </w:rPr>
        <w:t>175.0</w:t>
      </w:r>
      <w:r w:rsidRPr="00223C65">
        <w:rPr>
          <w:rFonts w:ascii="方正仿宋_GBK" w:eastAsia="方正仿宋_GBK" w:hAnsi="微软雅黑"/>
          <w:sz w:val="28"/>
          <w:szCs w:val="28"/>
        </w:rPr>
        <w:t>m</w:t>
      </w:r>
    </w:p>
    <w:p w14:paraId="08F74194" w14:textId="77777777" w:rsidR="00C60E84" w:rsidRPr="00223C65" w:rsidRDefault="00B03183">
      <w:pPr>
        <w:pStyle w:val="Style30"/>
        <w:numPr>
          <w:ilvl w:val="0"/>
          <w:numId w:val="18"/>
        </w:numPr>
        <w:ind w:firstLineChars="0"/>
        <w:rPr>
          <w:rFonts w:ascii="方正仿宋_GBK" w:eastAsia="方正仿宋_GBK" w:hAnsi="微软雅黑"/>
          <w:sz w:val="28"/>
          <w:szCs w:val="28"/>
        </w:rPr>
      </w:pPr>
      <w:r w:rsidRPr="00223C65">
        <w:rPr>
          <w:rFonts w:ascii="方正仿宋_GBK" w:eastAsia="方正仿宋_GBK" w:hAnsi="微软雅黑" w:hint="eastAsia"/>
          <w:sz w:val="28"/>
          <w:szCs w:val="28"/>
        </w:rPr>
        <w:t>洪水位：191.59m（百年一遇）</w:t>
      </w:r>
    </w:p>
    <w:p w14:paraId="109B7674" w14:textId="77777777" w:rsidR="00C60E84" w:rsidRPr="00223C65" w:rsidRDefault="00B03183">
      <w:pPr>
        <w:pStyle w:val="af3"/>
        <w:numPr>
          <w:ilvl w:val="1"/>
          <w:numId w:val="17"/>
        </w:numPr>
        <w:tabs>
          <w:tab w:val="left" w:pos="284"/>
        </w:tabs>
        <w:spacing w:line="360" w:lineRule="auto"/>
        <w:ind w:left="142" w:firstLineChars="0" w:hanging="142"/>
        <w:rPr>
          <w:rFonts w:ascii="方正仿宋_GBK" w:eastAsia="方正仿宋_GBK"/>
          <w:b/>
          <w:bCs/>
          <w:sz w:val="28"/>
        </w:rPr>
      </w:pPr>
      <w:r w:rsidRPr="00223C65">
        <w:rPr>
          <w:rFonts w:ascii="方正仿宋_GBK" w:eastAsia="方正仿宋_GBK" w:hint="eastAsia"/>
          <w:b/>
          <w:bCs/>
          <w:sz w:val="28"/>
        </w:rPr>
        <w:t>建设情况</w:t>
      </w:r>
    </w:p>
    <w:p w14:paraId="371BEFA5"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用地建设情况：寸滩国际新城已建用地集中在金山片区和</w:t>
      </w:r>
      <w:proofErr w:type="gramStart"/>
      <w:r w:rsidRPr="00223C65">
        <w:rPr>
          <w:rFonts w:ascii="方正仿宋_GBK" w:eastAsia="方正仿宋_GBK" w:hAnsi="微软雅黑" w:hint="eastAsia"/>
          <w:sz w:val="28"/>
          <w:szCs w:val="28"/>
        </w:rPr>
        <w:t>保税港</w:t>
      </w:r>
      <w:proofErr w:type="gramEnd"/>
      <w:r w:rsidRPr="00223C65">
        <w:rPr>
          <w:rFonts w:ascii="方正仿宋_GBK" w:eastAsia="方正仿宋_GBK" w:hAnsi="微软雅黑" w:hint="eastAsia"/>
          <w:sz w:val="28"/>
          <w:szCs w:val="28"/>
        </w:rPr>
        <w:t>片区，</w:t>
      </w:r>
      <w:proofErr w:type="gramStart"/>
      <w:r w:rsidRPr="00223C65">
        <w:rPr>
          <w:rFonts w:ascii="方正仿宋_GBK" w:eastAsia="方正仿宋_GBK" w:hAnsi="微软雅黑" w:hint="eastAsia"/>
          <w:sz w:val="28"/>
          <w:szCs w:val="28"/>
        </w:rPr>
        <w:t>寸滩港片区</w:t>
      </w:r>
      <w:proofErr w:type="gramEnd"/>
      <w:r w:rsidRPr="00223C65">
        <w:rPr>
          <w:rFonts w:ascii="方正仿宋_GBK" w:eastAsia="方正仿宋_GBK" w:hAnsi="微软雅黑" w:hint="eastAsia"/>
          <w:sz w:val="28"/>
          <w:szCs w:val="28"/>
        </w:rPr>
        <w:t>以可开发用地为主，</w:t>
      </w:r>
      <w:proofErr w:type="gramStart"/>
      <w:r w:rsidRPr="00223C65">
        <w:rPr>
          <w:rFonts w:ascii="方正仿宋_GBK" w:eastAsia="方正仿宋_GBK" w:hAnsi="微软雅黑" w:hint="eastAsia"/>
          <w:sz w:val="28"/>
          <w:szCs w:val="28"/>
        </w:rPr>
        <w:t>寸滩港片区</w:t>
      </w:r>
      <w:proofErr w:type="gramEnd"/>
      <w:r w:rsidRPr="00223C65">
        <w:rPr>
          <w:rFonts w:ascii="方正仿宋_GBK" w:eastAsia="方正仿宋_GBK" w:hAnsi="微软雅黑" w:hint="eastAsia"/>
          <w:sz w:val="28"/>
          <w:szCs w:val="28"/>
        </w:rPr>
        <w:t>北侧有三栋已建高层办公建筑。设计范围内建设现状包括码头岸桥和集装箱堆场，集装箱堆场内现有大量集装箱及集装箱吊装设备。</w:t>
      </w:r>
    </w:p>
    <w:p w14:paraId="45C56CED"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港口区域：</w:t>
      </w:r>
      <w:proofErr w:type="gramStart"/>
      <w:r w:rsidRPr="00223C65">
        <w:rPr>
          <w:rFonts w:ascii="方正仿宋_GBK" w:eastAsia="方正仿宋_GBK" w:hAnsi="微软雅黑" w:hint="eastAsia"/>
          <w:sz w:val="28"/>
          <w:szCs w:val="28"/>
        </w:rPr>
        <w:t>寸滩港位于</w:t>
      </w:r>
      <w:proofErr w:type="gramEnd"/>
      <w:r w:rsidRPr="00223C65">
        <w:rPr>
          <w:rFonts w:ascii="方正仿宋_GBK" w:eastAsia="方正仿宋_GBK" w:hAnsi="微软雅黑" w:hint="eastAsia"/>
          <w:sz w:val="28"/>
          <w:szCs w:val="28"/>
        </w:rPr>
        <w:t>设计范围南侧，现状有原用于货运的长769米，宽30米，高约50米的码头岸桥，有7个集装箱泊位，2个滚装泊位，规划将改造为客运邮轮母港港口，将布置4个可停靠长度1</w:t>
      </w:r>
      <w:r w:rsidRPr="00223C65">
        <w:rPr>
          <w:rFonts w:ascii="方正仿宋_GBK" w:eastAsia="方正仿宋_GBK" w:hAnsi="微软雅黑"/>
          <w:sz w:val="28"/>
          <w:szCs w:val="28"/>
        </w:rPr>
        <w:t>50米内的</w:t>
      </w:r>
      <w:r w:rsidRPr="00223C65">
        <w:rPr>
          <w:rFonts w:ascii="方正仿宋_GBK" w:eastAsia="方正仿宋_GBK" w:hAnsi="微软雅黑" w:hint="eastAsia"/>
          <w:sz w:val="28"/>
          <w:szCs w:val="28"/>
        </w:rPr>
        <w:t>长江内河豪华邮轮泊位，设计范围外西侧将布置2个两江游码头泊位（另预留2个泊位）。规划将在现有港口</w:t>
      </w:r>
      <w:r w:rsidRPr="00223C65">
        <w:rPr>
          <w:rFonts w:ascii="方正仿宋_GBK" w:eastAsia="方正仿宋_GBK" w:hAnsi="微软雅黑"/>
          <w:sz w:val="28"/>
          <w:szCs w:val="28"/>
        </w:rPr>
        <w:t>驳岸基础上增加出发大厅</w:t>
      </w:r>
      <w:r w:rsidRPr="00223C65">
        <w:rPr>
          <w:rFonts w:ascii="方正仿宋_GBK" w:eastAsia="方正仿宋_GBK" w:hAnsi="微软雅黑" w:hint="eastAsia"/>
          <w:sz w:val="28"/>
          <w:szCs w:val="28"/>
        </w:rPr>
        <w:t>、垂直升降综合体等港口附属设施，并在港口和邮轮中心之间增设人行廊桥。</w:t>
      </w:r>
    </w:p>
    <w:p w14:paraId="41F08DB9"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城市道路：片区对外主要交通道路包括海尔路、金渝大道和何白</w:t>
      </w:r>
      <w:r w:rsidRPr="00223C65">
        <w:rPr>
          <w:rFonts w:ascii="方正仿宋_GBK" w:eastAsia="方正仿宋_GBK" w:hAnsi="微软雅黑" w:hint="eastAsia"/>
          <w:sz w:val="28"/>
          <w:szCs w:val="28"/>
        </w:rPr>
        <w:lastRenderedPageBreak/>
        <w:t>路，现状已</w:t>
      </w:r>
      <w:r w:rsidRPr="00223C65">
        <w:rPr>
          <w:rFonts w:ascii="方正仿宋_GBK" w:eastAsia="方正仿宋_GBK" w:hAnsi="微软雅黑"/>
          <w:sz w:val="28"/>
          <w:szCs w:val="28"/>
        </w:rPr>
        <w:t>建成，</w:t>
      </w:r>
      <w:r w:rsidRPr="00223C65">
        <w:rPr>
          <w:rFonts w:ascii="方正仿宋_GBK" w:eastAsia="方正仿宋_GBK" w:hAnsi="微软雅黑" w:hint="eastAsia"/>
          <w:sz w:val="28"/>
          <w:szCs w:val="28"/>
        </w:rPr>
        <w:t>内部</w:t>
      </w:r>
      <w:r w:rsidRPr="00223C65">
        <w:rPr>
          <w:rFonts w:ascii="方正仿宋_GBK" w:eastAsia="方正仿宋_GBK" w:hAnsi="微软雅黑"/>
          <w:sz w:val="28"/>
          <w:szCs w:val="28"/>
        </w:rPr>
        <w:t>道路</w:t>
      </w:r>
      <w:r w:rsidRPr="00223C65">
        <w:rPr>
          <w:rFonts w:ascii="方正仿宋_GBK" w:eastAsia="方正仿宋_GBK" w:hAnsi="微软雅黑" w:hint="eastAsia"/>
          <w:sz w:val="28"/>
          <w:szCs w:val="28"/>
        </w:rPr>
        <w:t>主要</w:t>
      </w:r>
      <w:r w:rsidRPr="00223C65">
        <w:rPr>
          <w:rFonts w:ascii="方正仿宋_GBK" w:eastAsia="方正仿宋_GBK" w:hAnsi="微软雅黑"/>
          <w:sz w:val="28"/>
          <w:szCs w:val="28"/>
        </w:rPr>
        <w:t>由</w:t>
      </w:r>
      <w:r w:rsidRPr="00223C65">
        <w:rPr>
          <w:rFonts w:ascii="方正仿宋_GBK" w:eastAsia="方正仿宋_GBK" w:hAnsi="微软雅黑" w:hint="eastAsia"/>
          <w:sz w:val="28"/>
          <w:szCs w:val="28"/>
        </w:rPr>
        <w:t>现状</w:t>
      </w:r>
      <w:r w:rsidRPr="00223C65">
        <w:rPr>
          <w:rFonts w:ascii="方正仿宋_GBK" w:eastAsia="方正仿宋_GBK" w:hAnsi="微软雅黑"/>
          <w:sz w:val="28"/>
          <w:szCs w:val="28"/>
        </w:rPr>
        <w:t>码头</w:t>
      </w:r>
      <w:r w:rsidRPr="00223C65">
        <w:rPr>
          <w:rFonts w:ascii="方正仿宋_GBK" w:eastAsia="方正仿宋_GBK" w:hAnsi="微软雅黑" w:hint="eastAsia"/>
          <w:sz w:val="28"/>
          <w:szCs w:val="28"/>
        </w:rPr>
        <w:t>集装箱货运通道组成。</w:t>
      </w:r>
    </w:p>
    <w:p w14:paraId="4479D2F1"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片区交通接驳：根据该</w:t>
      </w:r>
      <w:r w:rsidRPr="00223C65">
        <w:rPr>
          <w:rFonts w:ascii="方正仿宋_GBK" w:eastAsia="方正仿宋_GBK" w:hAnsi="微软雅黑"/>
          <w:sz w:val="28"/>
          <w:szCs w:val="28"/>
        </w:rPr>
        <w:t>片区</w:t>
      </w:r>
      <w:r w:rsidRPr="00223C65">
        <w:rPr>
          <w:rFonts w:ascii="方正仿宋_GBK" w:eastAsia="方正仿宋_GBK" w:hAnsi="微软雅黑" w:hint="eastAsia"/>
          <w:sz w:val="28"/>
          <w:szCs w:val="28"/>
        </w:rPr>
        <w:t>综合</w:t>
      </w:r>
      <w:r w:rsidRPr="00223C65">
        <w:rPr>
          <w:rFonts w:ascii="方正仿宋_GBK" w:eastAsia="方正仿宋_GBK" w:hAnsi="微软雅黑"/>
          <w:sz w:val="28"/>
          <w:szCs w:val="28"/>
        </w:rPr>
        <w:t>交通规划</w:t>
      </w:r>
      <w:r w:rsidRPr="00223C65">
        <w:rPr>
          <w:rFonts w:ascii="方正仿宋_GBK" w:eastAsia="方正仿宋_GBK" w:hAnsi="微软雅黑" w:hint="eastAsia"/>
          <w:sz w:val="28"/>
          <w:szCs w:val="28"/>
        </w:rPr>
        <w:t>，</w:t>
      </w:r>
      <w:r w:rsidRPr="00223C65">
        <w:rPr>
          <w:rFonts w:ascii="方正仿宋_GBK" w:eastAsia="方正仿宋_GBK" w:hAnsi="微软雅黑"/>
          <w:sz w:val="28"/>
          <w:szCs w:val="28"/>
        </w:rPr>
        <w:t>将</w:t>
      </w:r>
      <w:proofErr w:type="gramStart"/>
      <w:r w:rsidRPr="00223C65">
        <w:rPr>
          <w:rFonts w:ascii="方正仿宋_GBK" w:eastAsia="方正仿宋_GBK" w:hAnsi="微软雅黑"/>
          <w:sz w:val="28"/>
          <w:szCs w:val="28"/>
        </w:rPr>
        <w:t>采用</w:t>
      </w:r>
      <w:r w:rsidRPr="00223C65">
        <w:rPr>
          <w:rFonts w:ascii="方正仿宋_GBK" w:eastAsia="方正仿宋_GBK" w:hAnsi="微软雅黑" w:hint="eastAsia"/>
          <w:sz w:val="28"/>
          <w:szCs w:val="28"/>
        </w:rPr>
        <w:t>智轨</w:t>
      </w:r>
      <w:r w:rsidRPr="00223C65">
        <w:rPr>
          <w:rFonts w:ascii="方正仿宋_GBK" w:eastAsia="方正仿宋_GBK" w:hAnsi="微软雅黑"/>
          <w:sz w:val="28"/>
          <w:szCs w:val="28"/>
        </w:rPr>
        <w:t>串联</w:t>
      </w:r>
      <w:proofErr w:type="gramEnd"/>
      <w:r w:rsidRPr="00223C65">
        <w:rPr>
          <w:rFonts w:ascii="方正仿宋_GBK" w:eastAsia="方正仿宋_GBK" w:hAnsi="微软雅黑"/>
          <w:sz w:val="28"/>
          <w:szCs w:val="28"/>
        </w:rPr>
        <w:t>一港三区，</w:t>
      </w:r>
      <w:r w:rsidRPr="00223C65">
        <w:rPr>
          <w:rFonts w:ascii="方正仿宋_GBK" w:eastAsia="方正仿宋_GBK" w:hAnsi="微软雅黑" w:hint="eastAsia"/>
          <w:sz w:val="28"/>
          <w:szCs w:val="28"/>
        </w:rPr>
        <w:t>实现</w:t>
      </w:r>
      <w:r w:rsidRPr="00223C65">
        <w:rPr>
          <w:rFonts w:ascii="方正仿宋_GBK" w:eastAsia="方正仿宋_GBK" w:hAnsi="微软雅黑"/>
          <w:sz w:val="28"/>
          <w:szCs w:val="28"/>
        </w:rPr>
        <w:t>片区</w:t>
      </w:r>
      <w:r w:rsidRPr="00223C65">
        <w:rPr>
          <w:rFonts w:ascii="方正仿宋_GBK" w:eastAsia="方正仿宋_GBK" w:hAnsi="微软雅黑" w:hint="eastAsia"/>
          <w:sz w:val="28"/>
          <w:szCs w:val="28"/>
        </w:rPr>
        <w:t>轨道</w:t>
      </w:r>
      <w:r w:rsidRPr="00223C65">
        <w:rPr>
          <w:rFonts w:ascii="方正仿宋_GBK" w:eastAsia="方正仿宋_GBK" w:hAnsi="微软雅黑"/>
          <w:sz w:val="28"/>
          <w:szCs w:val="28"/>
        </w:rPr>
        <w:t>公交接驳，并</w:t>
      </w:r>
      <w:r w:rsidRPr="00223C65">
        <w:rPr>
          <w:rFonts w:ascii="方正仿宋_GBK" w:eastAsia="方正仿宋_GBK" w:hAnsi="微软雅黑" w:hint="eastAsia"/>
          <w:sz w:val="28"/>
          <w:szCs w:val="28"/>
        </w:rPr>
        <w:t>在寸滩</w:t>
      </w:r>
      <w:r w:rsidRPr="00223C65">
        <w:rPr>
          <w:rFonts w:ascii="方正仿宋_GBK" w:eastAsia="方正仿宋_GBK" w:hAnsi="微软雅黑"/>
          <w:sz w:val="28"/>
          <w:szCs w:val="28"/>
        </w:rPr>
        <w:t>国际邮轮中心与</w:t>
      </w:r>
      <w:r w:rsidRPr="00223C65">
        <w:rPr>
          <w:rFonts w:ascii="方正仿宋_GBK" w:eastAsia="方正仿宋_GBK" w:hAnsi="微软雅黑" w:hint="eastAsia"/>
          <w:sz w:val="28"/>
          <w:szCs w:val="28"/>
        </w:rPr>
        <w:t>寸滩邮轮母港站TOD之间</w:t>
      </w:r>
      <w:r w:rsidRPr="00223C65">
        <w:rPr>
          <w:rFonts w:ascii="方正仿宋_GBK" w:eastAsia="方正仿宋_GBK" w:hAnsi="微软雅黑"/>
          <w:sz w:val="28"/>
          <w:szCs w:val="28"/>
        </w:rPr>
        <w:t>规划一条</w:t>
      </w:r>
      <w:r w:rsidRPr="00223C65">
        <w:rPr>
          <w:rFonts w:ascii="方正仿宋_GBK" w:eastAsia="方正仿宋_GBK" w:hAnsi="微软雅黑" w:hint="eastAsia"/>
          <w:sz w:val="28"/>
          <w:szCs w:val="28"/>
        </w:rPr>
        <w:t>1</w:t>
      </w:r>
      <w:r w:rsidRPr="00223C65">
        <w:rPr>
          <w:rFonts w:ascii="方正仿宋_GBK" w:eastAsia="方正仿宋_GBK" w:hAnsi="微软雅黑"/>
          <w:sz w:val="28"/>
          <w:szCs w:val="28"/>
        </w:rPr>
        <w:t>.1公里长</w:t>
      </w:r>
      <w:r w:rsidRPr="00223C65">
        <w:rPr>
          <w:rFonts w:ascii="方正仿宋_GBK" w:eastAsia="方正仿宋_GBK" w:hAnsi="微软雅黑" w:hint="eastAsia"/>
          <w:sz w:val="28"/>
          <w:szCs w:val="28"/>
        </w:rPr>
        <w:t>的</w:t>
      </w:r>
      <w:r w:rsidRPr="00223C65">
        <w:rPr>
          <w:rFonts w:ascii="方正仿宋_GBK" w:eastAsia="方正仿宋_GBK" w:hAnsi="微软雅黑"/>
          <w:sz w:val="28"/>
          <w:szCs w:val="28"/>
        </w:rPr>
        <w:t>小型巴士</w:t>
      </w:r>
      <w:r w:rsidRPr="00223C65">
        <w:rPr>
          <w:rFonts w:ascii="方正仿宋_GBK" w:eastAsia="方正仿宋_GBK" w:hAnsi="微软雅黑" w:hint="eastAsia"/>
          <w:sz w:val="28"/>
          <w:szCs w:val="28"/>
        </w:rPr>
        <w:t>接驳</w:t>
      </w:r>
      <w:r w:rsidRPr="00223C65">
        <w:rPr>
          <w:rFonts w:ascii="方正仿宋_GBK" w:eastAsia="方正仿宋_GBK" w:hAnsi="微软雅黑"/>
          <w:sz w:val="28"/>
          <w:szCs w:val="28"/>
        </w:rPr>
        <w:t>辅助环线</w:t>
      </w:r>
      <w:r w:rsidRPr="00223C65">
        <w:rPr>
          <w:rFonts w:ascii="方正仿宋_GBK" w:eastAsia="方正仿宋_GBK" w:hAnsi="微软雅黑" w:hint="eastAsia"/>
          <w:sz w:val="28"/>
          <w:szCs w:val="28"/>
        </w:rPr>
        <w:t>。</w:t>
      </w:r>
    </w:p>
    <w:p w14:paraId="109E2E23"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轨道交通：轨道4号线为</w:t>
      </w:r>
      <w:r w:rsidRPr="00223C65">
        <w:rPr>
          <w:rFonts w:ascii="方正仿宋_GBK" w:eastAsia="方正仿宋_GBK" w:hAnsi="微软雅黑"/>
          <w:sz w:val="28"/>
          <w:szCs w:val="28"/>
        </w:rPr>
        <w:t>现状线路，</w:t>
      </w:r>
      <w:r w:rsidRPr="00223C65">
        <w:rPr>
          <w:rFonts w:ascii="方正仿宋_GBK" w:eastAsia="方正仿宋_GBK" w:hAnsi="微软雅黑" w:hint="eastAsia"/>
          <w:sz w:val="28"/>
          <w:szCs w:val="28"/>
        </w:rPr>
        <w:t>从</w:t>
      </w:r>
      <w:proofErr w:type="gramStart"/>
      <w:r w:rsidRPr="00223C65">
        <w:rPr>
          <w:rFonts w:ascii="方正仿宋_GBK" w:eastAsia="方正仿宋_GBK" w:hAnsi="微软雅黑" w:hint="eastAsia"/>
          <w:sz w:val="28"/>
          <w:szCs w:val="28"/>
        </w:rPr>
        <w:t>寸滩港片区</w:t>
      </w:r>
      <w:proofErr w:type="gramEnd"/>
      <w:r w:rsidRPr="00223C65">
        <w:rPr>
          <w:rFonts w:ascii="方正仿宋_GBK" w:eastAsia="方正仿宋_GBK" w:hAnsi="微软雅黑" w:hint="eastAsia"/>
          <w:sz w:val="28"/>
          <w:szCs w:val="28"/>
        </w:rPr>
        <w:t>北侧穿越，未在片区内设置站点；</w:t>
      </w:r>
      <w:r w:rsidRPr="00223C65">
        <w:rPr>
          <w:rFonts w:ascii="方正仿宋_GBK" w:eastAsia="方正仿宋_GBK" w:hAnsi="微软雅黑"/>
          <w:sz w:val="28"/>
          <w:szCs w:val="28"/>
        </w:rPr>
        <w:t>轨道</w:t>
      </w:r>
      <w:r w:rsidRPr="00223C65">
        <w:rPr>
          <w:rFonts w:ascii="方正仿宋_GBK" w:eastAsia="方正仿宋_GBK" w:hAnsi="微软雅黑" w:hint="eastAsia"/>
          <w:sz w:val="28"/>
          <w:szCs w:val="28"/>
        </w:rPr>
        <w:t>9号</w:t>
      </w:r>
      <w:r w:rsidRPr="00223C65">
        <w:rPr>
          <w:rFonts w:ascii="方正仿宋_GBK" w:eastAsia="方正仿宋_GBK" w:hAnsi="微软雅黑"/>
          <w:sz w:val="28"/>
          <w:szCs w:val="28"/>
        </w:rPr>
        <w:t>线</w:t>
      </w:r>
      <w:r w:rsidRPr="00223C65">
        <w:rPr>
          <w:rFonts w:ascii="方正仿宋_GBK" w:eastAsia="方正仿宋_GBK" w:hAnsi="微软雅黑" w:hint="eastAsia"/>
          <w:sz w:val="28"/>
          <w:szCs w:val="28"/>
        </w:rPr>
        <w:t>为</w:t>
      </w:r>
      <w:r w:rsidRPr="00223C65">
        <w:rPr>
          <w:rFonts w:ascii="方正仿宋_GBK" w:eastAsia="方正仿宋_GBK" w:hAnsi="微软雅黑"/>
          <w:sz w:val="28"/>
          <w:szCs w:val="28"/>
        </w:rPr>
        <w:t>在建</w:t>
      </w:r>
      <w:r w:rsidRPr="00223C65">
        <w:rPr>
          <w:rFonts w:ascii="方正仿宋_GBK" w:eastAsia="方正仿宋_GBK" w:hAnsi="微软雅黑" w:hint="eastAsia"/>
          <w:sz w:val="28"/>
          <w:szCs w:val="28"/>
        </w:rPr>
        <w:t>线路</w:t>
      </w:r>
      <w:r w:rsidRPr="00223C65">
        <w:rPr>
          <w:rFonts w:ascii="方正仿宋_GBK" w:eastAsia="方正仿宋_GBK" w:hAnsi="微软雅黑"/>
          <w:sz w:val="28"/>
          <w:szCs w:val="28"/>
        </w:rPr>
        <w:t>，并在片区内设有寸滩邮轮母港站</w:t>
      </w:r>
      <w:r w:rsidRPr="00223C65">
        <w:rPr>
          <w:rFonts w:ascii="方正仿宋_GBK" w:eastAsia="方正仿宋_GBK" w:hAnsi="微软雅黑" w:hint="eastAsia"/>
          <w:sz w:val="28"/>
          <w:szCs w:val="28"/>
        </w:rPr>
        <w:t>；轨道23号线为远期线路</w:t>
      </w:r>
      <w:r w:rsidRPr="00223C65">
        <w:rPr>
          <w:rFonts w:ascii="方正仿宋_GBK" w:eastAsia="方正仿宋_GBK" w:hAnsi="微软雅黑"/>
          <w:sz w:val="28"/>
          <w:szCs w:val="28"/>
        </w:rPr>
        <w:t>，</w:t>
      </w:r>
      <w:r w:rsidRPr="00223C65">
        <w:rPr>
          <w:rFonts w:ascii="方正仿宋_GBK" w:eastAsia="方正仿宋_GBK" w:hAnsi="微软雅黑" w:hint="eastAsia"/>
          <w:sz w:val="28"/>
          <w:szCs w:val="28"/>
        </w:rPr>
        <w:t>将横向穿过本次设计</w:t>
      </w:r>
      <w:r w:rsidRPr="00223C65">
        <w:rPr>
          <w:rFonts w:ascii="方正仿宋_GBK" w:eastAsia="方正仿宋_GBK" w:hAnsi="微软雅黑"/>
          <w:sz w:val="28"/>
          <w:szCs w:val="28"/>
        </w:rPr>
        <w:t>范围</w:t>
      </w:r>
      <w:r w:rsidRPr="00223C65">
        <w:rPr>
          <w:rFonts w:ascii="方正仿宋_GBK" w:eastAsia="方正仿宋_GBK" w:hAnsi="微软雅黑" w:hint="eastAsia"/>
          <w:sz w:val="28"/>
          <w:szCs w:val="28"/>
        </w:rPr>
        <w:t>，并在邮轮中心</w:t>
      </w:r>
      <w:r w:rsidRPr="00223C65">
        <w:rPr>
          <w:rFonts w:ascii="方正仿宋_GBK" w:eastAsia="方正仿宋_GBK" w:hAnsi="微软雅黑"/>
          <w:sz w:val="28"/>
          <w:szCs w:val="28"/>
        </w:rPr>
        <w:t>地块</w:t>
      </w:r>
      <w:r w:rsidRPr="00223C65">
        <w:rPr>
          <w:rFonts w:ascii="方正仿宋_GBK" w:eastAsia="方正仿宋_GBK" w:hAnsi="微软雅黑" w:hint="eastAsia"/>
          <w:sz w:val="28"/>
          <w:szCs w:val="28"/>
        </w:rPr>
        <w:t>预留轨道站。</w:t>
      </w:r>
    </w:p>
    <w:p w14:paraId="1F5CAC3D" w14:textId="77777777" w:rsidR="00C60E84" w:rsidRPr="00223C65" w:rsidRDefault="00B03183">
      <w:pPr>
        <w:pStyle w:val="af3"/>
        <w:numPr>
          <w:ilvl w:val="1"/>
          <w:numId w:val="17"/>
        </w:numPr>
        <w:tabs>
          <w:tab w:val="left" w:pos="284"/>
        </w:tabs>
        <w:spacing w:line="360" w:lineRule="auto"/>
        <w:ind w:left="142" w:firstLineChars="0" w:hanging="142"/>
        <w:rPr>
          <w:rFonts w:ascii="方正仿宋_GBK" w:eastAsia="方正仿宋_GBK"/>
          <w:b/>
          <w:bCs/>
          <w:sz w:val="28"/>
        </w:rPr>
      </w:pPr>
      <w:bookmarkStart w:id="151" w:name="_Toc37691903"/>
      <w:bookmarkStart w:id="152" w:name="_Toc30001405"/>
      <w:r w:rsidRPr="00223C65">
        <w:rPr>
          <w:rFonts w:ascii="方正仿宋_GBK" w:eastAsia="方正仿宋_GBK" w:hint="eastAsia"/>
          <w:b/>
          <w:bCs/>
          <w:sz w:val="28"/>
        </w:rPr>
        <w:t>发展机遇</w:t>
      </w:r>
    </w:p>
    <w:p w14:paraId="41486A7D"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寸滩邮轮母港是重庆水陆空综合交通枢纽的核心联结点，是三峡邮轮的出发点与到达地，可快速通达门户枢纽，具有实现航空、铁路、公路、航运等多式联接客运转换的国际化内河航运中心地位。同时，寸滩邮轮母港是“三峡游”和“两江游”的联结点，未来将建设成为国际内河邮轮旅游度假港，中国西部自由贸易先行港，长江上游航运客运枢纽港。近年来，重庆市三峡邮轮旅游快速发展，游客人数逐年递增，从</w:t>
      </w:r>
      <w:proofErr w:type="gramStart"/>
      <w:r w:rsidRPr="00223C65">
        <w:rPr>
          <w:rFonts w:ascii="方正仿宋_GBK" w:eastAsia="方正仿宋_GBK" w:hAnsi="微软雅黑" w:hint="eastAsia"/>
          <w:sz w:val="28"/>
          <w:szCs w:val="28"/>
        </w:rPr>
        <w:t>寸滩港的</w:t>
      </w:r>
      <w:proofErr w:type="gramEnd"/>
      <w:r w:rsidRPr="00223C65">
        <w:rPr>
          <w:rFonts w:ascii="方正仿宋_GBK" w:eastAsia="方正仿宋_GBK" w:hAnsi="微软雅黑" w:hint="eastAsia"/>
          <w:sz w:val="28"/>
          <w:szCs w:val="28"/>
        </w:rPr>
        <w:t>泊位布局条件来看，未来可容纳三峡游客运量约</w:t>
      </w:r>
      <w:r w:rsidRPr="00223C65">
        <w:rPr>
          <w:rFonts w:ascii="方正仿宋_GBK" w:eastAsia="方正仿宋_GBK" w:hAnsi="微软雅黑"/>
          <w:sz w:val="28"/>
          <w:szCs w:val="28"/>
        </w:rPr>
        <w:t>150万人次/年</w:t>
      </w:r>
      <w:r w:rsidRPr="00223C65">
        <w:rPr>
          <w:rFonts w:ascii="方正仿宋_GBK" w:eastAsia="方正仿宋_GBK" w:hAnsi="微软雅黑" w:hint="eastAsia"/>
          <w:sz w:val="28"/>
          <w:szCs w:val="28"/>
        </w:rPr>
        <w:t>，两江游</w:t>
      </w:r>
      <w:r w:rsidRPr="00223C65">
        <w:rPr>
          <w:rFonts w:ascii="方正仿宋_GBK" w:eastAsia="方正仿宋_GBK" w:hAnsi="微软雅黑"/>
          <w:sz w:val="28"/>
          <w:szCs w:val="28"/>
        </w:rPr>
        <w:t>240万人次/年，有较强的旅游人口支撑。</w:t>
      </w:r>
    </w:p>
    <w:p w14:paraId="122A1E72" w14:textId="77777777" w:rsidR="00C60E84" w:rsidRPr="00223C65" w:rsidRDefault="00B03183">
      <w:pPr>
        <w:pStyle w:val="2"/>
        <w:numPr>
          <w:ilvl w:val="0"/>
          <w:numId w:val="15"/>
        </w:numPr>
        <w:spacing w:before="0" w:after="0" w:line="360" w:lineRule="auto"/>
        <w:ind w:left="851" w:hanging="851"/>
        <w:rPr>
          <w:rFonts w:ascii="方正黑体_GBK" w:eastAsia="方正黑体_GBK"/>
          <w:szCs w:val="24"/>
        </w:rPr>
      </w:pPr>
      <w:bookmarkStart w:id="153" w:name="_Toc69935095"/>
      <w:r w:rsidRPr="00223C65">
        <w:rPr>
          <w:rFonts w:ascii="方正黑体_GBK" w:eastAsia="方正黑体_GBK"/>
          <w:szCs w:val="24"/>
        </w:rPr>
        <w:t>相关规划解读</w:t>
      </w:r>
      <w:bookmarkEnd w:id="153"/>
    </w:p>
    <w:p w14:paraId="74DEB781" w14:textId="77777777" w:rsidR="00C60E84" w:rsidRPr="00223C65" w:rsidRDefault="00B03183">
      <w:pPr>
        <w:pStyle w:val="ab"/>
        <w:numPr>
          <w:ilvl w:val="0"/>
          <w:numId w:val="19"/>
        </w:numPr>
        <w:spacing w:before="0" w:after="0"/>
        <w:jc w:val="left"/>
        <w:rPr>
          <w:rFonts w:ascii="方正仿宋_GBK" w:eastAsia="方正仿宋_GBK" w:hAnsi="方正仿宋_GBK" w:cs="方正仿宋_GBK"/>
          <w:sz w:val="28"/>
          <w:szCs w:val="28"/>
        </w:rPr>
      </w:pPr>
      <w:bookmarkStart w:id="154" w:name="_Toc69935096"/>
      <w:r w:rsidRPr="00223C65">
        <w:rPr>
          <w:rFonts w:ascii="方正仿宋_GBK" w:eastAsia="方正仿宋_GBK" w:hAnsi="方正仿宋_GBK" w:cs="方正仿宋_GBK" w:hint="eastAsia"/>
          <w:sz w:val="28"/>
          <w:szCs w:val="28"/>
        </w:rPr>
        <w:t>重庆</w:t>
      </w:r>
      <w:proofErr w:type="gramStart"/>
      <w:r w:rsidRPr="00223C65">
        <w:rPr>
          <w:rFonts w:ascii="方正仿宋_GBK" w:eastAsia="方正仿宋_GBK" w:hAnsi="方正仿宋_GBK" w:cs="方正仿宋_GBK" w:hint="eastAsia"/>
          <w:sz w:val="28"/>
          <w:szCs w:val="28"/>
        </w:rPr>
        <w:t>两江新区</w:t>
      </w:r>
      <w:proofErr w:type="gramEnd"/>
      <w:r w:rsidRPr="00223C65">
        <w:rPr>
          <w:rFonts w:ascii="方正仿宋_GBK" w:eastAsia="方正仿宋_GBK" w:hAnsi="方正仿宋_GBK" w:cs="方正仿宋_GBK" w:hint="eastAsia"/>
          <w:sz w:val="28"/>
          <w:szCs w:val="28"/>
        </w:rPr>
        <w:t>国土空间规划（2020-2035）（在编）</w:t>
      </w:r>
      <w:bookmarkEnd w:id="154"/>
    </w:p>
    <w:p w14:paraId="1F32C3A1" w14:textId="77777777" w:rsidR="00C60E84" w:rsidRPr="00223C65" w:rsidRDefault="00B03183">
      <w:pPr>
        <w:pStyle w:val="af3"/>
        <w:numPr>
          <w:ilvl w:val="0"/>
          <w:numId w:val="20"/>
        </w:numPr>
        <w:ind w:firstLineChars="0"/>
        <w:rPr>
          <w:rFonts w:ascii="方正仿宋_GBK" w:eastAsia="方正仿宋_GBK"/>
          <w:b/>
          <w:sz w:val="28"/>
          <w:szCs w:val="28"/>
        </w:rPr>
      </w:pPr>
      <w:r w:rsidRPr="00223C65">
        <w:rPr>
          <w:rFonts w:ascii="方正仿宋_GBK" w:eastAsia="方正仿宋_GBK" w:hint="eastAsia"/>
          <w:b/>
          <w:sz w:val="28"/>
          <w:szCs w:val="28"/>
        </w:rPr>
        <w:t>发展愿景</w:t>
      </w:r>
    </w:p>
    <w:p w14:paraId="7987C363"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立足“世界眼光、国家战略、两江特色、高点定位”，明确</w:t>
      </w:r>
      <w:proofErr w:type="gramStart"/>
      <w:r w:rsidRPr="00223C65">
        <w:rPr>
          <w:rFonts w:ascii="方正仿宋_GBK" w:eastAsia="方正仿宋_GBK" w:hint="eastAsia"/>
          <w:sz w:val="28"/>
          <w:szCs w:val="28"/>
        </w:rPr>
        <w:t>两江新区</w:t>
      </w:r>
      <w:proofErr w:type="gramEnd"/>
      <w:r w:rsidRPr="00223C65">
        <w:rPr>
          <w:rFonts w:ascii="方正仿宋_GBK" w:eastAsia="方正仿宋_GBK" w:hint="eastAsia"/>
          <w:sz w:val="28"/>
          <w:szCs w:val="28"/>
        </w:rPr>
        <w:t>的总体</w:t>
      </w:r>
      <w:proofErr w:type="gramStart"/>
      <w:r w:rsidRPr="00223C65">
        <w:rPr>
          <w:rFonts w:ascii="方正仿宋_GBK" w:eastAsia="方正仿宋_GBK" w:hint="eastAsia"/>
          <w:sz w:val="28"/>
          <w:szCs w:val="28"/>
        </w:rPr>
        <w:t>发展愿景是</w:t>
      </w:r>
      <w:proofErr w:type="gramEnd"/>
      <w:r w:rsidRPr="00223C65">
        <w:rPr>
          <w:rFonts w:ascii="方正仿宋_GBK" w:eastAsia="方正仿宋_GBK" w:hint="eastAsia"/>
          <w:sz w:val="28"/>
          <w:szCs w:val="28"/>
        </w:rPr>
        <w:t>“开放两江</w:t>
      </w:r>
      <w:r w:rsidRPr="00223C65">
        <w:rPr>
          <w:rFonts w:ascii="宋体" w:hAnsi="宋体" w:cs="宋体" w:hint="eastAsia"/>
          <w:sz w:val="28"/>
          <w:szCs w:val="28"/>
        </w:rPr>
        <w:t>•</w:t>
      </w:r>
      <w:r w:rsidRPr="00223C65">
        <w:rPr>
          <w:rFonts w:ascii="方正仿宋_GBK" w:eastAsia="方正仿宋_GBK" w:hAnsi="方正仿宋_GBK" w:cs="方正仿宋_GBK" w:hint="eastAsia"/>
          <w:sz w:val="28"/>
          <w:szCs w:val="28"/>
        </w:rPr>
        <w:t>智慧之城</w:t>
      </w:r>
      <w:r w:rsidRPr="00223C65">
        <w:rPr>
          <w:rFonts w:ascii="方正仿宋_GBK" w:eastAsia="方正仿宋_GBK" w:hint="eastAsia"/>
          <w:sz w:val="28"/>
          <w:szCs w:val="28"/>
        </w:rPr>
        <w:t>”</w:t>
      </w:r>
      <w:r w:rsidRPr="00223C65">
        <w:rPr>
          <w:rFonts w:hint="eastAsia"/>
        </w:rPr>
        <w:t>。</w:t>
      </w:r>
      <w:r w:rsidRPr="00223C65">
        <w:rPr>
          <w:rFonts w:ascii="方正仿宋_GBK" w:eastAsia="方正仿宋_GBK" w:hint="eastAsia"/>
          <w:sz w:val="28"/>
          <w:szCs w:val="28"/>
        </w:rPr>
        <w:t>坚持推进全方位高水</w:t>
      </w:r>
      <w:r w:rsidRPr="00223C65">
        <w:rPr>
          <w:rFonts w:ascii="方正仿宋_GBK" w:eastAsia="方正仿宋_GBK" w:hint="eastAsia"/>
          <w:sz w:val="28"/>
          <w:szCs w:val="28"/>
        </w:rPr>
        <w:lastRenderedPageBreak/>
        <w:t>平开放，打通链接全球的开放大通道、建设世界一流的国际大枢纽、搭建面向全球的国际大平台、营造多元包容的国际交往大环境，加快打造内陆开放门户。构建“智慧+生产”“智慧+生活”“智慧+生态”“智慧+支撑”“智慧+治理”等</w:t>
      </w:r>
      <w:proofErr w:type="gramStart"/>
      <w:r w:rsidRPr="00223C65">
        <w:rPr>
          <w:rFonts w:ascii="方正仿宋_GBK" w:eastAsia="方正仿宋_GBK" w:hint="eastAsia"/>
          <w:sz w:val="28"/>
          <w:szCs w:val="28"/>
        </w:rPr>
        <w:t>“</w:t>
      </w:r>
      <w:proofErr w:type="gramEnd"/>
      <w:r w:rsidRPr="00223C65">
        <w:rPr>
          <w:rFonts w:ascii="方正仿宋_GBK" w:eastAsia="方正仿宋_GBK" w:hint="eastAsia"/>
          <w:sz w:val="28"/>
          <w:szCs w:val="28"/>
        </w:rPr>
        <w:t>智慧+“体系，加快建成大数据智能化创新应用示范区、数字经济创新发展引领区、智慧创新要素重要集聚区、智慧化高品质生活宜居地和国内新型智慧城市新标杆。</w:t>
      </w:r>
    </w:p>
    <w:p w14:paraId="685FAD3D" w14:textId="77777777" w:rsidR="00C60E84" w:rsidRPr="00223C65" w:rsidRDefault="00B03183">
      <w:pPr>
        <w:pStyle w:val="af3"/>
        <w:numPr>
          <w:ilvl w:val="0"/>
          <w:numId w:val="20"/>
        </w:numPr>
        <w:ind w:firstLineChars="0"/>
        <w:rPr>
          <w:rFonts w:ascii="方正仿宋_GBK" w:eastAsia="方正仿宋_GBK"/>
          <w:b/>
          <w:sz w:val="28"/>
          <w:szCs w:val="28"/>
        </w:rPr>
      </w:pPr>
      <w:r w:rsidRPr="00223C65">
        <w:rPr>
          <w:rFonts w:ascii="方正仿宋_GBK" w:eastAsia="方正仿宋_GBK" w:hint="eastAsia"/>
          <w:b/>
          <w:sz w:val="28"/>
          <w:szCs w:val="28"/>
        </w:rPr>
        <w:t>城市定位</w:t>
      </w:r>
    </w:p>
    <w:p w14:paraId="3985FC2A"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Ansi="方正仿宋_GBK" w:cs="方正仿宋_GBK" w:hint="eastAsia"/>
          <w:sz w:val="28"/>
          <w:szCs w:val="28"/>
        </w:rPr>
        <w:t>规划将</w:t>
      </w:r>
      <w:proofErr w:type="gramStart"/>
      <w:r w:rsidRPr="00223C65">
        <w:rPr>
          <w:rFonts w:ascii="方正仿宋_GBK" w:eastAsia="方正仿宋_GBK" w:hAnsi="方正仿宋_GBK" w:cs="方正仿宋_GBK" w:hint="eastAsia"/>
          <w:sz w:val="28"/>
        </w:rPr>
        <w:t>两江新区</w:t>
      </w:r>
      <w:proofErr w:type="gramEnd"/>
      <w:r w:rsidRPr="00223C65">
        <w:rPr>
          <w:rFonts w:ascii="方正仿宋_GBK" w:eastAsia="方正仿宋_GBK" w:hAnsi="方正仿宋_GBK" w:cs="方正仿宋_GBK" w:hint="eastAsia"/>
          <w:sz w:val="28"/>
        </w:rPr>
        <w:t>定位为</w:t>
      </w:r>
      <w:r w:rsidRPr="00223C65">
        <w:rPr>
          <w:rFonts w:ascii="方正仿宋_GBK" w:eastAsia="方正仿宋_GBK" w:hAnsi="方正仿宋_GBK" w:cs="方正仿宋_GBK" w:hint="eastAsia"/>
          <w:sz w:val="28"/>
          <w:szCs w:val="28"/>
        </w:rPr>
        <w:t>国际航空航运枢纽门户区、中西部国际交往“窗口”、内陆国际金融中心核心区、国家科技创新标杆区、国家先进制造业基地、长江经济带绿色发展先行示范区</w:t>
      </w:r>
      <w:r w:rsidRPr="00223C65">
        <w:rPr>
          <w:rFonts w:ascii="方正仿宋_GBK" w:eastAsia="方正仿宋_GBK" w:hint="eastAsia"/>
          <w:sz w:val="28"/>
          <w:szCs w:val="28"/>
        </w:rPr>
        <w:t>。</w:t>
      </w:r>
    </w:p>
    <w:p w14:paraId="6427AC86" w14:textId="77777777" w:rsidR="00C60E84" w:rsidRPr="00223C65" w:rsidRDefault="00B03183">
      <w:pPr>
        <w:pStyle w:val="af3"/>
        <w:numPr>
          <w:ilvl w:val="0"/>
          <w:numId w:val="20"/>
        </w:numPr>
        <w:ind w:left="0" w:firstLineChars="0" w:firstLine="0"/>
        <w:rPr>
          <w:rFonts w:ascii="方正仿宋_GBK" w:eastAsia="方正仿宋_GBK"/>
          <w:b/>
          <w:sz w:val="28"/>
          <w:szCs w:val="28"/>
        </w:rPr>
      </w:pPr>
      <w:r w:rsidRPr="00223C65">
        <w:rPr>
          <w:rFonts w:ascii="方正仿宋_GBK" w:eastAsia="方正仿宋_GBK" w:hAnsi="方正仿宋_GBK" w:cs="方正仿宋_GBK" w:hint="eastAsia"/>
          <w:b/>
          <w:sz w:val="28"/>
          <w:szCs w:val="28"/>
        </w:rPr>
        <w:t>国土空间格局：“两江引领、翠网融城、一主两副、四区四轴”</w:t>
      </w:r>
    </w:p>
    <w:p w14:paraId="611285A4"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bCs/>
          <w:sz w:val="28"/>
          <w:szCs w:val="28"/>
        </w:rPr>
        <w:t>两江引领：</w:t>
      </w:r>
      <w:r w:rsidRPr="00223C65">
        <w:rPr>
          <w:rFonts w:ascii="方正仿宋_GBK" w:eastAsia="方正仿宋_GBK" w:hAnsi="方正仿宋_GBK" w:cs="方正仿宋_GBK" w:hint="eastAsia"/>
          <w:sz w:val="28"/>
          <w:szCs w:val="28"/>
        </w:rPr>
        <w:t>围绕嘉陵江、长江两江流域，打造嘉陵江智能创新湾、两江历史人文湾、长江生态</w:t>
      </w:r>
      <w:proofErr w:type="gramStart"/>
      <w:r w:rsidRPr="00223C65">
        <w:rPr>
          <w:rFonts w:ascii="方正仿宋_GBK" w:eastAsia="方正仿宋_GBK" w:hAnsi="方正仿宋_GBK" w:cs="方正仿宋_GBK" w:hint="eastAsia"/>
          <w:sz w:val="28"/>
          <w:szCs w:val="28"/>
        </w:rPr>
        <w:t>文明湾</w:t>
      </w:r>
      <w:proofErr w:type="gramEnd"/>
      <w:r w:rsidRPr="00223C65">
        <w:rPr>
          <w:rFonts w:ascii="方正仿宋_GBK" w:eastAsia="方正仿宋_GBK" w:hAnsi="方正仿宋_GBK" w:cs="方正仿宋_GBK" w:hint="eastAsia"/>
          <w:sz w:val="28"/>
          <w:szCs w:val="28"/>
        </w:rPr>
        <w:t>世界级滨江岸线，全面引领</w:t>
      </w:r>
      <w:proofErr w:type="gramStart"/>
      <w:r w:rsidRPr="00223C65">
        <w:rPr>
          <w:rFonts w:ascii="方正仿宋_GBK" w:eastAsia="方正仿宋_GBK" w:hAnsi="方正仿宋_GBK" w:cs="方正仿宋_GBK" w:hint="eastAsia"/>
          <w:sz w:val="28"/>
          <w:szCs w:val="28"/>
        </w:rPr>
        <w:t>两江新区</w:t>
      </w:r>
      <w:proofErr w:type="gramEnd"/>
      <w:r w:rsidRPr="00223C65">
        <w:rPr>
          <w:rFonts w:ascii="方正仿宋_GBK" w:eastAsia="方正仿宋_GBK" w:hAnsi="方正仿宋_GBK" w:cs="方正仿宋_GBK" w:hint="eastAsia"/>
          <w:sz w:val="28"/>
          <w:szCs w:val="28"/>
        </w:rPr>
        <w:t>国土空间格局的构建。</w:t>
      </w:r>
    </w:p>
    <w:p w14:paraId="1E9DD32D" w14:textId="77777777" w:rsidR="00C60E84" w:rsidRPr="00223C65" w:rsidRDefault="00B03183">
      <w:pPr>
        <w:ind w:firstLineChars="200" w:firstLine="560"/>
        <w:rPr>
          <w:rFonts w:ascii="方正仿宋_GBK" w:eastAsia="方正仿宋_GBK" w:hAnsi="方正仿宋_GBK" w:cs="方正仿宋_GBK"/>
          <w:sz w:val="28"/>
          <w:szCs w:val="28"/>
        </w:rPr>
      </w:pPr>
      <w:proofErr w:type="gramStart"/>
      <w:r w:rsidRPr="00223C65">
        <w:rPr>
          <w:rFonts w:ascii="方正仿宋_GBK" w:eastAsia="方正仿宋_GBK" w:hAnsi="方正仿宋_GBK" w:cs="方正仿宋_GBK" w:hint="eastAsia"/>
          <w:bCs/>
          <w:sz w:val="28"/>
          <w:szCs w:val="28"/>
        </w:rPr>
        <w:t>翠网融城</w:t>
      </w:r>
      <w:proofErr w:type="gramEnd"/>
      <w:r w:rsidRPr="00223C65">
        <w:rPr>
          <w:rFonts w:ascii="方正仿宋_GBK" w:eastAsia="方正仿宋_GBK" w:hAnsi="方正仿宋_GBK" w:cs="方正仿宋_GBK" w:hint="eastAsia"/>
          <w:bCs/>
          <w:sz w:val="28"/>
          <w:szCs w:val="28"/>
        </w:rPr>
        <w:t>：结</w:t>
      </w:r>
      <w:r w:rsidRPr="00223C65">
        <w:rPr>
          <w:rFonts w:ascii="方正仿宋_GBK" w:eastAsia="方正仿宋_GBK" w:hAnsi="方正仿宋_GBK" w:cs="方正仿宋_GBK" w:hint="eastAsia"/>
          <w:sz w:val="28"/>
          <w:szCs w:val="28"/>
        </w:rPr>
        <w:t>合山水特色，构建城市公共空间体系，因地制宜打造四类绿道系统，融合城市与生态环境，突显山水新区的自然魅力。</w:t>
      </w:r>
    </w:p>
    <w:p w14:paraId="27BB1CB9" w14:textId="77777777" w:rsidR="00C60E84" w:rsidRPr="00223C65" w:rsidRDefault="00B03183">
      <w:pPr>
        <w:ind w:firstLineChars="200" w:firstLine="560"/>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bCs/>
          <w:sz w:val="28"/>
          <w:szCs w:val="28"/>
        </w:rPr>
        <w:t>一主两副：塑造观</w:t>
      </w:r>
      <w:r w:rsidRPr="00223C65">
        <w:rPr>
          <w:rFonts w:ascii="方正仿宋_GBK" w:eastAsia="方正仿宋_GBK" w:hAnsi="方正仿宋_GBK" w:cs="方正仿宋_GBK" w:hint="eastAsia"/>
          <w:sz w:val="28"/>
          <w:szCs w:val="28"/>
        </w:rPr>
        <w:t>音桥-</w:t>
      </w:r>
      <w:proofErr w:type="gramStart"/>
      <w:r w:rsidRPr="00223C65">
        <w:rPr>
          <w:rFonts w:ascii="方正仿宋_GBK" w:eastAsia="方正仿宋_GBK" w:hAnsi="方正仿宋_GBK" w:cs="方正仿宋_GBK" w:hint="eastAsia"/>
          <w:sz w:val="28"/>
          <w:szCs w:val="28"/>
        </w:rPr>
        <w:t>江北嘴</w:t>
      </w:r>
      <w:proofErr w:type="gramEnd"/>
      <w:r w:rsidRPr="00223C65">
        <w:rPr>
          <w:rFonts w:ascii="方正仿宋_GBK" w:eastAsia="方正仿宋_GBK" w:hAnsi="方正仿宋_GBK" w:cs="方正仿宋_GBK" w:hint="eastAsia"/>
          <w:sz w:val="28"/>
          <w:szCs w:val="28"/>
        </w:rPr>
        <w:t>-寸滩邮轮母港城市中心，强化江北城中央商务区功能，提升观音</w:t>
      </w:r>
      <w:proofErr w:type="gramStart"/>
      <w:r w:rsidRPr="00223C65">
        <w:rPr>
          <w:rFonts w:ascii="方正仿宋_GBK" w:eastAsia="方正仿宋_GBK" w:hAnsi="方正仿宋_GBK" w:cs="方正仿宋_GBK" w:hint="eastAsia"/>
          <w:sz w:val="28"/>
          <w:szCs w:val="28"/>
        </w:rPr>
        <w:t>桥传统商</w:t>
      </w:r>
      <w:proofErr w:type="gramEnd"/>
      <w:r w:rsidRPr="00223C65">
        <w:rPr>
          <w:rFonts w:ascii="方正仿宋_GBK" w:eastAsia="方正仿宋_GBK" w:hAnsi="方正仿宋_GBK" w:cs="方正仿宋_GBK" w:hint="eastAsia"/>
          <w:sz w:val="28"/>
          <w:szCs w:val="28"/>
        </w:rPr>
        <w:t>圈，推进寸</w:t>
      </w:r>
      <w:proofErr w:type="gramStart"/>
      <w:r w:rsidRPr="00223C65">
        <w:rPr>
          <w:rFonts w:ascii="方正仿宋_GBK" w:eastAsia="方正仿宋_GBK" w:hAnsi="方正仿宋_GBK" w:cs="方正仿宋_GBK" w:hint="eastAsia"/>
          <w:sz w:val="28"/>
          <w:szCs w:val="28"/>
        </w:rPr>
        <w:t>滩港转型</w:t>
      </w:r>
      <w:proofErr w:type="gramEnd"/>
      <w:r w:rsidRPr="00223C65">
        <w:rPr>
          <w:rFonts w:ascii="方正仿宋_GBK" w:eastAsia="方正仿宋_GBK" w:hAnsi="方正仿宋_GBK" w:cs="方正仿宋_GBK" w:hint="eastAsia"/>
          <w:sz w:val="28"/>
          <w:szCs w:val="28"/>
        </w:rPr>
        <w:t>升级，打造邮轮母港，重点发展文化交往、旅游观光等功能。打造中央公园-悦来与龙盛两</w:t>
      </w:r>
      <w:proofErr w:type="gramStart"/>
      <w:r w:rsidRPr="00223C65">
        <w:rPr>
          <w:rFonts w:ascii="方正仿宋_GBK" w:eastAsia="方正仿宋_GBK" w:hAnsi="方正仿宋_GBK" w:cs="方正仿宋_GBK" w:hint="eastAsia"/>
          <w:sz w:val="28"/>
          <w:szCs w:val="28"/>
        </w:rPr>
        <w:t>个</w:t>
      </w:r>
      <w:proofErr w:type="gramEnd"/>
      <w:r w:rsidRPr="00223C65">
        <w:rPr>
          <w:rFonts w:ascii="方正仿宋_GBK" w:eastAsia="方正仿宋_GBK" w:hAnsi="方正仿宋_GBK" w:cs="方正仿宋_GBK" w:hint="eastAsia"/>
          <w:sz w:val="28"/>
          <w:szCs w:val="28"/>
        </w:rPr>
        <w:t>城市副中心。</w:t>
      </w:r>
    </w:p>
    <w:p w14:paraId="5049A199"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Ansi="方正仿宋_GBK" w:cs="方正仿宋_GBK" w:hint="eastAsia"/>
          <w:bCs/>
          <w:sz w:val="28"/>
          <w:szCs w:val="28"/>
        </w:rPr>
        <w:t>四区四轴：</w:t>
      </w:r>
      <w:proofErr w:type="gramStart"/>
      <w:r w:rsidRPr="00223C65">
        <w:rPr>
          <w:rFonts w:ascii="方正仿宋_GBK" w:eastAsia="方正仿宋_GBK" w:hAnsi="方正仿宋_GBK" w:cs="方正仿宋_GBK" w:hint="eastAsia"/>
          <w:bCs/>
          <w:sz w:val="28"/>
          <w:szCs w:val="28"/>
        </w:rPr>
        <w:t>两</w:t>
      </w:r>
      <w:r w:rsidRPr="00223C65">
        <w:rPr>
          <w:rFonts w:ascii="方正仿宋_GBK" w:eastAsia="方正仿宋_GBK" w:hAnsi="方正仿宋_GBK" w:cs="方正仿宋_GBK" w:hint="eastAsia"/>
          <w:sz w:val="28"/>
          <w:szCs w:val="28"/>
        </w:rPr>
        <w:t>江新区</w:t>
      </w:r>
      <w:proofErr w:type="gramEnd"/>
      <w:r w:rsidRPr="00223C65">
        <w:rPr>
          <w:rFonts w:ascii="方正仿宋_GBK" w:eastAsia="方正仿宋_GBK" w:hAnsi="方正仿宋_GBK" w:cs="方正仿宋_GBK" w:hint="eastAsia"/>
          <w:sz w:val="28"/>
          <w:szCs w:val="28"/>
        </w:rPr>
        <w:t>由嘉陵江智慧创新区、江北都市活力区、国际空港门户区、龙盛创新开放区四区组成。从沿江到拥江，聚焦国际</w:t>
      </w:r>
      <w:r w:rsidRPr="00223C65">
        <w:rPr>
          <w:rFonts w:ascii="方正仿宋_GBK" w:eastAsia="方正仿宋_GBK" w:hAnsi="方正仿宋_GBK" w:cs="方正仿宋_GBK" w:hint="eastAsia"/>
          <w:sz w:val="28"/>
          <w:szCs w:val="28"/>
        </w:rPr>
        <w:lastRenderedPageBreak/>
        <w:t>交往、创新智谷、生态居住等高端功能，打造嘉陵江智慧创新区。从老城区到都市区，聚焦商务办公、商业服务、邮轮母港、高端居住等功能，打造江北都市活力区。从港城分离到港城一体，聚焦国际贸易、保税物流、现代服务、品质居住等功能，打造国际空港门户区。从重</w:t>
      </w:r>
      <w:proofErr w:type="gramStart"/>
      <w:r w:rsidRPr="00223C65">
        <w:rPr>
          <w:rFonts w:ascii="方正仿宋_GBK" w:eastAsia="方正仿宋_GBK" w:hAnsi="方正仿宋_GBK" w:cs="方正仿宋_GBK" w:hint="eastAsia"/>
          <w:sz w:val="28"/>
          <w:szCs w:val="28"/>
        </w:rPr>
        <w:t>产轻城到产城</w:t>
      </w:r>
      <w:proofErr w:type="gramEnd"/>
      <w:r w:rsidRPr="00223C65">
        <w:rPr>
          <w:rFonts w:ascii="方正仿宋_GBK" w:eastAsia="方正仿宋_GBK" w:hAnsi="方正仿宋_GBK" w:cs="方正仿宋_GBK" w:hint="eastAsia"/>
          <w:sz w:val="28"/>
          <w:szCs w:val="28"/>
        </w:rPr>
        <w:t>共生，聚焦科技研发、先进制造、品质居住、国际物流等功能，打造龙</w:t>
      </w:r>
      <w:proofErr w:type="gramStart"/>
      <w:r w:rsidRPr="00223C65">
        <w:rPr>
          <w:rFonts w:ascii="方正仿宋_GBK" w:eastAsia="方正仿宋_GBK" w:hAnsi="方正仿宋_GBK" w:cs="方正仿宋_GBK" w:hint="eastAsia"/>
          <w:sz w:val="28"/>
          <w:szCs w:val="28"/>
        </w:rPr>
        <w:t>盛创新</w:t>
      </w:r>
      <w:proofErr w:type="gramEnd"/>
      <w:r w:rsidRPr="00223C65">
        <w:rPr>
          <w:rFonts w:ascii="方正仿宋_GBK" w:eastAsia="方正仿宋_GBK" w:hAnsi="方正仿宋_GBK" w:cs="方正仿宋_GBK" w:hint="eastAsia"/>
          <w:sz w:val="28"/>
          <w:szCs w:val="28"/>
        </w:rPr>
        <w:t>开放区。通过塑造智慧生态轴、门户枢纽轴、创新开放轴、智能创新轴等四轴串联两江各功能区。</w:t>
      </w:r>
    </w:p>
    <w:p w14:paraId="33C953DB" w14:textId="77777777" w:rsidR="00C60E84" w:rsidRPr="00223C65" w:rsidRDefault="00B03183">
      <w:pPr>
        <w:pStyle w:val="ab"/>
        <w:numPr>
          <w:ilvl w:val="0"/>
          <w:numId w:val="19"/>
        </w:numPr>
        <w:spacing w:before="0" w:after="0"/>
        <w:jc w:val="left"/>
        <w:rPr>
          <w:rFonts w:ascii="方正仿宋_GBK" w:eastAsia="方正仿宋_GBK" w:hAnsi="方正仿宋_GBK" w:cs="方正仿宋_GBK"/>
          <w:sz w:val="28"/>
          <w:szCs w:val="28"/>
        </w:rPr>
      </w:pPr>
      <w:bookmarkStart w:id="155" w:name="_Toc69935097"/>
      <w:r w:rsidRPr="00223C65">
        <w:rPr>
          <w:rFonts w:ascii="方正仿宋_GBK" w:eastAsia="方正仿宋_GBK" w:hAnsi="方正仿宋_GBK" w:cs="方正仿宋_GBK" w:hint="eastAsia"/>
          <w:sz w:val="28"/>
          <w:szCs w:val="28"/>
        </w:rPr>
        <w:t>《寸滩国际新城规划概念方案》</w:t>
      </w:r>
      <w:bookmarkEnd w:id="155"/>
    </w:p>
    <w:p w14:paraId="4DA2DA44" w14:textId="77777777" w:rsidR="00C60E84" w:rsidRPr="00223C65" w:rsidRDefault="00B03183">
      <w:pPr>
        <w:pStyle w:val="af3"/>
        <w:numPr>
          <w:ilvl w:val="0"/>
          <w:numId w:val="21"/>
        </w:numPr>
        <w:ind w:firstLineChars="0"/>
        <w:rPr>
          <w:rFonts w:ascii="方正仿宋_GBK" w:eastAsia="方正仿宋_GBK"/>
          <w:b/>
          <w:sz w:val="28"/>
          <w:szCs w:val="28"/>
        </w:rPr>
      </w:pPr>
      <w:r w:rsidRPr="00223C65">
        <w:rPr>
          <w:rFonts w:ascii="方正仿宋_GBK" w:eastAsia="方正仿宋_GBK"/>
          <w:b/>
          <w:sz w:val="28"/>
          <w:szCs w:val="28"/>
        </w:rPr>
        <w:t>目标定位</w:t>
      </w:r>
    </w:p>
    <w:p w14:paraId="7B9C3725"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将寸滩国际新城建设成为国际消费集聚区和国际消费中心城市的核心承载地、城市形态展示新高地、对外开放新窗口。</w:t>
      </w:r>
    </w:p>
    <w:p w14:paraId="32FC7B7B" w14:textId="77777777" w:rsidR="00C60E84" w:rsidRPr="00223C65" w:rsidRDefault="00B03183">
      <w:pPr>
        <w:pStyle w:val="af3"/>
        <w:numPr>
          <w:ilvl w:val="0"/>
          <w:numId w:val="21"/>
        </w:numPr>
        <w:ind w:firstLineChars="0"/>
        <w:rPr>
          <w:rFonts w:ascii="方正仿宋_GBK" w:eastAsia="方正仿宋_GBK"/>
          <w:b/>
          <w:sz w:val="28"/>
          <w:szCs w:val="28"/>
        </w:rPr>
      </w:pPr>
      <w:r w:rsidRPr="00223C65">
        <w:rPr>
          <w:rFonts w:ascii="方正仿宋_GBK" w:eastAsia="方正仿宋_GBK"/>
          <w:b/>
          <w:sz w:val="28"/>
          <w:szCs w:val="28"/>
        </w:rPr>
        <w:t>规划主要内容</w:t>
      </w:r>
    </w:p>
    <w:p w14:paraId="1B19ED09"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（1）做</w:t>
      </w:r>
      <w:proofErr w:type="gramStart"/>
      <w:r w:rsidRPr="00223C65">
        <w:rPr>
          <w:rFonts w:ascii="方正仿宋_GBK" w:eastAsia="方正仿宋_GBK" w:hint="eastAsia"/>
          <w:bCs/>
          <w:sz w:val="28"/>
          <w:szCs w:val="28"/>
        </w:rPr>
        <w:t>强产业</w:t>
      </w:r>
      <w:proofErr w:type="gramEnd"/>
      <w:r w:rsidRPr="00223C65">
        <w:rPr>
          <w:rFonts w:ascii="方正仿宋_GBK" w:eastAsia="方正仿宋_GBK" w:hint="eastAsia"/>
          <w:bCs/>
          <w:sz w:val="28"/>
          <w:szCs w:val="28"/>
        </w:rPr>
        <w:t>链条，推动高端要素集聚</w:t>
      </w:r>
    </w:p>
    <w:p w14:paraId="4CA73375" w14:textId="77777777" w:rsidR="00C60E84" w:rsidRPr="00223C65" w:rsidRDefault="00B03183">
      <w:pPr>
        <w:ind w:firstLineChars="200" w:firstLine="560"/>
        <w:rPr>
          <w:rFonts w:ascii="方正仿宋_GBK" w:eastAsia="方正仿宋_GBK"/>
          <w:bCs/>
          <w:sz w:val="28"/>
          <w:szCs w:val="28"/>
        </w:rPr>
      </w:pPr>
      <w:r w:rsidRPr="00223C65">
        <w:rPr>
          <w:rFonts w:ascii="方正仿宋_GBK" w:eastAsia="方正仿宋_GBK" w:hAnsi="方正仿宋_GBK" w:cs="方正仿宋_GBK" w:hint="eastAsia"/>
          <w:bCs/>
          <w:sz w:val="28"/>
          <w:szCs w:val="28"/>
        </w:rPr>
        <w:t>围绕邮轮经济自身产业链条和衍生业态，加快推进市场化、专业化招商，做好开放、贸易、消费、旅游文章，打造国际消费平台，增加国际消费供给，优化国际消费环境，建设国际消费中心城市核心承载地</w:t>
      </w:r>
      <w:r w:rsidRPr="00223C65">
        <w:rPr>
          <w:rFonts w:ascii="方正仿宋_GBK" w:eastAsia="方正仿宋_GBK" w:hint="eastAsia"/>
          <w:bCs/>
          <w:sz w:val="28"/>
          <w:szCs w:val="28"/>
        </w:rPr>
        <w:t>。</w:t>
      </w:r>
    </w:p>
    <w:p w14:paraId="456DEA64"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（2）优化空间布局，促进一体化发展</w:t>
      </w:r>
    </w:p>
    <w:p w14:paraId="24C5E4D5" w14:textId="77777777" w:rsidR="00C60E84" w:rsidRPr="00223C65" w:rsidRDefault="00B03183">
      <w:pPr>
        <w:ind w:firstLineChars="200" w:firstLine="560"/>
        <w:rPr>
          <w:rFonts w:ascii="方正仿宋_GBK" w:eastAsia="方正仿宋_GBK"/>
          <w:bCs/>
          <w:sz w:val="28"/>
          <w:szCs w:val="28"/>
        </w:rPr>
      </w:pPr>
      <w:r w:rsidRPr="00223C65">
        <w:rPr>
          <w:rFonts w:ascii="方正仿宋_GBK" w:eastAsia="方正仿宋_GBK" w:hAnsi="方正仿宋_GBK" w:cs="方正仿宋_GBK" w:hint="eastAsia"/>
          <w:bCs/>
          <w:sz w:val="28"/>
          <w:szCs w:val="28"/>
        </w:rPr>
        <w:t>寸滩国际新城由</w:t>
      </w:r>
      <w:proofErr w:type="gramStart"/>
      <w:r w:rsidRPr="00223C65">
        <w:rPr>
          <w:rFonts w:ascii="方正仿宋_GBK" w:eastAsia="方正仿宋_GBK" w:hAnsi="方正仿宋_GBK" w:cs="方正仿宋_GBK" w:hint="eastAsia"/>
          <w:bCs/>
          <w:sz w:val="28"/>
          <w:szCs w:val="28"/>
        </w:rPr>
        <w:t>寸滩港片区</w:t>
      </w:r>
      <w:proofErr w:type="gramEnd"/>
      <w:r w:rsidRPr="00223C65">
        <w:rPr>
          <w:rFonts w:ascii="方正仿宋_GBK" w:eastAsia="方正仿宋_GBK" w:hAnsi="方正仿宋_GBK" w:cs="方正仿宋_GBK" w:hint="eastAsia"/>
          <w:bCs/>
          <w:sz w:val="28"/>
          <w:szCs w:val="28"/>
        </w:rPr>
        <w:t>、</w:t>
      </w:r>
      <w:proofErr w:type="gramStart"/>
      <w:r w:rsidRPr="00223C65">
        <w:rPr>
          <w:rFonts w:ascii="方正仿宋_GBK" w:eastAsia="方正仿宋_GBK" w:hAnsi="方正仿宋_GBK" w:cs="方正仿宋_GBK" w:hint="eastAsia"/>
          <w:bCs/>
          <w:sz w:val="28"/>
          <w:szCs w:val="28"/>
        </w:rPr>
        <w:t>保税港</w:t>
      </w:r>
      <w:proofErr w:type="gramEnd"/>
      <w:r w:rsidRPr="00223C65">
        <w:rPr>
          <w:rFonts w:ascii="方正仿宋_GBK" w:eastAsia="方正仿宋_GBK" w:hAnsi="方正仿宋_GBK" w:cs="方正仿宋_GBK" w:hint="eastAsia"/>
          <w:bCs/>
          <w:sz w:val="28"/>
          <w:szCs w:val="28"/>
        </w:rPr>
        <w:t>片区、金山片区3个功能片区组成。其中，</w:t>
      </w:r>
      <w:proofErr w:type="gramStart"/>
      <w:r w:rsidRPr="00223C65">
        <w:rPr>
          <w:rFonts w:ascii="方正仿宋_GBK" w:eastAsia="方正仿宋_GBK" w:hAnsi="方正仿宋_GBK" w:cs="方正仿宋_GBK" w:hint="eastAsia"/>
          <w:bCs/>
          <w:sz w:val="28"/>
          <w:szCs w:val="28"/>
        </w:rPr>
        <w:t>寸滩港片区</w:t>
      </w:r>
      <w:proofErr w:type="gramEnd"/>
      <w:r w:rsidRPr="00223C65">
        <w:rPr>
          <w:rFonts w:ascii="方正仿宋_GBK" w:eastAsia="方正仿宋_GBK" w:hAnsi="方正仿宋_GBK" w:cs="方正仿宋_GBK" w:hint="eastAsia"/>
          <w:bCs/>
          <w:sz w:val="28"/>
          <w:szCs w:val="28"/>
        </w:rPr>
        <w:t>打造邮轮经济区，着力建设集“船、港、城、游、购、娱”于一体的新型国际邮轮母港；</w:t>
      </w:r>
      <w:proofErr w:type="gramStart"/>
      <w:r w:rsidRPr="00223C65">
        <w:rPr>
          <w:rFonts w:ascii="方正仿宋_GBK" w:eastAsia="方正仿宋_GBK" w:hAnsi="方正仿宋_GBK" w:cs="方正仿宋_GBK" w:hint="eastAsia"/>
          <w:bCs/>
          <w:sz w:val="28"/>
          <w:szCs w:val="28"/>
        </w:rPr>
        <w:t>保税港</w:t>
      </w:r>
      <w:proofErr w:type="gramEnd"/>
      <w:r w:rsidRPr="00223C65">
        <w:rPr>
          <w:rFonts w:ascii="方正仿宋_GBK" w:eastAsia="方正仿宋_GBK" w:hAnsi="方正仿宋_GBK" w:cs="方正仿宋_GBK" w:hint="eastAsia"/>
          <w:bCs/>
          <w:sz w:val="28"/>
          <w:szCs w:val="28"/>
        </w:rPr>
        <w:t>片区打造保税经济区，形成国际国内衔接、线上线下互济的发展格局；金山片区打</w:t>
      </w:r>
      <w:r w:rsidRPr="00223C65">
        <w:rPr>
          <w:rFonts w:ascii="方正仿宋_GBK" w:eastAsia="方正仿宋_GBK" w:hAnsi="方正仿宋_GBK" w:cs="方正仿宋_GBK" w:hint="eastAsia"/>
          <w:bCs/>
          <w:sz w:val="28"/>
          <w:szCs w:val="28"/>
        </w:rPr>
        <w:lastRenderedPageBreak/>
        <w:t>造时尚经济区，布局创意设计区、文化交流区、时尚休闲区等功能</w:t>
      </w:r>
      <w:r w:rsidRPr="00223C65">
        <w:rPr>
          <w:rFonts w:ascii="方正仿宋_GBK" w:eastAsia="方正仿宋_GBK" w:hint="eastAsia"/>
          <w:bCs/>
          <w:sz w:val="28"/>
          <w:szCs w:val="28"/>
        </w:rPr>
        <w:t>。</w:t>
      </w:r>
    </w:p>
    <w:p w14:paraId="56E88570"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（3）构建多维连接，实现港区城联动</w:t>
      </w:r>
    </w:p>
    <w:p w14:paraId="3153ED29" w14:textId="77777777" w:rsidR="00C60E84" w:rsidRPr="00223C65" w:rsidRDefault="00B03183">
      <w:pPr>
        <w:ind w:firstLineChars="200" w:firstLine="560"/>
        <w:rPr>
          <w:rFonts w:ascii="方正仿宋_GBK" w:eastAsia="方正仿宋_GBK" w:hAnsi="方正仿宋_GBK" w:cs="方正仿宋_GBK"/>
          <w:bCs/>
          <w:sz w:val="28"/>
          <w:szCs w:val="28"/>
        </w:rPr>
      </w:pPr>
      <w:r w:rsidRPr="00223C65">
        <w:rPr>
          <w:rFonts w:ascii="方正仿宋_GBK" w:eastAsia="方正仿宋_GBK" w:hAnsi="方正仿宋_GBK" w:cs="方正仿宋_GBK" w:hint="eastAsia"/>
          <w:bCs/>
          <w:sz w:val="28"/>
          <w:szCs w:val="28"/>
        </w:rPr>
        <w:t>加快推进邮轮母港与轨道交通、机场、铁路、商圈、景区等重要城市节点之间便捷连接，实现地上地下连通、立体</w:t>
      </w:r>
      <w:proofErr w:type="gramStart"/>
      <w:r w:rsidRPr="00223C65">
        <w:rPr>
          <w:rFonts w:ascii="方正仿宋_GBK" w:eastAsia="方正仿宋_GBK" w:hAnsi="方正仿宋_GBK" w:cs="方正仿宋_GBK" w:hint="eastAsia"/>
          <w:bCs/>
          <w:sz w:val="28"/>
          <w:szCs w:val="28"/>
        </w:rPr>
        <w:t>快旅慢</w:t>
      </w:r>
      <w:proofErr w:type="gramEnd"/>
      <w:r w:rsidRPr="00223C65">
        <w:rPr>
          <w:rFonts w:ascii="方正仿宋_GBK" w:eastAsia="方正仿宋_GBK" w:hAnsi="方正仿宋_GBK" w:cs="方正仿宋_GBK" w:hint="eastAsia"/>
          <w:bCs/>
          <w:sz w:val="28"/>
          <w:szCs w:val="28"/>
        </w:rPr>
        <w:t>游、港区城互联互通。</w:t>
      </w:r>
    </w:p>
    <w:p w14:paraId="7BBDFEB4"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（4）开展城市设计，展现国际</w:t>
      </w:r>
      <w:proofErr w:type="gramStart"/>
      <w:r w:rsidRPr="00223C65">
        <w:rPr>
          <w:rFonts w:ascii="方正仿宋_GBK" w:eastAsia="方正仿宋_GBK" w:hint="eastAsia"/>
          <w:bCs/>
          <w:sz w:val="28"/>
          <w:szCs w:val="28"/>
        </w:rPr>
        <w:t>范</w:t>
      </w:r>
      <w:proofErr w:type="gramEnd"/>
      <w:r w:rsidRPr="00223C65">
        <w:rPr>
          <w:rFonts w:ascii="方正仿宋_GBK" w:eastAsia="方正仿宋_GBK" w:hint="eastAsia"/>
          <w:bCs/>
          <w:sz w:val="28"/>
          <w:szCs w:val="28"/>
        </w:rPr>
        <w:t>、生活味</w:t>
      </w:r>
    </w:p>
    <w:p w14:paraId="42E1442A" w14:textId="77777777" w:rsidR="00C60E84" w:rsidRPr="00223C65" w:rsidRDefault="00B03183">
      <w:pPr>
        <w:ind w:firstLineChars="200" w:firstLine="560"/>
        <w:rPr>
          <w:rFonts w:ascii="方正仿宋_GBK" w:eastAsia="方正仿宋_GBK"/>
          <w:bCs/>
          <w:sz w:val="28"/>
          <w:szCs w:val="28"/>
        </w:rPr>
      </w:pPr>
      <w:r w:rsidRPr="00223C65">
        <w:rPr>
          <w:rFonts w:ascii="方正仿宋_GBK" w:eastAsia="方正仿宋_GBK" w:hint="eastAsia"/>
          <w:bCs/>
          <w:sz w:val="28"/>
          <w:szCs w:val="28"/>
        </w:rPr>
        <w:t>开展城市设计，打造原创性的地标建筑和</w:t>
      </w:r>
      <w:proofErr w:type="gramStart"/>
      <w:r w:rsidRPr="00223C65">
        <w:rPr>
          <w:rFonts w:ascii="方正仿宋_GBK" w:eastAsia="方正仿宋_GBK" w:hint="eastAsia"/>
          <w:bCs/>
          <w:sz w:val="28"/>
          <w:szCs w:val="28"/>
        </w:rPr>
        <w:t>山水港</w:t>
      </w:r>
      <w:proofErr w:type="gramEnd"/>
      <w:r w:rsidRPr="00223C65">
        <w:rPr>
          <w:rFonts w:ascii="方正仿宋_GBK" w:eastAsia="方正仿宋_GBK" w:hint="eastAsia"/>
          <w:bCs/>
          <w:sz w:val="28"/>
          <w:szCs w:val="28"/>
        </w:rPr>
        <w:t>城交融的景观体系，实现个性美、功能美、整体美相统一，建设</w:t>
      </w:r>
      <w:proofErr w:type="gramStart"/>
      <w:r w:rsidRPr="00223C65">
        <w:rPr>
          <w:rFonts w:ascii="方正仿宋_GBK" w:eastAsia="方正仿宋_GBK" w:hint="eastAsia"/>
          <w:bCs/>
          <w:sz w:val="28"/>
          <w:szCs w:val="28"/>
        </w:rPr>
        <w:t>最</w:t>
      </w:r>
      <w:proofErr w:type="gramEnd"/>
      <w:r w:rsidRPr="00223C65">
        <w:rPr>
          <w:rFonts w:ascii="方正仿宋_GBK" w:eastAsia="方正仿宋_GBK" w:hint="eastAsia"/>
          <w:bCs/>
          <w:sz w:val="28"/>
          <w:szCs w:val="28"/>
        </w:rPr>
        <w:t>重庆、</w:t>
      </w:r>
      <w:proofErr w:type="gramStart"/>
      <w:r w:rsidRPr="00223C65">
        <w:rPr>
          <w:rFonts w:ascii="方正仿宋_GBK" w:eastAsia="方正仿宋_GBK" w:hint="eastAsia"/>
          <w:bCs/>
          <w:sz w:val="28"/>
          <w:szCs w:val="28"/>
        </w:rPr>
        <w:t>最</w:t>
      </w:r>
      <w:proofErr w:type="gramEnd"/>
      <w:r w:rsidRPr="00223C65">
        <w:rPr>
          <w:rFonts w:ascii="方正仿宋_GBK" w:eastAsia="方正仿宋_GBK" w:hint="eastAsia"/>
          <w:bCs/>
          <w:sz w:val="28"/>
          <w:szCs w:val="28"/>
        </w:rPr>
        <w:t>国际的城市形态对外开放高地。</w:t>
      </w:r>
    </w:p>
    <w:p w14:paraId="5700D400"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（5）加强生态修复，观览山清水秀</w:t>
      </w:r>
    </w:p>
    <w:p w14:paraId="55D1EE8C" w14:textId="77777777" w:rsidR="00C60E84" w:rsidRPr="00223C65" w:rsidRDefault="00B03183">
      <w:pPr>
        <w:ind w:firstLineChars="200" w:firstLine="560"/>
        <w:rPr>
          <w:rFonts w:ascii="方正仿宋_GBK" w:eastAsia="方正仿宋_GBK" w:hAnsi="方正仿宋_GBK" w:cs="方正仿宋_GBK"/>
          <w:bCs/>
          <w:sz w:val="28"/>
          <w:szCs w:val="28"/>
        </w:rPr>
      </w:pPr>
      <w:r w:rsidRPr="00223C65">
        <w:rPr>
          <w:rFonts w:ascii="方正仿宋_GBK" w:eastAsia="方正仿宋_GBK" w:hAnsi="方正仿宋_GBK" w:cs="方正仿宋_GBK" w:hint="eastAsia"/>
          <w:bCs/>
          <w:sz w:val="28"/>
          <w:szCs w:val="28"/>
        </w:rPr>
        <w:t>抓好生态系统规划，推进生态功能建设，保护好天际线、山脊线、水岸线，建设山清水秀生态带，彰显“山水之城、美丽之地”独特魅力。</w:t>
      </w:r>
    </w:p>
    <w:p w14:paraId="71B955EF" w14:textId="77777777" w:rsidR="00C60E84" w:rsidRPr="00223C65" w:rsidRDefault="00B03183">
      <w:pPr>
        <w:pStyle w:val="af3"/>
        <w:ind w:firstLineChars="0" w:firstLine="0"/>
        <w:rPr>
          <w:rFonts w:ascii="方正仿宋_GBK" w:eastAsia="方正仿宋_GBK"/>
          <w:bCs/>
          <w:sz w:val="28"/>
          <w:szCs w:val="28"/>
        </w:rPr>
      </w:pPr>
      <w:r w:rsidRPr="00223C65">
        <w:rPr>
          <w:rFonts w:ascii="方正仿宋_GBK" w:eastAsia="方正仿宋_GBK" w:hint="eastAsia"/>
          <w:bCs/>
          <w:sz w:val="28"/>
          <w:szCs w:val="28"/>
        </w:rPr>
        <w:t>（6）统筹长江两岸，整体塑造迎宾门户</w:t>
      </w:r>
    </w:p>
    <w:p w14:paraId="6E22B34C"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Ansi="方正仿宋_GBK" w:cs="方正仿宋_GBK" w:hint="eastAsia"/>
          <w:sz w:val="28"/>
          <w:szCs w:val="28"/>
        </w:rPr>
        <w:t>抓好长江两岸统筹规划，从功能、交通、形态三方面对主轴沿线重大规划、重要片区进行统筹衔接。一是功能统筹，发挥“三峡游”和“都市游”联结点的优势，与唐家沱邮轮母港共同承担起服务长江三峡国际黄金旅游带的迎宾港湾，联动对岸的迎宾半岛，三者共同打造长江两岸的迎宾门户，并从功能、风貌等方面差异化发展。二是交通统筹，通过增设轨道站点、开设轮渡、建设无缝步行连廊等方式，打造多样化的交通方式，同时结合南滨</w:t>
      </w:r>
      <w:proofErr w:type="gramStart"/>
      <w:r w:rsidRPr="00223C65">
        <w:rPr>
          <w:rFonts w:ascii="方正仿宋_GBK" w:eastAsia="方正仿宋_GBK" w:hAnsi="方正仿宋_GBK" w:cs="方正仿宋_GBK" w:hint="eastAsia"/>
          <w:sz w:val="28"/>
          <w:szCs w:val="28"/>
        </w:rPr>
        <w:t>路智轨</w:t>
      </w:r>
      <w:proofErr w:type="gramEnd"/>
      <w:r w:rsidRPr="00223C65">
        <w:rPr>
          <w:rFonts w:ascii="方正仿宋_GBK" w:eastAsia="方正仿宋_GBK" w:hAnsi="方正仿宋_GBK" w:cs="方正仿宋_GBK" w:hint="eastAsia"/>
          <w:sz w:val="28"/>
          <w:szCs w:val="28"/>
        </w:rPr>
        <w:t>、水上巴士等加快推进邮轮母港与</w:t>
      </w:r>
      <w:proofErr w:type="gramStart"/>
      <w:r w:rsidRPr="00223C65">
        <w:rPr>
          <w:rFonts w:ascii="方正仿宋_GBK" w:eastAsia="方正仿宋_GBK" w:hAnsi="方正仿宋_GBK" w:cs="方正仿宋_GBK" w:hint="eastAsia"/>
          <w:sz w:val="28"/>
          <w:szCs w:val="28"/>
        </w:rPr>
        <w:t>两江四岸</w:t>
      </w:r>
      <w:proofErr w:type="gramEnd"/>
      <w:r w:rsidRPr="00223C65">
        <w:rPr>
          <w:rFonts w:ascii="方正仿宋_GBK" w:eastAsia="方正仿宋_GBK" w:hAnsi="方正仿宋_GBK" w:cs="方正仿宋_GBK" w:hint="eastAsia"/>
          <w:sz w:val="28"/>
          <w:szCs w:val="28"/>
        </w:rPr>
        <w:t>核心区、广阳岛等更大范围的城市重要片区之间</w:t>
      </w:r>
      <w:r w:rsidRPr="00223C65">
        <w:rPr>
          <w:rFonts w:ascii="方正仿宋_GBK" w:eastAsia="方正仿宋_GBK" w:hAnsi="方正仿宋_GBK" w:cs="方正仿宋_GBK" w:hint="eastAsia"/>
          <w:sz w:val="28"/>
          <w:szCs w:val="28"/>
        </w:rPr>
        <w:lastRenderedPageBreak/>
        <w:t>便捷连接。三是形态统筹，城市形态塑造与对岸迎宾半岛整体考虑，注重两岸的对景关系</w:t>
      </w:r>
      <w:r w:rsidRPr="00223C65">
        <w:rPr>
          <w:rFonts w:ascii="方正仿宋_GBK" w:eastAsia="方正仿宋_GBK" w:hint="eastAsia"/>
          <w:sz w:val="28"/>
          <w:szCs w:val="28"/>
        </w:rPr>
        <w:t>。</w:t>
      </w:r>
    </w:p>
    <w:p w14:paraId="44456604" w14:textId="77777777" w:rsidR="00C60E84" w:rsidRPr="00223C65" w:rsidRDefault="00B03183">
      <w:pPr>
        <w:pStyle w:val="ab"/>
        <w:numPr>
          <w:ilvl w:val="0"/>
          <w:numId w:val="19"/>
        </w:numPr>
        <w:spacing w:before="0" w:after="0"/>
        <w:jc w:val="left"/>
        <w:rPr>
          <w:rFonts w:ascii="方正仿宋_GBK" w:eastAsia="方正仿宋_GBK" w:hAnsi="方正仿宋_GBK" w:cs="方正仿宋_GBK"/>
          <w:sz w:val="28"/>
          <w:szCs w:val="28"/>
        </w:rPr>
      </w:pPr>
      <w:bookmarkStart w:id="156" w:name="_Toc69935098"/>
      <w:r w:rsidRPr="00223C65">
        <w:rPr>
          <w:rFonts w:ascii="方正仿宋_GBK" w:eastAsia="方正仿宋_GBK" w:hAnsi="方正仿宋_GBK" w:cs="方正仿宋_GBK" w:hint="eastAsia"/>
          <w:sz w:val="28"/>
          <w:szCs w:val="28"/>
        </w:rPr>
        <w:t>寸滩国际新城—邮轮母港片区规划方案</w:t>
      </w:r>
      <w:bookmarkEnd w:id="156"/>
    </w:p>
    <w:p w14:paraId="35678796" w14:textId="77777777" w:rsidR="00C60E84" w:rsidRPr="00223C65" w:rsidRDefault="00B03183">
      <w:pPr>
        <w:pStyle w:val="af3"/>
        <w:numPr>
          <w:ilvl w:val="0"/>
          <w:numId w:val="22"/>
        </w:numPr>
        <w:ind w:firstLineChars="0"/>
        <w:rPr>
          <w:rFonts w:ascii="方正仿宋_GBK" w:eastAsia="方正仿宋_GBK"/>
          <w:b/>
          <w:sz w:val="28"/>
          <w:szCs w:val="28"/>
        </w:rPr>
      </w:pPr>
      <w:r w:rsidRPr="00223C65">
        <w:rPr>
          <w:rFonts w:ascii="方正仿宋_GBK" w:eastAsia="方正仿宋_GBK" w:hint="eastAsia"/>
          <w:b/>
          <w:sz w:val="28"/>
          <w:szCs w:val="28"/>
        </w:rPr>
        <w:t>规划目标</w:t>
      </w:r>
      <w:r w:rsidRPr="00223C65">
        <w:rPr>
          <w:rFonts w:ascii="方正仿宋_GBK" w:eastAsia="方正仿宋_GBK"/>
          <w:b/>
          <w:sz w:val="28"/>
          <w:szCs w:val="28"/>
        </w:rPr>
        <w:t>：</w:t>
      </w:r>
      <w:r w:rsidRPr="00223C65">
        <w:rPr>
          <w:rFonts w:ascii="方正仿宋_GBK" w:eastAsia="方正仿宋_GBK" w:hAnsi="方正仿宋_GBK" w:cs="方正仿宋_GBK" w:hint="eastAsia"/>
          <w:sz w:val="28"/>
          <w:szCs w:val="28"/>
        </w:rPr>
        <w:t>以港区改造为引领，打造</w:t>
      </w:r>
      <w:r w:rsidRPr="00223C65">
        <w:rPr>
          <w:rFonts w:ascii="方正仿宋_GBK" w:eastAsia="方正仿宋_GBK" w:hAnsi="方正仿宋_GBK" w:cs="方正仿宋_GBK"/>
          <w:sz w:val="28"/>
          <w:szCs w:val="28"/>
        </w:rPr>
        <w:t>全球</w:t>
      </w:r>
      <w:r w:rsidRPr="00223C65">
        <w:rPr>
          <w:rFonts w:ascii="方正仿宋_GBK" w:eastAsia="方正仿宋_GBK" w:hAnsi="方正仿宋_GBK" w:cs="方正仿宋_GBK" w:hint="eastAsia"/>
          <w:sz w:val="28"/>
          <w:szCs w:val="28"/>
        </w:rPr>
        <w:t>内河第一港。</w:t>
      </w:r>
    </w:p>
    <w:p w14:paraId="5FC9610E" w14:textId="77777777" w:rsidR="00C60E84" w:rsidRPr="00223C65" w:rsidRDefault="00B03183">
      <w:pPr>
        <w:pStyle w:val="af3"/>
        <w:numPr>
          <w:ilvl w:val="0"/>
          <w:numId w:val="22"/>
        </w:numPr>
        <w:ind w:firstLineChars="0"/>
        <w:rPr>
          <w:rFonts w:ascii="方正仿宋_GBK" w:eastAsia="方正仿宋_GBK"/>
          <w:b/>
          <w:sz w:val="28"/>
          <w:szCs w:val="28"/>
        </w:rPr>
      </w:pPr>
      <w:r w:rsidRPr="00223C65">
        <w:rPr>
          <w:rFonts w:ascii="方正仿宋_GBK" w:eastAsia="方正仿宋_GBK" w:hint="eastAsia"/>
          <w:b/>
          <w:sz w:val="28"/>
          <w:szCs w:val="28"/>
        </w:rPr>
        <w:t>规划主要内容</w:t>
      </w:r>
    </w:p>
    <w:p w14:paraId="4B9D2E93" w14:textId="77777777" w:rsidR="00C60E84" w:rsidRPr="00223C65" w:rsidRDefault="00B03183">
      <w:pPr>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（1）规划定位与空间布局：以国际消费中心、国际商务中心、国际交往中心核心区为目标定位，规划形成“一轴贯通、双核引领的三中心格局”。</w:t>
      </w:r>
    </w:p>
    <w:p w14:paraId="6810AB18" w14:textId="77777777" w:rsidR="00C60E84" w:rsidRPr="00223C65" w:rsidRDefault="00B03183">
      <w:pPr>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（2）保护与修复生态本底，山、水、人、城共同塑造古今辉映的特色场景。</w:t>
      </w:r>
    </w:p>
    <w:p w14:paraId="6280B4EC" w14:textId="77777777" w:rsidR="00C60E84" w:rsidRPr="00223C65" w:rsidRDefault="00B03183">
      <w:pPr>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（3）以创新和产业为主导功能，科学确定开发规模。</w:t>
      </w:r>
    </w:p>
    <w:p w14:paraId="7EA9AF93" w14:textId="77777777" w:rsidR="00C60E84" w:rsidRPr="00223C65" w:rsidRDefault="00B03183">
      <w:pPr>
        <w:rPr>
          <w:rFonts w:ascii="方正仿宋_GBK" w:eastAsia="方正仿宋_GBK" w:hAnsi="方正仿宋_GBK" w:cs="方正仿宋_GBK"/>
          <w:sz w:val="28"/>
          <w:szCs w:val="28"/>
        </w:rPr>
      </w:pPr>
      <w:r w:rsidRPr="00223C65">
        <w:rPr>
          <w:rFonts w:ascii="方正仿宋_GBK" w:eastAsia="方正仿宋_GBK" w:hAnsi="方正仿宋_GBK" w:cs="方正仿宋_GBK" w:hint="eastAsia"/>
          <w:sz w:val="28"/>
          <w:szCs w:val="28"/>
        </w:rPr>
        <w:t>（4）</w:t>
      </w:r>
      <w:proofErr w:type="gramStart"/>
      <w:r w:rsidRPr="00223C65">
        <w:rPr>
          <w:rFonts w:ascii="方正仿宋_GBK" w:eastAsia="方正仿宋_GBK" w:hAnsi="方正仿宋_GBK" w:cs="方正仿宋_GBK" w:hint="eastAsia"/>
          <w:sz w:val="28"/>
          <w:szCs w:val="28"/>
        </w:rPr>
        <w:t>构建内畅外联</w:t>
      </w:r>
      <w:proofErr w:type="gramEnd"/>
      <w:r w:rsidRPr="00223C65">
        <w:rPr>
          <w:rFonts w:ascii="方正仿宋_GBK" w:eastAsia="方正仿宋_GBK" w:hAnsi="方正仿宋_GBK" w:cs="方正仿宋_GBK" w:hint="eastAsia"/>
          <w:sz w:val="28"/>
          <w:szCs w:val="28"/>
        </w:rPr>
        <w:t>的综合交通体系。</w:t>
      </w:r>
    </w:p>
    <w:p w14:paraId="4EC1A58B" w14:textId="77777777" w:rsidR="00C60E84" w:rsidRPr="00223C65" w:rsidRDefault="00B03183">
      <w:pPr>
        <w:pStyle w:val="af3"/>
        <w:numPr>
          <w:ilvl w:val="0"/>
          <w:numId w:val="22"/>
        </w:numPr>
        <w:ind w:firstLineChars="0"/>
        <w:rPr>
          <w:rFonts w:ascii="方正仿宋_GBK" w:eastAsia="方正仿宋_GBK"/>
          <w:b/>
          <w:sz w:val="28"/>
          <w:szCs w:val="28"/>
        </w:rPr>
      </w:pPr>
      <w:r w:rsidRPr="00223C65">
        <w:rPr>
          <w:rFonts w:ascii="方正仿宋_GBK" w:eastAsia="方正仿宋_GBK"/>
          <w:b/>
          <w:sz w:val="28"/>
          <w:szCs w:val="28"/>
        </w:rPr>
        <w:t>T</w:t>
      </w:r>
      <w:r w:rsidRPr="00223C65">
        <w:rPr>
          <w:rFonts w:ascii="方正仿宋_GBK" w:eastAsia="方正仿宋_GBK" w:hint="eastAsia"/>
          <w:b/>
          <w:sz w:val="28"/>
          <w:szCs w:val="28"/>
        </w:rPr>
        <w:t>OD设计原则</w:t>
      </w:r>
    </w:p>
    <w:p w14:paraId="75F8AB2C"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明确</w:t>
      </w:r>
      <w:r w:rsidRPr="00223C65">
        <w:rPr>
          <w:rFonts w:eastAsia="方正仿宋_GBK" w:hint="eastAsia"/>
          <w:sz w:val="28"/>
        </w:rPr>
        <w:t>TOD</w:t>
      </w:r>
      <w:r w:rsidRPr="00223C65">
        <w:rPr>
          <w:rFonts w:eastAsia="方正仿宋_GBK" w:hint="eastAsia"/>
          <w:sz w:val="28"/>
        </w:rPr>
        <w:t>集</w:t>
      </w:r>
      <w:proofErr w:type="gramStart"/>
      <w:r w:rsidRPr="00223C65">
        <w:rPr>
          <w:rFonts w:eastAsia="方正仿宋_GBK" w:hint="eastAsia"/>
          <w:sz w:val="28"/>
        </w:rPr>
        <w:t>客功能</w:t>
      </w:r>
      <w:proofErr w:type="gramEnd"/>
      <w:r w:rsidRPr="00223C65">
        <w:rPr>
          <w:rFonts w:eastAsia="方正仿宋_GBK" w:hint="eastAsia"/>
          <w:sz w:val="28"/>
        </w:rPr>
        <w:t>对接世界与城市，强化两大</w:t>
      </w:r>
      <w:r w:rsidRPr="00223C65">
        <w:rPr>
          <w:rFonts w:eastAsia="方正仿宋_GBK" w:hint="eastAsia"/>
          <w:sz w:val="28"/>
        </w:rPr>
        <w:t>TOD</w:t>
      </w:r>
      <w:r w:rsidRPr="00223C65">
        <w:rPr>
          <w:rFonts w:eastAsia="方正仿宋_GBK" w:hint="eastAsia"/>
          <w:sz w:val="28"/>
        </w:rPr>
        <w:t>交通联动，构建</w:t>
      </w:r>
      <w:r w:rsidRPr="00223C65">
        <w:rPr>
          <w:rFonts w:eastAsia="方正仿宋_GBK" w:hint="eastAsia"/>
          <w:sz w:val="28"/>
        </w:rPr>
        <w:t>TOD-</w:t>
      </w:r>
      <w:r w:rsidRPr="00223C65">
        <w:rPr>
          <w:rFonts w:eastAsia="方正仿宋_GBK" w:hint="eastAsia"/>
          <w:sz w:val="28"/>
        </w:rPr>
        <w:t>邮轮中心</w:t>
      </w:r>
      <w:r w:rsidRPr="00223C65">
        <w:rPr>
          <w:rFonts w:eastAsia="方正仿宋_GBK" w:hint="eastAsia"/>
          <w:sz w:val="28"/>
        </w:rPr>
        <w:t>-</w:t>
      </w:r>
      <w:r w:rsidRPr="00223C65">
        <w:rPr>
          <w:rFonts w:eastAsia="方正仿宋_GBK" w:hint="eastAsia"/>
          <w:sz w:val="28"/>
        </w:rPr>
        <w:t>两江游码头的旅客捷运系统</w:t>
      </w:r>
      <w:r w:rsidRPr="00223C65">
        <w:rPr>
          <w:rFonts w:eastAsia="方正仿宋_GBK" w:hint="eastAsia"/>
          <w:sz w:val="28"/>
        </w:rPr>
        <w:t>,</w:t>
      </w:r>
      <w:r w:rsidRPr="00223C65">
        <w:rPr>
          <w:rFonts w:eastAsia="方正仿宋_GBK" w:hint="eastAsia"/>
          <w:sz w:val="28"/>
        </w:rPr>
        <w:t>解决目的地最后</w:t>
      </w:r>
      <w:r w:rsidRPr="00223C65">
        <w:rPr>
          <w:rFonts w:eastAsia="方正仿宋_GBK" w:hint="eastAsia"/>
          <w:sz w:val="28"/>
        </w:rPr>
        <w:t>500</w:t>
      </w:r>
      <w:r w:rsidRPr="00223C65">
        <w:rPr>
          <w:rFonts w:eastAsia="方正仿宋_GBK" w:hint="eastAsia"/>
          <w:sz w:val="28"/>
        </w:rPr>
        <w:t>米的交通便利与体验。</w:t>
      </w:r>
    </w:p>
    <w:p w14:paraId="5FCBA37B" w14:textId="77777777" w:rsidR="00C60E84" w:rsidRPr="00223C65" w:rsidRDefault="00B03183">
      <w:pPr>
        <w:pStyle w:val="2"/>
        <w:numPr>
          <w:ilvl w:val="0"/>
          <w:numId w:val="15"/>
        </w:numPr>
        <w:spacing w:before="0" w:after="0" w:line="360" w:lineRule="auto"/>
        <w:ind w:left="851" w:hanging="851"/>
        <w:rPr>
          <w:rFonts w:ascii="方正黑体_GBK" w:eastAsia="方正黑体_GBK"/>
          <w:szCs w:val="24"/>
        </w:rPr>
      </w:pPr>
      <w:bookmarkStart w:id="157" w:name="_Toc69935099"/>
      <w:r w:rsidRPr="00223C65">
        <w:rPr>
          <w:rFonts w:ascii="方正黑体_GBK" w:eastAsia="方正黑体_GBK" w:hint="eastAsia"/>
          <w:szCs w:val="24"/>
        </w:rPr>
        <w:t>总体设计要求</w:t>
      </w:r>
      <w:r w:rsidRPr="00223C65">
        <w:rPr>
          <w:rFonts w:ascii="方正黑体_GBK" w:eastAsia="方正黑体_GBK"/>
          <w:szCs w:val="24"/>
        </w:rPr>
        <w:t>及设计条件</w:t>
      </w:r>
      <w:bookmarkEnd w:id="157"/>
    </w:p>
    <w:p w14:paraId="224B8020" w14:textId="77777777" w:rsidR="00C60E84" w:rsidRPr="00223C65" w:rsidRDefault="00B03183">
      <w:pPr>
        <w:pStyle w:val="ab"/>
        <w:numPr>
          <w:ilvl w:val="0"/>
          <w:numId w:val="23"/>
        </w:numPr>
        <w:spacing w:before="0" w:after="0"/>
        <w:jc w:val="left"/>
        <w:rPr>
          <w:rFonts w:ascii="方正仿宋_GBK" w:eastAsia="方正仿宋_GBK" w:hAnsi="方正仿宋_GBK" w:cs="方正仿宋_GBK"/>
          <w:sz w:val="28"/>
          <w:szCs w:val="28"/>
        </w:rPr>
      </w:pPr>
      <w:bookmarkStart w:id="158" w:name="_Toc69935100"/>
      <w:bookmarkEnd w:id="151"/>
      <w:bookmarkEnd w:id="152"/>
      <w:r w:rsidRPr="00223C65">
        <w:rPr>
          <w:rFonts w:ascii="方正仿宋_GBK" w:eastAsia="方正仿宋_GBK" w:hAnsi="方正仿宋_GBK" w:cs="方正仿宋_GBK" w:hint="eastAsia"/>
          <w:sz w:val="28"/>
          <w:szCs w:val="28"/>
        </w:rPr>
        <w:t>总体设计</w:t>
      </w:r>
      <w:bookmarkStart w:id="159" w:name="_Toc30001406"/>
      <w:bookmarkStart w:id="160" w:name="_Toc37691904"/>
      <w:r w:rsidRPr="00223C65">
        <w:rPr>
          <w:rFonts w:ascii="方正仿宋_GBK" w:eastAsia="方正仿宋_GBK" w:hAnsi="方正仿宋_GBK" w:cs="方正仿宋_GBK" w:hint="eastAsia"/>
          <w:sz w:val="28"/>
          <w:szCs w:val="28"/>
        </w:rPr>
        <w:t>要求</w:t>
      </w:r>
      <w:bookmarkEnd w:id="158"/>
    </w:p>
    <w:p w14:paraId="457F0851"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建筑方案应突出标志性和主题性，形成有别于其他城市现有国际邮轮中心的建筑概念性方案，打造“最重庆”“最国际”的标志性建筑，体现国际化、绿色化、智能化、人文化，彰显重庆“山水之城、美丽之地”独特魅力。</w:t>
      </w:r>
    </w:p>
    <w:p w14:paraId="356EEA36"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lastRenderedPageBreak/>
        <w:t>充分利用景观资源，结合地形特征，合理安排功能布局，充分考虑基地的山、水、滩等自然资源要素，处理好建筑与坡、坎、崖等要素的关系，挖掘自然景观潜力和人文景观资源，提炼独特的城市景观要素，创建有机、和谐、富有创意的空间序列的景观空间。</w:t>
      </w:r>
    </w:p>
    <w:p w14:paraId="7B1BEAD6"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科学规划港口与邮轮中心之间的各类交通流线组织，总体统筹交通功能空间的布局，同时在满足安全和交通组织要求的前提下，对港口驳岸区建筑提出外立面优化设计方案，总体建筑风貌及群体关系应尊重山形、地势、水态，并与环境相融合，体现重庆本土特色，避免出现造型怪异、突兀的建筑形态。</w:t>
      </w:r>
    </w:p>
    <w:p w14:paraId="790D100C"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方案设计应进行投资估算，针对提交方案的经济合理性进行概念分析。</w:t>
      </w:r>
    </w:p>
    <w:p w14:paraId="052D8364" w14:textId="77777777" w:rsidR="00C60E84" w:rsidRPr="00223C65" w:rsidRDefault="00B03183">
      <w:pPr>
        <w:pStyle w:val="ab"/>
        <w:numPr>
          <w:ilvl w:val="0"/>
          <w:numId w:val="23"/>
        </w:numPr>
        <w:spacing w:before="0" w:after="0"/>
        <w:jc w:val="left"/>
        <w:rPr>
          <w:rFonts w:ascii="方正仿宋_GBK" w:eastAsia="方正仿宋_GBK" w:hAnsi="方正仿宋_GBK" w:cs="方正仿宋_GBK"/>
          <w:sz w:val="28"/>
          <w:szCs w:val="28"/>
        </w:rPr>
      </w:pPr>
      <w:bookmarkStart w:id="161" w:name="_Toc69935101"/>
      <w:r w:rsidRPr="00223C65">
        <w:rPr>
          <w:rFonts w:ascii="方正仿宋_GBK" w:eastAsia="方正仿宋_GBK" w:hAnsi="方正仿宋_GBK" w:cs="方正仿宋_GBK" w:hint="eastAsia"/>
          <w:sz w:val="28"/>
          <w:szCs w:val="28"/>
        </w:rPr>
        <w:t>设计依据</w:t>
      </w:r>
      <w:bookmarkEnd w:id="159"/>
      <w:bookmarkEnd w:id="160"/>
      <w:bookmarkEnd w:id="161"/>
    </w:p>
    <w:p w14:paraId="3E163D83" w14:textId="77777777" w:rsidR="00C60E84" w:rsidRPr="00223C65" w:rsidRDefault="00B03183">
      <w:pPr>
        <w:pStyle w:val="aa"/>
        <w:numPr>
          <w:ilvl w:val="0"/>
          <w:numId w:val="24"/>
        </w:numPr>
        <w:shd w:val="clear" w:color="auto" w:fill="FFFFFF"/>
        <w:spacing w:before="0" w:beforeAutospacing="0" w:after="0" w:afterAutospacing="0"/>
        <w:rPr>
          <w:rFonts w:ascii="Times New Roman" w:eastAsia="方正仿宋_GBK" w:cs="Times New Roman"/>
          <w:bCs/>
          <w:sz w:val="28"/>
        </w:rPr>
      </w:pPr>
      <w:r w:rsidRPr="00223C65">
        <w:rPr>
          <w:rFonts w:ascii="Times New Roman" w:eastAsia="方正仿宋_GBK" w:cs="Times New Roman" w:hint="eastAsia"/>
          <w:bCs/>
          <w:sz w:val="28"/>
        </w:rPr>
        <w:t>《重庆寸滩国际邮轮中心概念性建筑方案设计国际征集书》及相关附件。</w:t>
      </w:r>
    </w:p>
    <w:p w14:paraId="7642AE8B" w14:textId="77777777" w:rsidR="00C60E84" w:rsidRPr="00223C65" w:rsidRDefault="00B03183">
      <w:pPr>
        <w:pStyle w:val="aa"/>
        <w:numPr>
          <w:ilvl w:val="0"/>
          <w:numId w:val="24"/>
        </w:numPr>
        <w:shd w:val="clear" w:color="auto" w:fill="FFFFFF"/>
        <w:spacing w:before="0" w:beforeAutospacing="0" w:after="0" w:afterAutospacing="0"/>
        <w:rPr>
          <w:rFonts w:ascii="Times New Roman" w:eastAsia="方正仿宋_GBK" w:cs="Times New Roman"/>
          <w:bCs/>
          <w:sz w:val="28"/>
        </w:rPr>
      </w:pPr>
      <w:r w:rsidRPr="00223C65">
        <w:rPr>
          <w:rFonts w:ascii="Times New Roman" w:eastAsia="方正仿宋_GBK" w:cs="Times New Roman" w:hint="eastAsia"/>
          <w:bCs/>
          <w:sz w:val="28"/>
        </w:rPr>
        <w:t>主办单位及承办单位提供的有关规划与基础资料。</w:t>
      </w:r>
    </w:p>
    <w:p w14:paraId="772EF02C" w14:textId="77777777" w:rsidR="00C60E84" w:rsidRPr="00223C65" w:rsidRDefault="00B03183">
      <w:pPr>
        <w:pStyle w:val="aa"/>
        <w:numPr>
          <w:ilvl w:val="0"/>
          <w:numId w:val="24"/>
        </w:numPr>
        <w:shd w:val="clear" w:color="auto" w:fill="FFFFFF"/>
        <w:spacing w:before="0" w:beforeAutospacing="0" w:after="0" w:afterAutospacing="0"/>
        <w:rPr>
          <w:rFonts w:ascii="Times New Roman" w:eastAsia="方正仿宋_GBK" w:cs="Times New Roman"/>
          <w:bCs/>
          <w:sz w:val="28"/>
        </w:rPr>
      </w:pPr>
      <w:r w:rsidRPr="00223C65">
        <w:rPr>
          <w:rFonts w:ascii="Times New Roman" w:eastAsia="方正仿宋_GBK" w:cs="Times New Roman" w:hint="eastAsia"/>
          <w:bCs/>
          <w:sz w:val="28"/>
        </w:rPr>
        <w:t>中华人民共和国、重庆市现行的有关法律法规、规章和规范性文件的规定。</w:t>
      </w:r>
    </w:p>
    <w:p w14:paraId="5EC0B48E" w14:textId="77777777" w:rsidR="00C60E84" w:rsidRPr="00223C65" w:rsidRDefault="00B03183">
      <w:pPr>
        <w:pStyle w:val="ab"/>
        <w:numPr>
          <w:ilvl w:val="0"/>
          <w:numId w:val="23"/>
        </w:numPr>
        <w:spacing w:before="0" w:after="0"/>
        <w:jc w:val="left"/>
        <w:rPr>
          <w:rFonts w:ascii="方正仿宋_GBK" w:eastAsia="方正仿宋_GBK" w:hAnsi="方正仿宋_GBK" w:cs="方正仿宋_GBK"/>
          <w:sz w:val="28"/>
          <w:szCs w:val="28"/>
        </w:rPr>
      </w:pPr>
      <w:bookmarkStart w:id="162" w:name="_Toc69935102"/>
      <w:bookmarkStart w:id="163" w:name="_Toc30001407"/>
      <w:r w:rsidRPr="00223C65">
        <w:rPr>
          <w:rFonts w:ascii="方正仿宋_GBK" w:eastAsia="方正仿宋_GBK" w:hAnsi="方正仿宋_GBK" w:cs="方正仿宋_GBK" w:hint="eastAsia"/>
          <w:sz w:val="28"/>
          <w:szCs w:val="28"/>
        </w:rPr>
        <w:t>设计内容及技术要求</w:t>
      </w:r>
      <w:bookmarkEnd w:id="162"/>
    </w:p>
    <w:p w14:paraId="21DB8D12"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bookmarkStart w:id="164" w:name="_Toc29458224"/>
      <w:bookmarkStart w:id="165" w:name="_Toc37691910"/>
      <w:bookmarkStart w:id="166" w:name="_Toc59120848"/>
      <w:bookmarkStart w:id="167" w:name="_Toc34050728"/>
      <w:r w:rsidRPr="00223C65">
        <w:rPr>
          <w:rFonts w:ascii="Times New Roman" w:eastAsia="方正仿宋_GBK" w:cs="Times New Roman" w:hint="eastAsia"/>
          <w:b/>
          <w:sz w:val="28"/>
        </w:rPr>
        <w:t>主要</w:t>
      </w:r>
      <w:r w:rsidRPr="00223C65">
        <w:rPr>
          <w:rFonts w:ascii="Times New Roman" w:eastAsia="方正仿宋_GBK" w:cs="Times New Roman"/>
          <w:b/>
          <w:sz w:val="28"/>
        </w:rPr>
        <w:t>经济技术</w:t>
      </w:r>
      <w:r w:rsidRPr="00223C65">
        <w:rPr>
          <w:rFonts w:ascii="Times New Roman" w:eastAsia="方正仿宋_GBK" w:cs="Times New Roman" w:hint="eastAsia"/>
          <w:b/>
          <w:sz w:val="28"/>
        </w:rPr>
        <w:t>指标</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2268"/>
        <w:gridCol w:w="4111"/>
      </w:tblGrid>
      <w:tr w:rsidR="00223C65" w:rsidRPr="00223C65" w14:paraId="5773C731" w14:textId="77777777">
        <w:trPr>
          <w:trHeight w:val="454"/>
        </w:trPr>
        <w:tc>
          <w:tcPr>
            <w:tcW w:w="846" w:type="dxa"/>
          </w:tcPr>
          <w:p w14:paraId="7EBFAB13"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序号</w:t>
            </w:r>
          </w:p>
        </w:tc>
        <w:tc>
          <w:tcPr>
            <w:tcW w:w="3260" w:type="dxa"/>
            <w:gridSpan w:val="2"/>
          </w:tcPr>
          <w:p w14:paraId="1A12F94E"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名称</w:t>
            </w:r>
          </w:p>
        </w:tc>
        <w:tc>
          <w:tcPr>
            <w:tcW w:w="4111" w:type="dxa"/>
          </w:tcPr>
          <w:p w14:paraId="64F2F37C"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规模</w:t>
            </w:r>
            <w:r w:rsidRPr="00223C65">
              <w:rPr>
                <w:rFonts w:ascii="Times New Roman" w:eastAsia="方正仿宋_GBK" w:cs="Times New Roman"/>
              </w:rPr>
              <w:t>及要求</w:t>
            </w:r>
          </w:p>
        </w:tc>
      </w:tr>
      <w:tr w:rsidR="00223C65" w:rsidRPr="00223C65" w14:paraId="04FC7844" w14:textId="77777777">
        <w:trPr>
          <w:trHeight w:val="454"/>
        </w:trPr>
        <w:tc>
          <w:tcPr>
            <w:tcW w:w="846" w:type="dxa"/>
            <w:vAlign w:val="center"/>
          </w:tcPr>
          <w:p w14:paraId="0FAD9944"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1</w:t>
            </w:r>
          </w:p>
        </w:tc>
        <w:tc>
          <w:tcPr>
            <w:tcW w:w="3260" w:type="dxa"/>
            <w:gridSpan w:val="2"/>
          </w:tcPr>
          <w:p w14:paraId="11DD7FDA"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rPr>
              <w:t>用地面积</w:t>
            </w:r>
          </w:p>
        </w:tc>
        <w:tc>
          <w:tcPr>
            <w:tcW w:w="4111" w:type="dxa"/>
          </w:tcPr>
          <w:p w14:paraId="797E7FDF" w14:textId="77777777" w:rsidR="00C60E84" w:rsidRPr="00223C65" w:rsidRDefault="00B03183">
            <w:pPr>
              <w:pStyle w:val="aa"/>
              <w:spacing w:before="0" w:beforeAutospacing="0" w:after="0" w:afterAutospacing="0"/>
              <w:rPr>
                <w:rFonts w:ascii="Times New Roman" w:cs="Times New Roman"/>
              </w:rPr>
            </w:pPr>
            <w:r w:rsidRPr="00223C65">
              <w:rPr>
                <w:rFonts w:ascii="Times New Roman" w:eastAsia="方正仿宋_GBK" w:cs="Times New Roman" w:hint="eastAsia"/>
              </w:rPr>
              <w:t>约</w:t>
            </w:r>
            <w:r w:rsidRPr="00223C65">
              <w:rPr>
                <w:rFonts w:ascii="Times New Roman" w:eastAsia="方正仿宋_GBK" w:cs="Times New Roman"/>
              </w:rPr>
              <w:t>16</w:t>
            </w:r>
            <w:r w:rsidRPr="00223C65">
              <w:rPr>
                <w:rFonts w:ascii="Times New Roman" w:eastAsia="方正仿宋_GBK" w:cs="Times New Roman" w:hint="eastAsia"/>
              </w:rPr>
              <w:t>公顷，其中寸滩国际邮轮中心建筑设计范围面积约</w:t>
            </w:r>
            <w:r w:rsidRPr="00223C65">
              <w:rPr>
                <w:rFonts w:ascii="Times New Roman" w:eastAsia="方正仿宋_GBK" w:cs="Times New Roman" w:hint="eastAsia"/>
              </w:rPr>
              <w:t>6.6</w:t>
            </w:r>
            <w:r w:rsidRPr="00223C65">
              <w:rPr>
                <w:rFonts w:ascii="Times New Roman" w:eastAsia="方正仿宋_GBK" w:cs="Times New Roman" w:hint="eastAsia"/>
              </w:rPr>
              <w:t>公顷。</w:t>
            </w:r>
          </w:p>
        </w:tc>
      </w:tr>
      <w:tr w:rsidR="00223C65" w:rsidRPr="00223C65" w14:paraId="44351D13" w14:textId="77777777">
        <w:trPr>
          <w:trHeight w:val="454"/>
        </w:trPr>
        <w:tc>
          <w:tcPr>
            <w:tcW w:w="846" w:type="dxa"/>
            <w:vAlign w:val="center"/>
          </w:tcPr>
          <w:p w14:paraId="649E6BB1"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lastRenderedPageBreak/>
              <w:t>2</w:t>
            </w:r>
          </w:p>
        </w:tc>
        <w:tc>
          <w:tcPr>
            <w:tcW w:w="3260" w:type="dxa"/>
            <w:gridSpan w:val="2"/>
          </w:tcPr>
          <w:p w14:paraId="2C965ED6"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用地性质</w:t>
            </w:r>
          </w:p>
        </w:tc>
        <w:tc>
          <w:tcPr>
            <w:tcW w:w="4111" w:type="dxa"/>
          </w:tcPr>
          <w:p w14:paraId="1FC1030C"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交通枢纽、交通场站与商业商务设施混合用地（</w:t>
            </w:r>
            <w:r w:rsidRPr="00223C65">
              <w:rPr>
                <w:rFonts w:ascii="Times New Roman" w:eastAsia="方正仿宋_GBK" w:cs="Times New Roman" w:hint="eastAsia"/>
              </w:rPr>
              <w:t>S3S42S41B1B2</w:t>
            </w:r>
            <w:r w:rsidRPr="00223C65">
              <w:rPr>
                <w:rFonts w:ascii="Times New Roman" w:eastAsia="方正仿宋_GBK" w:cs="Times New Roman" w:hint="eastAsia"/>
              </w:rPr>
              <w:t>）、</w:t>
            </w:r>
          </w:p>
          <w:p w14:paraId="4A9EABE4"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港口用地（</w:t>
            </w:r>
            <w:r w:rsidRPr="00223C65">
              <w:rPr>
                <w:rFonts w:ascii="Times New Roman" w:eastAsia="方正仿宋_GBK" w:cs="Times New Roman"/>
              </w:rPr>
              <w:t>H23</w:t>
            </w:r>
            <w:r w:rsidRPr="00223C65">
              <w:rPr>
                <w:rFonts w:ascii="Times New Roman" w:eastAsia="方正仿宋_GBK" w:cs="Times New Roman" w:hint="eastAsia"/>
              </w:rPr>
              <w:t>）</w:t>
            </w:r>
          </w:p>
        </w:tc>
      </w:tr>
      <w:tr w:rsidR="00223C65" w:rsidRPr="00223C65" w14:paraId="3CA631D5" w14:textId="77777777">
        <w:trPr>
          <w:trHeight w:val="454"/>
        </w:trPr>
        <w:tc>
          <w:tcPr>
            <w:tcW w:w="846" w:type="dxa"/>
            <w:vMerge w:val="restart"/>
            <w:vAlign w:val="center"/>
          </w:tcPr>
          <w:p w14:paraId="44A9342C"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3</w:t>
            </w:r>
          </w:p>
        </w:tc>
        <w:tc>
          <w:tcPr>
            <w:tcW w:w="3260" w:type="dxa"/>
            <w:gridSpan w:val="2"/>
          </w:tcPr>
          <w:p w14:paraId="2A4366C2"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用地</w:t>
            </w:r>
            <w:r w:rsidRPr="00223C65">
              <w:rPr>
                <w:rFonts w:ascii="Times New Roman" w:eastAsia="方正仿宋_GBK" w:cs="Times New Roman"/>
              </w:rPr>
              <w:t>规划指标</w:t>
            </w:r>
          </w:p>
        </w:tc>
        <w:tc>
          <w:tcPr>
            <w:tcW w:w="4111" w:type="dxa"/>
          </w:tcPr>
          <w:p w14:paraId="76C9F418" w14:textId="77777777" w:rsidR="00C60E84" w:rsidRPr="00223C65" w:rsidRDefault="00C60E84">
            <w:pPr>
              <w:pStyle w:val="aa"/>
              <w:spacing w:before="0" w:beforeAutospacing="0" w:after="0" w:afterAutospacing="0"/>
              <w:jc w:val="center"/>
              <w:rPr>
                <w:rFonts w:ascii="Times New Roman" w:eastAsia="方正仿宋_GBK" w:cs="Times New Roman"/>
              </w:rPr>
            </w:pPr>
          </w:p>
        </w:tc>
      </w:tr>
      <w:tr w:rsidR="00223C65" w:rsidRPr="00223C65" w14:paraId="17ECB494" w14:textId="77777777">
        <w:trPr>
          <w:trHeight w:val="454"/>
        </w:trPr>
        <w:tc>
          <w:tcPr>
            <w:tcW w:w="846" w:type="dxa"/>
            <w:vMerge/>
          </w:tcPr>
          <w:p w14:paraId="4ED28E9F" w14:textId="77777777" w:rsidR="00C60E84" w:rsidRPr="00223C65" w:rsidRDefault="00C60E84">
            <w:pPr>
              <w:jc w:val="center"/>
            </w:pPr>
          </w:p>
        </w:tc>
        <w:tc>
          <w:tcPr>
            <w:tcW w:w="992" w:type="dxa"/>
            <w:vMerge w:val="restart"/>
            <w:vAlign w:val="center"/>
          </w:tcPr>
          <w:p w14:paraId="7EB64638"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rPr>
              <w:t>其中</w:t>
            </w:r>
          </w:p>
        </w:tc>
        <w:tc>
          <w:tcPr>
            <w:tcW w:w="2268" w:type="dxa"/>
          </w:tcPr>
          <w:p w14:paraId="31B0D818"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地上计容</w:t>
            </w:r>
            <w:r w:rsidRPr="00223C65">
              <w:rPr>
                <w:rFonts w:ascii="Times New Roman" w:eastAsia="方正仿宋_GBK" w:cs="Times New Roman"/>
              </w:rPr>
              <w:t>建筑面积</w:t>
            </w:r>
          </w:p>
        </w:tc>
        <w:tc>
          <w:tcPr>
            <w:tcW w:w="4111" w:type="dxa"/>
          </w:tcPr>
          <w:p w14:paraId="685ECD09"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w:t>
            </w:r>
            <w:r w:rsidRPr="00223C65">
              <w:rPr>
                <w:rFonts w:ascii="Times New Roman" w:eastAsia="方正仿宋_GBK" w:cs="Times New Roman" w:hint="eastAsia"/>
              </w:rPr>
              <w:t>6</w:t>
            </w:r>
            <w:r w:rsidRPr="00223C65">
              <w:rPr>
                <w:rFonts w:ascii="Times New Roman" w:eastAsia="方正仿宋_GBK" w:cs="Times New Roman"/>
              </w:rPr>
              <w:t>5000</w:t>
            </w:r>
            <w:r w:rsidRPr="00223C65">
              <w:rPr>
                <w:rFonts w:ascii="Times New Roman" w:eastAsia="方正仿宋_GBK" w:cs="Times New Roman"/>
              </w:rPr>
              <w:t>平方米</w:t>
            </w:r>
          </w:p>
        </w:tc>
      </w:tr>
      <w:tr w:rsidR="00223C65" w:rsidRPr="00223C65" w14:paraId="3A971702" w14:textId="77777777">
        <w:trPr>
          <w:trHeight w:val="454"/>
        </w:trPr>
        <w:tc>
          <w:tcPr>
            <w:tcW w:w="846" w:type="dxa"/>
            <w:vMerge/>
          </w:tcPr>
          <w:p w14:paraId="6ED8513A" w14:textId="77777777" w:rsidR="00C60E84" w:rsidRPr="00223C65" w:rsidRDefault="00C60E84">
            <w:pPr>
              <w:jc w:val="center"/>
            </w:pPr>
          </w:p>
        </w:tc>
        <w:tc>
          <w:tcPr>
            <w:tcW w:w="992" w:type="dxa"/>
            <w:vMerge/>
          </w:tcPr>
          <w:p w14:paraId="7BB11880" w14:textId="77777777" w:rsidR="00C60E84" w:rsidRPr="00223C65" w:rsidRDefault="00C60E84">
            <w:pPr>
              <w:pStyle w:val="aa"/>
              <w:spacing w:before="0" w:beforeAutospacing="0" w:after="0" w:afterAutospacing="0"/>
              <w:jc w:val="center"/>
              <w:rPr>
                <w:rFonts w:ascii="Times New Roman" w:eastAsia="方正仿宋_GBK" w:cs="Times New Roman"/>
              </w:rPr>
            </w:pPr>
          </w:p>
        </w:tc>
        <w:tc>
          <w:tcPr>
            <w:tcW w:w="2268" w:type="dxa"/>
            <w:vAlign w:val="center"/>
          </w:tcPr>
          <w:p w14:paraId="5405DF35" w14:textId="77777777" w:rsidR="00C60E84" w:rsidRPr="00223C65" w:rsidRDefault="00B03183">
            <w:pPr>
              <w:pStyle w:val="aa"/>
              <w:spacing w:before="0" w:beforeAutospacing="0" w:after="0" w:afterAutospacing="0"/>
              <w:ind w:leftChars="-321" w:left="-674" w:firstLineChars="281" w:firstLine="674"/>
              <w:rPr>
                <w:rFonts w:ascii="Times New Roman" w:eastAsia="方正仿宋_GBK" w:cs="Times New Roman"/>
              </w:rPr>
            </w:pPr>
            <w:r w:rsidRPr="00223C65">
              <w:rPr>
                <w:rFonts w:ascii="Times New Roman" w:eastAsia="方正仿宋_GBK" w:cs="Times New Roman"/>
              </w:rPr>
              <w:t>建筑高度</w:t>
            </w:r>
          </w:p>
        </w:tc>
        <w:tc>
          <w:tcPr>
            <w:tcW w:w="4111" w:type="dxa"/>
          </w:tcPr>
          <w:p w14:paraId="0050E613" w14:textId="77777777" w:rsidR="00C60E84" w:rsidRPr="00223C65" w:rsidRDefault="00B03183">
            <w:pPr>
              <w:jc w:val="left"/>
              <w:rPr>
                <w:rFonts w:eastAsia="方正仿宋_GBK"/>
                <w:kern w:val="0"/>
                <w:sz w:val="24"/>
              </w:rPr>
            </w:pPr>
            <w:r w:rsidRPr="00223C65">
              <w:rPr>
                <w:rFonts w:eastAsia="方正仿宋_GBK" w:hint="eastAsia"/>
                <w:kern w:val="0"/>
                <w:sz w:val="24"/>
              </w:rPr>
              <w:t>总体符合《重庆市主城区“两江四岸”滨江地带规划管理导则》要求，建筑主体高度原则上不得超过</w:t>
            </w:r>
            <w:r w:rsidRPr="00223C65">
              <w:rPr>
                <w:rFonts w:eastAsia="方正仿宋_GBK"/>
                <w:kern w:val="0"/>
                <w:sz w:val="24"/>
              </w:rPr>
              <w:t>40</w:t>
            </w:r>
            <w:r w:rsidRPr="00223C65">
              <w:rPr>
                <w:rFonts w:eastAsia="方正仿宋_GBK" w:hint="eastAsia"/>
                <w:kern w:val="0"/>
                <w:sz w:val="24"/>
              </w:rPr>
              <w:t>米，局部造型为塑造标志性可适当突破。</w:t>
            </w:r>
          </w:p>
        </w:tc>
      </w:tr>
      <w:tr w:rsidR="00223C65" w:rsidRPr="00223C65" w14:paraId="60776E4A" w14:textId="77777777">
        <w:trPr>
          <w:trHeight w:val="454"/>
        </w:trPr>
        <w:tc>
          <w:tcPr>
            <w:tcW w:w="846" w:type="dxa"/>
            <w:vAlign w:val="center"/>
          </w:tcPr>
          <w:p w14:paraId="515A72BB"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4</w:t>
            </w:r>
          </w:p>
        </w:tc>
        <w:tc>
          <w:tcPr>
            <w:tcW w:w="3260" w:type="dxa"/>
            <w:gridSpan w:val="2"/>
            <w:vAlign w:val="center"/>
          </w:tcPr>
          <w:p w14:paraId="15F05158"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rPr>
              <w:t>建筑退让</w:t>
            </w:r>
          </w:p>
        </w:tc>
        <w:tc>
          <w:tcPr>
            <w:tcW w:w="4111" w:type="dxa"/>
          </w:tcPr>
          <w:p w14:paraId="3F6D558A" w14:textId="77777777" w:rsidR="00C60E84" w:rsidRPr="00223C65" w:rsidRDefault="00B03183">
            <w:pPr>
              <w:pStyle w:val="aa"/>
              <w:spacing w:before="0" w:beforeAutospacing="0" w:after="0" w:afterAutospacing="0"/>
              <w:rPr>
                <w:rFonts w:ascii="Times New Roman" w:eastAsia="方正仿宋_GBK" w:cs="Times New Roman"/>
              </w:rPr>
            </w:pPr>
            <w:r w:rsidRPr="00223C65">
              <w:rPr>
                <w:rFonts w:eastAsia="方正仿宋_GBK"/>
              </w:rPr>
              <w:t>建筑应尽可能后退岸线布置，</w:t>
            </w:r>
            <w:r w:rsidRPr="00223C65">
              <w:rPr>
                <w:rFonts w:eastAsia="方正仿宋_GBK" w:hint="eastAsia"/>
              </w:rPr>
              <w:t>并布局在建筑控制线内，建筑地上及地下部分均应退让</w:t>
            </w:r>
            <w:proofErr w:type="gramStart"/>
            <w:r w:rsidRPr="00223C65">
              <w:rPr>
                <w:rFonts w:eastAsia="方正仿宋_GBK" w:hint="eastAsia"/>
              </w:rPr>
              <w:t>滨江路临港口</w:t>
            </w:r>
            <w:proofErr w:type="gramEnd"/>
            <w:r w:rsidRPr="00223C65">
              <w:rPr>
                <w:rFonts w:eastAsia="方正仿宋_GBK" w:hint="eastAsia"/>
              </w:rPr>
              <w:t>一侧道路红</w:t>
            </w:r>
            <w:proofErr w:type="gramStart"/>
            <w:r w:rsidRPr="00223C65">
              <w:rPr>
                <w:rFonts w:eastAsia="方正仿宋_GBK" w:hint="eastAsia"/>
              </w:rPr>
              <w:t>线不得</w:t>
            </w:r>
            <w:proofErr w:type="gramEnd"/>
            <w:r w:rsidRPr="00223C65">
              <w:rPr>
                <w:rFonts w:eastAsia="方正仿宋_GBK" w:hint="eastAsia"/>
              </w:rPr>
              <w:t>少于</w:t>
            </w:r>
            <w:r w:rsidRPr="00223C65">
              <w:rPr>
                <w:rFonts w:eastAsia="方正仿宋_GBK"/>
              </w:rPr>
              <w:t>50</w:t>
            </w:r>
            <w:r w:rsidRPr="00223C65">
              <w:rPr>
                <w:rFonts w:eastAsia="方正仿宋_GBK" w:hint="eastAsia"/>
              </w:rPr>
              <w:t>米。</w:t>
            </w:r>
          </w:p>
        </w:tc>
      </w:tr>
      <w:tr w:rsidR="00223C65" w:rsidRPr="00223C65" w14:paraId="3748EC2F" w14:textId="77777777">
        <w:trPr>
          <w:trHeight w:val="454"/>
        </w:trPr>
        <w:tc>
          <w:tcPr>
            <w:tcW w:w="846" w:type="dxa"/>
            <w:vAlign w:val="center"/>
          </w:tcPr>
          <w:p w14:paraId="60CF00F2"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rPr>
              <w:t>5</w:t>
            </w:r>
          </w:p>
        </w:tc>
        <w:tc>
          <w:tcPr>
            <w:tcW w:w="3260" w:type="dxa"/>
            <w:gridSpan w:val="2"/>
            <w:vAlign w:val="center"/>
          </w:tcPr>
          <w:p w14:paraId="00642B9E" w14:textId="77777777" w:rsidR="00C60E84" w:rsidRPr="00223C65" w:rsidRDefault="00B03183">
            <w:pPr>
              <w:pStyle w:val="aa"/>
              <w:spacing w:before="0" w:beforeAutospacing="0" w:after="0" w:afterAutospacing="0"/>
              <w:jc w:val="center"/>
              <w:rPr>
                <w:rFonts w:ascii="Times New Roman" w:eastAsia="方正仿宋_GBK" w:cs="Times New Roman"/>
              </w:rPr>
            </w:pPr>
            <w:r w:rsidRPr="00223C65">
              <w:rPr>
                <w:rFonts w:ascii="Times New Roman" w:eastAsia="方正仿宋_GBK" w:cs="Times New Roman" w:hint="eastAsia"/>
              </w:rPr>
              <w:t>地下</w:t>
            </w:r>
            <w:r w:rsidRPr="00223C65">
              <w:rPr>
                <w:rFonts w:ascii="Times New Roman" w:eastAsia="方正仿宋_GBK" w:cs="Times New Roman"/>
              </w:rPr>
              <w:t>空间</w:t>
            </w:r>
          </w:p>
        </w:tc>
        <w:tc>
          <w:tcPr>
            <w:tcW w:w="4111" w:type="dxa"/>
          </w:tcPr>
          <w:p w14:paraId="1DEA0EDD" w14:textId="77777777" w:rsidR="00C60E84" w:rsidRPr="00223C65" w:rsidRDefault="00B03183">
            <w:pPr>
              <w:pStyle w:val="aa"/>
              <w:spacing w:before="0" w:beforeAutospacing="0" w:after="0" w:afterAutospacing="0"/>
              <w:rPr>
                <w:rFonts w:ascii="Times New Roman" w:eastAsia="方正仿宋_GBK" w:cs="Times New Roman"/>
              </w:rPr>
            </w:pPr>
            <w:r w:rsidRPr="00223C65">
              <w:rPr>
                <w:rFonts w:ascii="Times New Roman" w:eastAsia="方正仿宋_GBK" w:cs="Times New Roman" w:hint="eastAsia"/>
              </w:rPr>
              <w:t>主体功能及车库、设备用房和配套用房、交通场站等</w:t>
            </w:r>
            <w:r w:rsidRPr="00223C65">
              <w:rPr>
                <w:rFonts w:ascii="Times New Roman" w:eastAsia="方正仿宋_GBK" w:cs="Times New Roman"/>
              </w:rPr>
              <w:t>，具体功能可根据方案确定</w:t>
            </w:r>
            <w:r w:rsidRPr="00223C65">
              <w:rPr>
                <w:rFonts w:ascii="Times New Roman" w:eastAsia="方正仿宋_GBK" w:cs="Times New Roman" w:hint="eastAsia"/>
              </w:rPr>
              <w:t>。</w:t>
            </w:r>
          </w:p>
        </w:tc>
      </w:tr>
    </w:tbl>
    <w:p w14:paraId="03999C46"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功能形式</w:t>
      </w:r>
    </w:p>
    <w:p w14:paraId="370CCAB3"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在优先保证邮轮中心的客运、交通等相关核心功能空间需求的前提下，各功能板块规模可结合方案设计进行适当调整。</w:t>
      </w:r>
    </w:p>
    <w:p w14:paraId="00C90162" w14:textId="77777777" w:rsidR="00C60E84" w:rsidRPr="00223C65" w:rsidRDefault="00B03183">
      <w:pPr>
        <w:pStyle w:val="aa"/>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t>（</w:t>
      </w:r>
      <w:r w:rsidRPr="00223C65">
        <w:rPr>
          <w:rFonts w:ascii="Times New Roman" w:eastAsia="方正仿宋_GBK" w:cs="Times New Roman" w:hint="eastAsia"/>
          <w:sz w:val="28"/>
        </w:rPr>
        <w:t>1</w:t>
      </w:r>
      <w:r w:rsidRPr="00223C65">
        <w:rPr>
          <w:rFonts w:ascii="Times New Roman" w:eastAsia="方正仿宋_GBK" w:cs="Times New Roman" w:hint="eastAsia"/>
          <w:sz w:val="28"/>
        </w:rPr>
        <w:t>）邮轮中心客运枢纽部分</w:t>
      </w:r>
    </w:p>
    <w:p w14:paraId="3A46C399" w14:textId="77777777" w:rsidR="00C60E84" w:rsidRPr="00223C65" w:rsidRDefault="00B03183">
      <w:pPr>
        <w:pStyle w:val="aa"/>
        <w:numPr>
          <w:ilvl w:val="0"/>
          <w:numId w:val="26"/>
        </w:numPr>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t>计容建筑面积：约</w:t>
      </w:r>
      <w:r w:rsidRPr="00223C65">
        <w:rPr>
          <w:rFonts w:ascii="Times New Roman" w:eastAsia="方正仿宋_GBK" w:cs="Times New Roman" w:hint="eastAsia"/>
          <w:sz w:val="28"/>
        </w:rPr>
        <w:t>1.5</w:t>
      </w:r>
      <w:r w:rsidRPr="00223C65">
        <w:rPr>
          <w:rFonts w:ascii="Times New Roman" w:eastAsia="方正仿宋_GBK" w:cs="Times New Roman" w:hint="eastAsia"/>
          <w:sz w:val="28"/>
        </w:rPr>
        <w:t>万平方米；</w:t>
      </w:r>
    </w:p>
    <w:p w14:paraId="47CAAADC" w14:textId="77777777" w:rsidR="00C60E84" w:rsidRPr="00223C65" w:rsidRDefault="00B03183">
      <w:pPr>
        <w:pStyle w:val="aa"/>
        <w:numPr>
          <w:ilvl w:val="0"/>
          <w:numId w:val="26"/>
        </w:numPr>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lastRenderedPageBreak/>
        <w:t>主要功能：为寸滩港口服务的安检、售票、办票、候船、验票、库房、办公、行李处理及提取、旅客上下船及微型急救中心等基本配套功能。此外</w:t>
      </w:r>
      <w:r w:rsidRPr="00223C65">
        <w:rPr>
          <w:rFonts w:ascii="Times New Roman" w:eastAsia="方正仿宋_GBK" w:cs="Times New Roman"/>
          <w:sz w:val="28"/>
        </w:rPr>
        <w:t>，</w:t>
      </w:r>
      <w:r w:rsidRPr="00223C65">
        <w:rPr>
          <w:rFonts w:ascii="Times New Roman" w:eastAsia="方正仿宋_GBK" w:cs="Times New Roman" w:hint="eastAsia"/>
          <w:sz w:val="28"/>
        </w:rPr>
        <w:t>可</w:t>
      </w:r>
      <w:r w:rsidRPr="00223C65">
        <w:rPr>
          <w:rFonts w:ascii="Times New Roman" w:eastAsia="方正仿宋_GBK" w:cs="Times New Roman"/>
          <w:sz w:val="28"/>
        </w:rPr>
        <w:t>考虑</w:t>
      </w:r>
      <w:r w:rsidRPr="00223C65">
        <w:rPr>
          <w:rFonts w:ascii="Times New Roman" w:eastAsia="方正仿宋_GBK" w:cs="Times New Roman" w:hint="eastAsia"/>
          <w:sz w:val="28"/>
        </w:rPr>
        <w:t>布局重庆江北国际机场的城市值机厅。</w:t>
      </w:r>
    </w:p>
    <w:p w14:paraId="45099CE7" w14:textId="77777777" w:rsidR="00C60E84" w:rsidRPr="00223C65" w:rsidRDefault="00B03183">
      <w:pPr>
        <w:pStyle w:val="aa"/>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t>（</w:t>
      </w:r>
      <w:r w:rsidRPr="00223C65">
        <w:rPr>
          <w:rFonts w:ascii="Times New Roman" w:eastAsia="方正仿宋_GBK" w:cs="Times New Roman" w:hint="eastAsia"/>
          <w:sz w:val="28"/>
        </w:rPr>
        <w:t>2</w:t>
      </w:r>
      <w:r w:rsidRPr="00223C65">
        <w:rPr>
          <w:rFonts w:ascii="Times New Roman" w:eastAsia="方正仿宋_GBK" w:cs="Times New Roman" w:hint="eastAsia"/>
          <w:sz w:val="28"/>
        </w:rPr>
        <w:t>）商业部分</w:t>
      </w:r>
    </w:p>
    <w:p w14:paraId="1CD521BD" w14:textId="77777777" w:rsidR="00C60E84" w:rsidRPr="00223C65" w:rsidRDefault="00B03183">
      <w:pPr>
        <w:pStyle w:val="aa"/>
        <w:numPr>
          <w:ilvl w:val="0"/>
          <w:numId w:val="26"/>
        </w:numPr>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t>计容建筑面积：约</w:t>
      </w:r>
      <w:r w:rsidRPr="00223C65">
        <w:rPr>
          <w:rFonts w:ascii="Times New Roman" w:eastAsia="方正仿宋_GBK" w:cs="Times New Roman"/>
          <w:sz w:val="28"/>
        </w:rPr>
        <w:t>5</w:t>
      </w:r>
      <w:r w:rsidRPr="00223C65">
        <w:rPr>
          <w:rFonts w:ascii="Times New Roman" w:eastAsia="方正仿宋_GBK" w:cs="Times New Roman" w:hint="eastAsia"/>
          <w:sz w:val="28"/>
        </w:rPr>
        <w:t>万平方米；</w:t>
      </w:r>
    </w:p>
    <w:p w14:paraId="377BFEA4" w14:textId="77777777" w:rsidR="00C60E84" w:rsidRPr="00223C65" w:rsidRDefault="00B03183">
      <w:pPr>
        <w:pStyle w:val="aa"/>
        <w:numPr>
          <w:ilvl w:val="0"/>
          <w:numId w:val="26"/>
        </w:numPr>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t>主要功能：应根据商业策划内容确定。</w:t>
      </w:r>
    </w:p>
    <w:p w14:paraId="2AE4AF26" w14:textId="77777777" w:rsidR="00C60E84" w:rsidRPr="00223C65" w:rsidRDefault="00B03183">
      <w:pPr>
        <w:pStyle w:val="aa"/>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t>（</w:t>
      </w:r>
      <w:r w:rsidRPr="00223C65">
        <w:rPr>
          <w:rFonts w:ascii="Times New Roman" w:eastAsia="方正仿宋_GBK" w:cs="Times New Roman" w:hint="eastAsia"/>
          <w:sz w:val="28"/>
        </w:rPr>
        <w:t>3</w:t>
      </w:r>
      <w:r w:rsidRPr="00223C65">
        <w:rPr>
          <w:rFonts w:ascii="Times New Roman" w:eastAsia="方正仿宋_GBK" w:cs="Times New Roman" w:hint="eastAsia"/>
          <w:sz w:val="28"/>
        </w:rPr>
        <w:t>）城市交通站场</w:t>
      </w:r>
    </w:p>
    <w:p w14:paraId="4C85BB1C" w14:textId="77777777" w:rsidR="000A37D7" w:rsidRDefault="00B03183" w:rsidP="000A37D7">
      <w:pPr>
        <w:pStyle w:val="aa"/>
        <w:numPr>
          <w:ilvl w:val="0"/>
          <w:numId w:val="26"/>
        </w:numPr>
        <w:shd w:val="clear" w:color="auto" w:fill="FFFFFF"/>
        <w:spacing w:before="0" w:beforeAutospacing="0" w:after="0" w:afterAutospacing="0"/>
        <w:textAlignment w:val="baseline"/>
        <w:rPr>
          <w:rFonts w:ascii="Times New Roman" w:eastAsia="方正仿宋_GBK" w:cs="Times New Roman"/>
          <w:sz w:val="28"/>
        </w:rPr>
      </w:pPr>
      <w:r w:rsidRPr="00223C65">
        <w:rPr>
          <w:rFonts w:ascii="Times New Roman" w:eastAsia="方正仿宋_GBK" w:cs="Times New Roman" w:hint="eastAsia"/>
          <w:sz w:val="28"/>
        </w:rPr>
        <w:t>主要功能：包括上客区、落客区、公交车站场、大巴车停车场、出租车停靠点及私家车停车场等，同时包含各类交通相互接驳的转换通道。</w:t>
      </w:r>
    </w:p>
    <w:p w14:paraId="4202D71E" w14:textId="140CDCF7" w:rsidR="00C60E84" w:rsidRPr="000A37D7" w:rsidRDefault="00B03183" w:rsidP="000A37D7">
      <w:pPr>
        <w:pStyle w:val="aa"/>
        <w:shd w:val="clear" w:color="auto" w:fill="FFFFFF"/>
        <w:spacing w:before="0" w:beforeAutospacing="0" w:after="0" w:afterAutospacing="0"/>
        <w:ind w:left="916"/>
        <w:textAlignment w:val="baseline"/>
        <w:rPr>
          <w:rFonts w:ascii="Times New Roman" w:eastAsia="方正仿宋_GBK" w:cs="Times New Roman"/>
          <w:sz w:val="28"/>
        </w:rPr>
      </w:pPr>
      <w:r w:rsidRPr="000A37D7">
        <w:rPr>
          <w:rFonts w:ascii="Times New Roman" w:eastAsia="方正仿宋_GBK" w:cs="Times New Roman" w:hint="eastAsia"/>
          <w:sz w:val="28"/>
        </w:rPr>
        <w:t>公交车站场应在地下车库设计时统筹考虑，面积不小于</w:t>
      </w:r>
      <w:r w:rsidRPr="000A37D7">
        <w:rPr>
          <w:rFonts w:ascii="Times New Roman" w:eastAsia="方正仿宋_GBK" w:cs="Times New Roman" w:hint="eastAsia"/>
          <w:sz w:val="28"/>
        </w:rPr>
        <w:t>4500</w:t>
      </w:r>
      <w:r w:rsidRPr="000A37D7">
        <w:rPr>
          <w:rFonts w:ascii="Times New Roman" w:eastAsia="方正仿宋_GBK" w:cs="Times New Roman" w:hint="eastAsia"/>
          <w:sz w:val="28"/>
        </w:rPr>
        <w:t>平方米。</w:t>
      </w:r>
    </w:p>
    <w:p w14:paraId="02037923"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商业策划</w:t>
      </w:r>
    </w:p>
    <w:p w14:paraId="5A4AE205"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设计应结合寸滩国际新城总体定位及</w:t>
      </w:r>
      <w:r w:rsidRPr="00223C65">
        <w:rPr>
          <w:rFonts w:eastAsia="方正仿宋_GBK"/>
          <w:sz w:val="28"/>
        </w:rPr>
        <w:t>周边城市功能布局，综合考虑市场因素</w:t>
      </w:r>
      <w:r w:rsidRPr="00223C65">
        <w:rPr>
          <w:rFonts w:eastAsia="方正仿宋_GBK" w:hint="eastAsia"/>
          <w:sz w:val="28"/>
        </w:rPr>
        <w:t>，</w:t>
      </w:r>
      <w:r w:rsidRPr="00223C65">
        <w:rPr>
          <w:rFonts w:eastAsia="方正仿宋_GBK"/>
          <w:sz w:val="28"/>
        </w:rPr>
        <w:t>对</w:t>
      </w:r>
      <w:r w:rsidRPr="00223C65">
        <w:rPr>
          <w:rFonts w:eastAsia="方正仿宋_GBK" w:hint="eastAsia"/>
          <w:sz w:val="28"/>
        </w:rPr>
        <w:t>邮轮中心</w:t>
      </w:r>
      <w:r w:rsidRPr="00223C65">
        <w:rPr>
          <w:rFonts w:eastAsia="方正仿宋_GBK"/>
          <w:sz w:val="28"/>
        </w:rPr>
        <w:t>的商业功能部分开展详细的策划工作，</w:t>
      </w:r>
      <w:r w:rsidRPr="00223C65">
        <w:rPr>
          <w:rFonts w:eastAsia="方正仿宋_GBK" w:hint="eastAsia"/>
          <w:sz w:val="28"/>
        </w:rPr>
        <w:t>科学确定</w:t>
      </w:r>
      <w:r w:rsidRPr="00223C65">
        <w:rPr>
          <w:rFonts w:eastAsia="方正仿宋_GBK"/>
          <w:sz w:val="28"/>
        </w:rPr>
        <w:t>各类商业</w:t>
      </w:r>
      <w:r w:rsidRPr="00223C65">
        <w:rPr>
          <w:rFonts w:eastAsia="方正仿宋_GBK" w:hint="eastAsia"/>
          <w:sz w:val="28"/>
        </w:rPr>
        <w:t>空间</w:t>
      </w:r>
      <w:r w:rsidRPr="00223C65">
        <w:rPr>
          <w:rFonts w:eastAsia="方正仿宋_GBK"/>
          <w:sz w:val="28"/>
        </w:rPr>
        <w:t>的具体类型及相应规模</w:t>
      </w:r>
      <w:r w:rsidRPr="00223C65">
        <w:rPr>
          <w:rFonts w:eastAsia="方正仿宋_GBK" w:hint="eastAsia"/>
          <w:sz w:val="28"/>
        </w:rPr>
        <w:t>，为建筑</w:t>
      </w:r>
      <w:r w:rsidRPr="00223C65">
        <w:rPr>
          <w:rFonts w:eastAsia="方正仿宋_GBK"/>
          <w:sz w:val="28"/>
        </w:rPr>
        <w:t>设计功能布局提供依据</w:t>
      </w:r>
      <w:r w:rsidRPr="00223C65">
        <w:rPr>
          <w:rFonts w:eastAsia="方正仿宋_GBK" w:hint="eastAsia"/>
          <w:sz w:val="28"/>
        </w:rPr>
        <w:t>。</w:t>
      </w:r>
    </w:p>
    <w:p w14:paraId="05CDBD67"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建筑风貌</w:t>
      </w:r>
    </w:p>
    <w:p w14:paraId="40E7CBE5" w14:textId="77777777" w:rsidR="00C60E84" w:rsidRPr="00223C65" w:rsidRDefault="00B03183">
      <w:pPr>
        <w:ind w:leftChars="2" w:left="4"/>
        <w:jc w:val="left"/>
        <w:textAlignment w:val="baseline"/>
        <w:rPr>
          <w:rFonts w:eastAsia="方正仿宋_GBK"/>
          <w:kern w:val="0"/>
          <w:sz w:val="28"/>
        </w:rPr>
      </w:pPr>
      <w:r w:rsidRPr="00223C65">
        <w:rPr>
          <w:rFonts w:eastAsia="方正仿宋_GBK" w:hint="eastAsia"/>
          <w:kern w:val="0"/>
          <w:sz w:val="28"/>
        </w:rPr>
        <w:t>（</w:t>
      </w:r>
      <w:r w:rsidRPr="00223C65">
        <w:rPr>
          <w:rFonts w:eastAsia="方正仿宋_GBK" w:hint="eastAsia"/>
          <w:kern w:val="0"/>
          <w:sz w:val="28"/>
        </w:rPr>
        <w:t>1</w:t>
      </w:r>
      <w:r w:rsidRPr="00223C65">
        <w:rPr>
          <w:rFonts w:eastAsia="方正仿宋_GBK" w:hint="eastAsia"/>
          <w:kern w:val="0"/>
          <w:sz w:val="28"/>
        </w:rPr>
        <w:t>）标志性和主题性</w:t>
      </w:r>
    </w:p>
    <w:p w14:paraId="1785E1DE"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sz w:val="28"/>
        </w:rPr>
        <w:t>寸滩国际邮轮中心</w:t>
      </w:r>
      <w:r w:rsidRPr="00223C65">
        <w:rPr>
          <w:rFonts w:eastAsia="方正仿宋_GBK" w:hint="eastAsia"/>
          <w:kern w:val="0"/>
          <w:sz w:val="28"/>
        </w:rPr>
        <w:t>作为未来重庆市和寸滩国际新城的标志性建筑，应</w:t>
      </w:r>
      <w:r w:rsidRPr="00223C65">
        <w:rPr>
          <w:rFonts w:eastAsia="方正仿宋_GBK" w:hint="eastAsia"/>
          <w:sz w:val="28"/>
        </w:rPr>
        <w:t>结合寸滩国际新城的总体定位及建筑本身的功能定位，深入</w:t>
      </w:r>
      <w:r w:rsidRPr="00223C65">
        <w:rPr>
          <w:rFonts w:eastAsia="方正仿宋_GBK" w:hint="eastAsia"/>
          <w:sz w:val="28"/>
        </w:rPr>
        <w:lastRenderedPageBreak/>
        <w:t>挖掘并提炼出适宜的主题特色，赋予重庆城市新地标独特的文化气质和精神内涵，</w:t>
      </w:r>
      <w:r w:rsidRPr="00223C65">
        <w:rPr>
          <w:rFonts w:eastAsia="方正仿宋_GBK" w:hint="eastAsia"/>
          <w:kern w:val="0"/>
          <w:sz w:val="28"/>
        </w:rPr>
        <w:t>建筑应具有可识别性和性格特点，</w:t>
      </w:r>
      <w:r w:rsidRPr="00223C65">
        <w:rPr>
          <w:rFonts w:eastAsia="方正仿宋_GBK" w:hint="eastAsia"/>
          <w:sz w:val="28"/>
        </w:rPr>
        <w:t>展现“世界眼光、国际标准、重庆特色”，</w:t>
      </w:r>
      <w:r w:rsidRPr="00223C65">
        <w:rPr>
          <w:rFonts w:eastAsia="方正仿宋_GBK" w:hint="eastAsia"/>
          <w:kern w:val="0"/>
          <w:sz w:val="28"/>
        </w:rPr>
        <w:t>将其打造为功能复合、多式联运、世界一流的枢纽航站中心和重要城市名片。</w:t>
      </w:r>
    </w:p>
    <w:p w14:paraId="0636B4AE" w14:textId="77777777" w:rsidR="00C60E84" w:rsidRPr="00223C65" w:rsidRDefault="00B03183">
      <w:pPr>
        <w:ind w:leftChars="2" w:left="4"/>
        <w:jc w:val="left"/>
        <w:textAlignment w:val="baseline"/>
        <w:rPr>
          <w:rFonts w:eastAsia="方正仿宋_GBK"/>
          <w:kern w:val="0"/>
          <w:sz w:val="28"/>
        </w:rPr>
      </w:pPr>
      <w:r w:rsidRPr="00223C65">
        <w:rPr>
          <w:rFonts w:eastAsia="方正仿宋_GBK" w:hint="eastAsia"/>
          <w:kern w:val="0"/>
          <w:sz w:val="28"/>
        </w:rPr>
        <w:t>（</w:t>
      </w:r>
      <w:r w:rsidRPr="00223C65">
        <w:rPr>
          <w:rFonts w:eastAsia="方正仿宋_GBK" w:hint="eastAsia"/>
          <w:kern w:val="0"/>
          <w:sz w:val="28"/>
        </w:rPr>
        <w:t>2</w:t>
      </w:r>
      <w:r w:rsidRPr="00223C65">
        <w:rPr>
          <w:rFonts w:eastAsia="方正仿宋_GBK" w:hint="eastAsia"/>
          <w:kern w:val="0"/>
          <w:sz w:val="28"/>
        </w:rPr>
        <w:t>）</w:t>
      </w:r>
      <w:r w:rsidRPr="00223C65">
        <w:rPr>
          <w:rFonts w:eastAsia="方正仿宋_GBK"/>
          <w:kern w:val="0"/>
          <w:sz w:val="28"/>
        </w:rPr>
        <w:t>原创性</w:t>
      </w:r>
    </w:p>
    <w:p w14:paraId="7BBE1F12"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设计方案应为原创，未以任何形式公开发表。设计方案或任何用于创作参选作品的素材均不得侵犯第三方的任何著作权、商标权、专利权及其他权利。</w:t>
      </w:r>
    </w:p>
    <w:p w14:paraId="47BAE7A8" w14:textId="77777777" w:rsidR="00C60E84" w:rsidRPr="00223C65" w:rsidRDefault="00B03183">
      <w:pPr>
        <w:ind w:leftChars="2" w:left="4"/>
        <w:jc w:val="left"/>
        <w:textAlignment w:val="baseline"/>
        <w:rPr>
          <w:rFonts w:eastAsia="方正仿宋_GBK"/>
          <w:kern w:val="0"/>
          <w:sz w:val="28"/>
        </w:rPr>
      </w:pPr>
      <w:r w:rsidRPr="00223C65">
        <w:rPr>
          <w:rFonts w:eastAsia="方正仿宋_GBK" w:hint="eastAsia"/>
          <w:kern w:val="0"/>
          <w:sz w:val="28"/>
        </w:rPr>
        <w:t>（</w:t>
      </w:r>
      <w:r w:rsidRPr="00223C65">
        <w:rPr>
          <w:rFonts w:eastAsia="方正仿宋_GBK" w:hint="eastAsia"/>
          <w:kern w:val="0"/>
          <w:sz w:val="28"/>
        </w:rPr>
        <w:t>3</w:t>
      </w:r>
      <w:r w:rsidRPr="00223C65">
        <w:rPr>
          <w:rFonts w:eastAsia="方正仿宋_GBK" w:hint="eastAsia"/>
          <w:kern w:val="0"/>
          <w:sz w:val="28"/>
        </w:rPr>
        <w:t>）风貌特征</w:t>
      </w:r>
    </w:p>
    <w:p w14:paraId="6855E415"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建筑风貌应提炼和体现重庆两江交汇历史人文湾区的人文内涵和重庆地域特色的建筑语言，</w:t>
      </w:r>
      <w:r w:rsidRPr="00223C65">
        <w:rPr>
          <w:rFonts w:eastAsia="方正仿宋_GBK"/>
          <w:sz w:val="28"/>
        </w:rPr>
        <w:t>彰显重庆</w:t>
      </w:r>
      <w:r w:rsidRPr="00223C65">
        <w:rPr>
          <w:rFonts w:eastAsia="方正仿宋_GBK" w:hint="eastAsia"/>
          <w:sz w:val="28"/>
        </w:rPr>
        <w:t>“山水之城</w:t>
      </w:r>
      <w:r w:rsidRPr="00223C65">
        <w:rPr>
          <w:rFonts w:eastAsia="方正仿宋_GBK"/>
          <w:sz w:val="28"/>
        </w:rPr>
        <w:t>、美丽之地</w:t>
      </w:r>
      <w:r w:rsidRPr="00223C65">
        <w:rPr>
          <w:rFonts w:eastAsia="方正仿宋_GBK" w:hint="eastAsia"/>
          <w:sz w:val="28"/>
        </w:rPr>
        <w:t>”</w:t>
      </w:r>
      <w:r w:rsidRPr="00223C65">
        <w:rPr>
          <w:rFonts w:eastAsia="方正仿宋_GBK"/>
          <w:sz w:val="28"/>
        </w:rPr>
        <w:t>的独特魅力</w:t>
      </w:r>
      <w:r w:rsidRPr="00223C65">
        <w:rPr>
          <w:rFonts w:eastAsia="方正仿宋_GBK" w:hint="eastAsia"/>
          <w:sz w:val="28"/>
        </w:rPr>
        <w:t>。</w:t>
      </w:r>
      <w:r w:rsidRPr="00223C65">
        <w:rPr>
          <w:rFonts w:eastAsia="方正仿宋_GBK" w:hint="eastAsia"/>
          <w:kern w:val="0"/>
          <w:sz w:val="28"/>
        </w:rPr>
        <w:t>设计</w:t>
      </w:r>
      <w:r w:rsidRPr="00223C65">
        <w:rPr>
          <w:rFonts w:eastAsia="方正仿宋_GBK"/>
          <w:kern w:val="0"/>
          <w:sz w:val="28"/>
        </w:rPr>
        <w:t>应</w:t>
      </w:r>
      <w:r w:rsidRPr="00223C65">
        <w:rPr>
          <w:rFonts w:eastAsia="方正仿宋_GBK" w:hint="eastAsia"/>
          <w:sz w:val="28"/>
        </w:rPr>
        <w:t>顺应自然之势，</w:t>
      </w:r>
      <w:r w:rsidRPr="00223C65">
        <w:rPr>
          <w:rFonts w:eastAsia="方正仿宋_GBK"/>
          <w:sz w:val="28"/>
        </w:rPr>
        <w:t>与周边的山水环境和谐统一，外观应虚实结合</w:t>
      </w:r>
      <w:r w:rsidRPr="00223C65">
        <w:rPr>
          <w:rFonts w:eastAsia="方正仿宋_GBK" w:hint="eastAsia"/>
          <w:sz w:val="28"/>
        </w:rPr>
        <w:t>，同时</w:t>
      </w:r>
      <w:r w:rsidRPr="00223C65">
        <w:rPr>
          <w:rFonts w:eastAsia="方正仿宋_GBK"/>
          <w:sz w:val="28"/>
        </w:rPr>
        <w:t>避免</w:t>
      </w:r>
      <w:r w:rsidRPr="00223C65">
        <w:rPr>
          <w:rFonts w:eastAsia="方正仿宋_GBK" w:hint="eastAsia"/>
          <w:sz w:val="28"/>
        </w:rPr>
        <w:t>出现</w:t>
      </w:r>
      <w:r w:rsidRPr="00223C65">
        <w:rPr>
          <w:rFonts w:eastAsia="方正仿宋_GBK"/>
          <w:sz w:val="28"/>
        </w:rPr>
        <w:t>造型怪异、突兀的建筑形态。</w:t>
      </w:r>
    </w:p>
    <w:p w14:paraId="421BE17B"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建筑体量总体应简洁、轻盈、干净，体现交通建筑的特征。建筑设计应结合城市设计对该片区整体建筑形态的控制要求，</w:t>
      </w:r>
      <w:r w:rsidRPr="00223C65">
        <w:rPr>
          <w:rFonts w:eastAsia="方正仿宋_GBK" w:hint="eastAsia"/>
          <w:kern w:val="0"/>
          <w:sz w:val="28"/>
        </w:rPr>
        <w:t>考虑建筑体量与周边主要公共空间的尺度关系，避免过度遮挡滨江视线，留出内外联通的视线与公共空间廊道。</w:t>
      </w:r>
    </w:p>
    <w:p w14:paraId="42A5FC15" w14:textId="77777777" w:rsidR="00C60E84" w:rsidRPr="00223C65" w:rsidRDefault="00B03183">
      <w:pPr>
        <w:ind w:firstLineChars="200" w:firstLine="560"/>
        <w:jc w:val="left"/>
        <w:textAlignment w:val="baseline"/>
        <w:rPr>
          <w:rFonts w:eastAsia="方正仿宋_GBK"/>
          <w:sz w:val="28"/>
        </w:rPr>
      </w:pPr>
      <w:r w:rsidRPr="00223C65">
        <w:rPr>
          <w:rFonts w:eastAsia="方正仿宋_GBK"/>
          <w:sz w:val="28"/>
        </w:rPr>
        <w:t>建筑色彩</w:t>
      </w:r>
      <w:r w:rsidRPr="00223C65">
        <w:rPr>
          <w:rFonts w:eastAsia="方正仿宋_GBK" w:hint="eastAsia"/>
          <w:sz w:val="28"/>
        </w:rPr>
        <w:t>应与城市环境整体协调，提倡采用柔和雅致的主色调，给人以舒适的视觉感官体验。</w:t>
      </w:r>
    </w:p>
    <w:p w14:paraId="74C487A5"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视线景观</w:t>
      </w:r>
    </w:p>
    <w:p w14:paraId="3294B2DD"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设计应综合考虑两江交汇历史人文湾区的空间尺度关系及景观眺望系统，对“看与被看”的景观视觉效果加以推敲，基于飞机航</w:t>
      </w:r>
      <w:r w:rsidRPr="00223C65">
        <w:rPr>
          <w:rFonts w:eastAsia="方正仿宋_GBK" w:hint="eastAsia"/>
          <w:kern w:val="0"/>
          <w:sz w:val="28"/>
        </w:rPr>
        <w:lastRenderedPageBreak/>
        <w:t>线的高空视角、沿江视角等多角度视线分析，加强滨江岸线与内部空间的视线联系与空间联系，注重寸滩国际交流公园与滨江区域在视觉上的双向观看效果，结合建筑内部功能，考虑设置内部眺望平台。同时注重人尺度的场所体验，从游客的视角，以便于“取景”为原则，将寸滩国际新城主要景观、江对岸景观等重要节点的景致纳入该建筑各个功能部分的观景视野，展示江湾美丽画面。</w:t>
      </w:r>
    </w:p>
    <w:p w14:paraId="0D9E8DBF"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b/>
          <w:sz w:val="28"/>
        </w:rPr>
        <w:t>港口形态优化</w:t>
      </w:r>
    </w:p>
    <w:p w14:paraId="16B09A7A" w14:textId="77777777" w:rsidR="00C60E84" w:rsidRPr="00223C65" w:rsidRDefault="00B03183">
      <w:pPr>
        <w:pStyle w:val="af3"/>
        <w:ind w:firstLineChars="0" w:firstLine="0"/>
        <w:jc w:val="left"/>
        <w:textAlignment w:val="baseline"/>
        <w:rPr>
          <w:rFonts w:eastAsia="方正仿宋_GBK"/>
          <w:kern w:val="0"/>
          <w:sz w:val="28"/>
        </w:rPr>
      </w:pPr>
      <w:r w:rsidRPr="00223C65">
        <w:rPr>
          <w:rFonts w:eastAsia="方正仿宋_GBK" w:hint="eastAsia"/>
          <w:kern w:val="0"/>
          <w:sz w:val="28"/>
        </w:rPr>
        <w:t>（</w:t>
      </w:r>
      <w:r w:rsidRPr="00223C65">
        <w:rPr>
          <w:rFonts w:eastAsia="方正仿宋_GBK" w:hint="eastAsia"/>
          <w:kern w:val="0"/>
          <w:sz w:val="28"/>
        </w:rPr>
        <w:t>1</w:t>
      </w:r>
      <w:r w:rsidRPr="00223C65">
        <w:rPr>
          <w:rFonts w:eastAsia="方正仿宋_GBK" w:hint="eastAsia"/>
          <w:kern w:val="0"/>
          <w:sz w:val="28"/>
        </w:rPr>
        <w:t>）</w:t>
      </w:r>
      <w:r w:rsidRPr="00223C65">
        <w:rPr>
          <w:rFonts w:eastAsia="方正仿宋_GBK"/>
          <w:kern w:val="0"/>
          <w:sz w:val="28"/>
        </w:rPr>
        <w:t>优化原则</w:t>
      </w:r>
    </w:p>
    <w:p w14:paraId="1022F5BE"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设计</w:t>
      </w:r>
      <w:r w:rsidRPr="00223C65">
        <w:rPr>
          <w:rFonts w:eastAsia="方正仿宋_GBK"/>
          <w:kern w:val="0"/>
          <w:sz w:val="28"/>
        </w:rPr>
        <w:t>应结合现有</w:t>
      </w:r>
      <w:r w:rsidRPr="00223C65">
        <w:rPr>
          <w:rFonts w:eastAsia="方正仿宋_GBK" w:hint="eastAsia"/>
          <w:kern w:val="0"/>
          <w:sz w:val="28"/>
        </w:rPr>
        <w:t>寸滩国际邮轮母港港口工程设计方案，遵循港口区域的平面及功能布局，满足港口垂直升降综合体、登船桥和旅客通廊等相关布局要求，同时保证游客上下船的安全、舒适、便捷，以绿化、柔化、美化为原则。优化设计应保证满足以下要求：</w:t>
      </w:r>
    </w:p>
    <w:p w14:paraId="283A2F13"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不得改变垂直升降综合体、登船桥以及旅客通廊的结构形式，同时在满足其结构的长度、宽度、高度要求的前提下进行整体形态设计。</w:t>
      </w:r>
    </w:p>
    <w:p w14:paraId="5B2CB674"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以码头面</w:t>
      </w:r>
      <w:r w:rsidRPr="00223C65">
        <w:rPr>
          <w:rFonts w:eastAsia="方正仿宋_GBK" w:hint="eastAsia"/>
          <w:kern w:val="0"/>
          <w:sz w:val="28"/>
        </w:rPr>
        <w:t>191.5m</w:t>
      </w:r>
      <w:r w:rsidRPr="00223C65">
        <w:rPr>
          <w:rFonts w:eastAsia="方正仿宋_GBK" w:hint="eastAsia"/>
          <w:kern w:val="0"/>
          <w:sz w:val="28"/>
        </w:rPr>
        <w:t>为基准，垂直升降综合体顶面结构高度</w:t>
      </w:r>
      <w:r w:rsidRPr="00223C65">
        <w:rPr>
          <w:rFonts w:eastAsia="方正仿宋_GBK" w:hint="eastAsia"/>
          <w:kern w:val="0"/>
          <w:sz w:val="28"/>
        </w:rPr>
        <w:t>20m</w:t>
      </w:r>
      <w:r w:rsidRPr="00223C65">
        <w:rPr>
          <w:rFonts w:eastAsia="方正仿宋_GBK" w:hint="eastAsia"/>
          <w:kern w:val="0"/>
          <w:sz w:val="28"/>
        </w:rPr>
        <w:t>，登船桥和旅客通廊顶面结构高度</w:t>
      </w:r>
      <w:r w:rsidRPr="00223C65">
        <w:rPr>
          <w:rFonts w:eastAsia="方正仿宋_GBK" w:hint="eastAsia"/>
          <w:kern w:val="0"/>
          <w:sz w:val="28"/>
        </w:rPr>
        <w:t>12m</w:t>
      </w:r>
      <w:r w:rsidRPr="00223C65">
        <w:rPr>
          <w:rFonts w:eastAsia="方正仿宋_GBK" w:hint="eastAsia"/>
          <w:kern w:val="0"/>
          <w:sz w:val="28"/>
        </w:rPr>
        <w:t>。现状码头有</w:t>
      </w:r>
      <w:r w:rsidRPr="00223C65">
        <w:rPr>
          <w:rFonts w:eastAsia="方正仿宋_GBK" w:hint="eastAsia"/>
          <w:kern w:val="0"/>
          <w:sz w:val="28"/>
        </w:rPr>
        <w:t>8</w:t>
      </w:r>
      <w:r w:rsidRPr="00223C65">
        <w:rPr>
          <w:rFonts w:eastAsia="方正仿宋_GBK" w:hint="eastAsia"/>
          <w:kern w:val="0"/>
          <w:sz w:val="28"/>
        </w:rPr>
        <w:t>座引桥，为布置垂直升降综合体需拆除</w:t>
      </w:r>
      <w:r w:rsidRPr="00223C65">
        <w:rPr>
          <w:rFonts w:eastAsia="方正仿宋_GBK" w:hint="eastAsia"/>
          <w:kern w:val="0"/>
          <w:sz w:val="28"/>
        </w:rPr>
        <w:t>4</w:t>
      </w:r>
      <w:r w:rsidRPr="00223C65">
        <w:rPr>
          <w:rFonts w:eastAsia="方正仿宋_GBK" w:hint="eastAsia"/>
          <w:kern w:val="0"/>
          <w:sz w:val="28"/>
        </w:rPr>
        <w:t>座引桥，仅保留上游端、</w:t>
      </w:r>
      <w:proofErr w:type="gramStart"/>
      <w:r w:rsidRPr="00223C65">
        <w:rPr>
          <w:rFonts w:eastAsia="方正仿宋_GBK" w:hint="eastAsia"/>
          <w:kern w:val="0"/>
          <w:sz w:val="28"/>
        </w:rPr>
        <w:t>下游端各</w:t>
      </w:r>
      <w:r w:rsidRPr="00223C65">
        <w:rPr>
          <w:rFonts w:eastAsia="方正仿宋_GBK" w:hint="eastAsia"/>
          <w:kern w:val="0"/>
          <w:sz w:val="28"/>
        </w:rPr>
        <w:t>1</w:t>
      </w:r>
      <w:r w:rsidRPr="00223C65">
        <w:rPr>
          <w:rFonts w:eastAsia="方正仿宋_GBK" w:hint="eastAsia"/>
          <w:kern w:val="0"/>
          <w:sz w:val="28"/>
        </w:rPr>
        <w:t>座</w:t>
      </w:r>
      <w:proofErr w:type="gramEnd"/>
      <w:r w:rsidRPr="00223C65">
        <w:rPr>
          <w:rFonts w:eastAsia="方正仿宋_GBK" w:hint="eastAsia"/>
          <w:kern w:val="0"/>
          <w:sz w:val="28"/>
        </w:rPr>
        <w:t>和正中间</w:t>
      </w:r>
      <w:r w:rsidRPr="00223C65">
        <w:rPr>
          <w:rFonts w:eastAsia="方正仿宋_GBK" w:hint="eastAsia"/>
          <w:kern w:val="0"/>
          <w:sz w:val="28"/>
        </w:rPr>
        <w:t>2</w:t>
      </w:r>
      <w:r w:rsidRPr="00223C65">
        <w:rPr>
          <w:rFonts w:eastAsia="方正仿宋_GBK" w:hint="eastAsia"/>
          <w:kern w:val="0"/>
          <w:sz w:val="28"/>
        </w:rPr>
        <w:t>座。</w:t>
      </w:r>
    </w:p>
    <w:p w14:paraId="5D607614"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建筑立面的优化设计应保证港口垂直升降综合体、登船桥框架的结构安全及对应通廊区域的最小进深要求。</w:t>
      </w:r>
    </w:p>
    <w:p w14:paraId="589EB35B"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连接邮轮中心的旅客连廊（</w:t>
      </w:r>
      <w:r w:rsidRPr="00223C65">
        <w:rPr>
          <w:rFonts w:eastAsia="方正仿宋_GBK" w:hint="eastAsia"/>
          <w:kern w:val="0"/>
          <w:sz w:val="28"/>
        </w:rPr>
        <w:t>L1</w:t>
      </w:r>
      <w:r w:rsidRPr="00223C65">
        <w:rPr>
          <w:rFonts w:eastAsia="方正仿宋_GBK" w:hint="eastAsia"/>
          <w:kern w:val="0"/>
          <w:sz w:val="28"/>
        </w:rPr>
        <w:t>和</w:t>
      </w:r>
      <w:r w:rsidRPr="00223C65">
        <w:rPr>
          <w:rFonts w:eastAsia="方正仿宋_GBK" w:hint="eastAsia"/>
          <w:kern w:val="0"/>
          <w:sz w:val="28"/>
        </w:rPr>
        <w:t>L2</w:t>
      </w:r>
      <w:r w:rsidRPr="00223C65">
        <w:rPr>
          <w:rFonts w:eastAsia="方正仿宋_GBK" w:hint="eastAsia"/>
          <w:kern w:val="0"/>
          <w:sz w:val="28"/>
        </w:rPr>
        <w:t>）应布置在旅客通廊区内</w:t>
      </w:r>
      <w:r w:rsidRPr="00223C65">
        <w:rPr>
          <w:rFonts w:eastAsia="方正仿宋_GBK" w:hint="eastAsia"/>
          <w:kern w:val="0"/>
          <w:sz w:val="28"/>
        </w:rPr>
        <w:lastRenderedPageBreak/>
        <w:t>（</w:t>
      </w:r>
      <w:r w:rsidRPr="00223C65">
        <w:rPr>
          <w:rFonts w:eastAsia="方正仿宋_GBK" w:hint="eastAsia"/>
          <w:kern w:val="0"/>
          <w:sz w:val="28"/>
        </w:rPr>
        <w:t>T1</w:t>
      </w:r>
      <w:r w:rsidRPr="00223C65">
        <w:rPr>
          <w:rFonts w:eastAsia="方正仿宋_GBK" w:hint="eastAsia"/>
          <w:kern w:val="0"/>
          <w:sz w:val="28"/>
        </w:rPr>
        <w:t>和</w:t>
      </w:r>
      <w:r w:rsidRPr="00223C65">
        <w:rPr>
          <w:rFonts w:eastAsia="方正仿宋_GBK" w:hint="eastAsia"/>
          <w:kern w:val="0"/>
          <w:sz w:val="28"/>
        </w:rPr>
        <w:t>T2</w:t>
      </w:r>
      <w:r w:rsidRPr="00223C65">
        <w:rPr>
          <w:rFonts w:eastAsia="方正仿宋_GBK" w:hint="eastAsia"/>
          <w:kern w:val="0"/>
          <w:sz w:val="28"/>
        </w:rPr>
        <w:t>），宜靠近邮轮中心一侧对称布置，缩短旅客行程。旅客连</w:t>
      </w:r>
      <w:proofErr w:type="gramStart"/>
      <w:r w:rsidRPr="00223C65">
        <w:rPr>
          <w:rFonts w:eastAsia="方正仿宋_GBK" w:hint="eastAsia"/>
          <w:kern w:val="0"/>
          <w:sz w:val="28"/>
        </w:rPr>
        <w:t>廊采用</w:t>
      </w:r>
      <w:proofErr w:type="gramEnd"/>
      <w:r w:rsidRPr="00223C65">
        <w:rPr>
          <w:rFonts w:eastAsia="方正仿宋_GBK" w:hint="eastAsia"/>
          <w:kern w:val="0"/>
          <w:sz w:val="28"/>
        </w:rPr>
        <w:t>架空方式跨越现有滨江道路（标高</w:t>
      </w:r>
      <w:r w:rsidRPr="00223C65">
        <w:rPr>
          <w:rFonts w:eastAsia="方正仿宋_GBK" w:hint="eastAsia"/>
          <w:kern w:val="0"/>
          <w:sz w:val="28"/>
        </w:rPr>
        <w:t>195.5m</w:t>
      </w:r>
      <w:r w:rsidRPr="00223C65">
        <w:rPr>
          <w:rFonts w:eastAsia="方正仿宋_GBK" w:hint="eastAsia"/>
          <w:kern w:val="0"/>
          <w:sz w:val="28"/>
        </w:rPr>
        <w:t>），跨路旅客连</w:t>
      </w:r>
      <w:proofErr w:type="gramStart"/>
      <w:r w:rsidRPr="00223C65">
        <w:rPr>
          <w:rFonts w:eastAsia="方正仿宋_GBK" w:hint="eastAsia"/>
          <w:kern w:val="0"/>
          <w:sz w:val="28"/>
        </w:rPr>
        <w:t>廊结构</w:t>
      </w:r>
      <w:proofErr w:type="gramEnd"/>
      <w:r w:rsidRPr="00223C65">
        <w:rPr>
          <w:rFonts w:eastAsia="方正仿宋_GBK" w:hint="eastAsia"/>
          <w:kern w:val="0"/>
          <w:sz w:val="28"/>
        </w:rPr>
        <w:t>底部净空要求不小于</w:t>
      </w:r>
      <w:r w:rsidRPr="00223C65">
        <w:rPr>
          <w:rFonts w:eastAsia="方正仿宋_GBK" w:hint="eastAsia"/>
          <w:kern w:val="0"/>
          <w:sz w:val="28"/>
        </w:rPr>
        <w:t>5m</w:t>
      </w:r>
      <w:r w:rsidRPr="00223C65">
        <w:rPr>
          <w:rFonts w:eastAsia="方正仿宋_GBK" w:hint="eastAsia"/>
          <w:kern w:val="0"/>
          <w:sz w:val="28"/>
        </w:rPr>
        <w:t>，不得改变设计分界线位置</w:t>
      </w:r>
      <w:r w:rsidRPr="00223C65">
        <w:rPr>
          <w:rFonts w:eastAsia="方正仿宋_GBK" w:hint="eastAsia"/>
          <w:kern w:val="0"/>
          <w:sz w:val="28"/>
        </w:rPr>
        <w:t>202m</w:t>
      </w:r>
      <w:r w:rsidRPr="00223C65">
        <w:rPr>
          <w:rFonts w:eastAsia="方正仿宋_GBK" w:hint="eastAsia"/>
          <w:kern w:val="0"/>
          <w:sz w:val="28"/>
        </w:rPr>
        <w:t>的楼面标高。</w:t>
      </w:r>
    </w:p>
    <w:p w14:paraId="5B539EF2"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港口旅客连廊跨路后（港口设计分界线）与邮轮中心之间的连接通道应与邮轮中心统筹设计。</w:t>
      </w:r>
    </w:p>
    <w:p w14:paraId="3205918B" w14:textId="77777777" w:rsidR="00C60E84" w:rsidRPr="00223C65" w:rsidRDefault="00B03183">
      <w:pPr>
        <w:jc w:val="left"/>
        <w:textAlignment w:val="baseline"/>
        <w:rPr>
          <w:rFonts w:eastAsia="方正仿宋_GBK"/>
          <w:kern w:val="0"/>
          <w:sz w:val="28"/>
        </w:rPr>
      </w:pPr>
      <w:r w:rsidRPr="00223C65">
        <w:rPr>
          <w:rFonts w:hAnsi="宋体" w:hint="eastAsia"/>
          <w:noProof/>
          <w:szCs w:val="28"/>
        </w:rPr>
        <w:drawing>
          <wp:inline distT="0" distB="0" distL="0" distR="0" wp14:anchorId="3D60794F" wp14:editId="391AA7A3">
            <wp:extent cx="5248275" cy="2322195"/>
            <wp:effectExtent l="0" t="0" r="952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l="17654" t="25198" r="5687" b="23993"/>
                    <a:stretch>
                      <a:fillRect/>
                    </a:stretch>
                  </pic:blipFill>
                  <pic:spPr>
                    <a:xfrm>
                      <a:off x="0" y="0"/>
                      <a:ext cx="5248275" cy="2322195"/>
                    </a:xfrm>
                    <a:prstGeom prst="rect">
                      <a:avLst/>
                    </a:prstGeom>
                    <a:noFill/>
                    <a:ln>
                      <a:noFill/>
                    </a:ln>
                  </pic:spPr>
                </pic:pic>
              </a:graphicData>
            </a:graphic>
          </wp:inline>
        </w:drawing>
      </w:r>
    </w:p>
    <w:p w14:paraId="1AAD3CFE" w14:textId="77777777" w:rsidR="00C60E84" w:rsidRPr="00223C65" w:rsidRDefault="00B03183">
      <w:pPr>
        <w:pStyle w:val="aa"/>
        <w:shd w:val="clear" w:color="auto" w:fill="FFFFFF"/>
        <w:spacing w:before="0" w:beforeAutospacing="0" w:after="0" w:afterAutospacing="0"/>
        <w:jc w:val="center"/>
        <w:rPr>
          <w:rFonts w:ascii="方正仿宋_GBK" w:eastAsia="方正仿宋_GBK" w:cs="Times New Roman"/>
          <w:sz w:val="21"/>
          <w:szCs w:val="21"/>
        </w:rPr>
      </w:pPr>
      <w:r w:rsidRPr="00223C65">
        <w:rPr>
          <w:rFonts w:ascii="方正仿宋_GBK" w:eastAsia="方正仿宋_GBK" w:cs="Times New Roman" w:hint="eastAsia"/>
          <w:sz w:val="21"/>
          <w:szCs w:val="21"/>
        </w:rPr>
        <w:t>图</w:t>
      </w:r>
      <w:r w:rsidRPr="00223C65">
        <w:rPr>
          <w:rFonts w:ascii="方正仿宋_GBK" w:eastAsia="方正仿宋_GBK" w:cs="Times New Roman"/>
          <w:sz w:val="21"/>
          <w:szCs w:val="21"/>
        </w:rPr>
        <w:t>5</w:t>
      </w:r>
      <w:r w:rsidRPr="00223C65">
        <w:rPr>
          <w:rFonts w:ascii="方正仿宋_GBK" w:eastAsia="方正仿宋_GBK" w:cs="Times New Roman" w:hint="eastAsia"/>
          <w:sz w:val="21"/>
          <w:szCs w:val="21"/>
        </w:rPr>
        <w:t xml:space="preserve">  寸滩邮轮母港平面布置图</w:t>
      </w:r>
    </w:p>
    <w:p w14:paraId="0309984C" w14:textId="77777777" w:rsidR="00C60E84" w:rsidRPr="00223C65" w:rsidRDefault="00B03183">
      <w:pPr>
        <w:pStyle w:val="af3"/>
        <w:ind w:firstLineChars="0" w:firstLine="0"/>
        <w:jc w:val="left"/>
        <w:textAlignment w:val="baseline"/>
        <w:rPr>
          <w:rFonts w:eastAsia="方正仿宋_GBK"/>
          <w:kern w:val="0"/>
          <w:sz w:val="28"/>
        </w:rPr>
      </w:pPr>
      <w:r w:rsidRPr="00223C65">
        <w:rPr>
          <w:rFonts w:eastAsia="方正仿宋_GBK" w:hint="eastAsia"/>
          <w:kern w:val="0"/>
          <w:sz w:val="28"/>
        </w:rPr>
        <w:t>（</w:t>
      </w:r>
      <w:r w:rsidRPr="00223C65">
        <w:rPr>
          <w:rFonts w:eastAsia="方正仿宋_GBK" w:hint="eastAsia"/>
          <w:kern w:val="0"/>
          <w:sz w:val="28"/>
        </w:rPr>
        <w:t>2</w:t>
      </w:r>
      <w:r w:rsidRPr="00223C65">
        <w:rPr>
          <w:rFonts w:eastAsia="方正仿宋_GBK" w:hint="eastAsia"/>
          <w:kern w:val="0"/>
          <w:sz w:val="28"/>
        </w:rPr>
        <w:t>）</w:t>
      </w:r>
      <w:r w:rsidRPr="00223C65">
        <w:rPr>
          <w:rFonts w:eastAsia="方正仿宋_GBK"/>
          <w:kern w:val="0"/>
          <w:sz w:val="28"/>
        </w:rPr>
        <w:t>优化</w:t>
      </w:r>
      <w:r w:rsidRPr="00223C65">
        <w:rPr>
          <w:rFonts w:eastAsia="方正仿宋_GBK" w:hint="eastAsia"/>
          <w:kern w:val="0"/>
          <w:sz w:val="28"/>
        </w:rPr>
        <w:t>要点</w:t>
      </w:r>
    </w:p>
    <w:p w14:paraId="22243BAE"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设计应重点考虑港口功能建筑及港口结构体的景观风貌，与邮轮中心建筑一体化设计，保证建筑风貌整体协调。在满足以上优化原则的基础上，对港口区域的建筑立面、造型和连接港口区与寸滩国际邮轮中心的旅客通廊提出设计方案，并对整体风貌的色彩提出控制引导，避免现有呆板</w:t>
      </w:r>
      <w:r w:rsidRPr="00223C65">
        <w:rPr>
          <w:rFonts w:eastAsia="方正仿宋_GBK"/>
          <w:kern w:val="0"/>
          <w:sz w:val="28"/>
        </w:rPr>
        <w:t>的形象，</w:t>
      </w:r>
      <w:r w:rsidRPr="00223C65">
        <w:rPr>
          <w:rFonts w:eastAsia="方正仿宋_GBK" w:hint="eastAsia"/>
          <w:kern w:val="0"/>
          <w:sz w:val="28"/>
        </w:rPr>
        <w:t>保证</w:t>
      </w:r>
      <w:r w:rsidRPr="00223C65">
        <w:rPr>
          <w:rFonts w:eastAsia="方正仿宋_GBK"/>
          <w:kern w:val="0"/>
          <w:sz w:val="28"/>
        </w:rPr>
        <w:t>建筑风貌的</w:t>
      </w:r>
      <w:r w:rsidRPr="00223C65">
        <w:rPr>
          <w:rFonts w:eastAsia="方正仿宋_GBK" w:hint="eastAsia"/>
          <w:kern w:val="0"/>
          <w:sz w:val="28"/>
        </w:rPr>
        <w:t>标志</w:t>
      </w:r>
      <w:r w:rsidRPr="00223C65">
        <w:rPr>
          <w:rFonts w:eastAsia="方正仿宋_GBK"/>
          <w:kern w:val="0"/>
          <w:sz w:val="28"/>
        </w:rPr>
        <w:t>性</w:t>
      </w:r>
      <w:r w:rsidRPr="00223C65">
        <w:rPr>
          <w:rFonts w:eastAsia="方正仿宋_GBK" w:hint="eastAsia"/>
          <w:kern w:val="0"/>
          <w:sz w:val="28"/>
        </w:rPr>
        <w:t>，港口平台面的视野开阔性和</w:t>
      </w:r>
      <w:r w:rsidRPr="00223C65">
        <w:rPr>
          <w:rFonts w:eastAsia="方正仿宋_GBK"/>
          <w:kern w:val="0"/>
          <w:sz w:val="28"/>
        </w:rPr>
        <w:t>沿江立面</w:t>
      </w:r>
      <w:r w:rsidRPr="00223C65">
        <w:rPr>
          <w:rFonts w:eastAsia="方正仿宋_GBK" w:hint="eastAsia"/>
          <w:kern w:val="0"/>
          <w:sz w:val="28"/>
        </w:rPr>
        <w:t>的</w:t>
      </w:r>
      <w:r w:rsidRPr="00223C65">
        <w:rPr>
          <w:rFonts w:eastAsia="方正仿宋_GBK"/>
          <w:kern w:val="0"/>
          <w:sz w:val="28"/>
        </w:rPr>
        <w:t>美观性</w:t>
      </w:r>
      <w:r w:rsidRPr="00223C65">
        <w:rPr>
          <w:rFonts w:eastAsia="方正仿宋_GBK" w:hint="eastAsia"/>
          <w:kern w:val="0"/>
          <w:sz w:val="28"/>
        </w:rPr>
        <w:t>。</w:t>
      </w:r>
    </w:p>
    <w:p w14:paraId="63125229"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交通组织</w:t>
      </w:r>
    </w:p>
    <w:p w14:paraId="50E6D878" w14:textId="77777777" w:rsidR="00C60E84" w:rsidRPr="00223C65" w:rsidRDefault="00B03183">
      <w:pPr>
        <w:pStyle w:val="aa"/>
        <w:shd w:val="clear" w:color="auto" w:fill="FFFFFF"/>
        <w:spacing w:before="0" w:beforeAutospacing="0" w:after="0" w:afterAutospacing="0"/>
        <w:textAlignment w:val="baseline"/>
        <w:rPr>
          <w:rFonts w:ascii="Times New Roman" w:eastAsia="方正仿宋_GBK" w:cs="Times New Roman"/>
          <w:sz w:val="28"/>
        </w:rPr>
      </w:pPr>
      <w:r w:rsidRPr="00223C65">
        <w:rPr>
          <w:rFonts w:eastAsia="方正仿宋_GBK" w:hint="eastAsia"/>
          <w:sz w:val="28"/>
        </w:rPr>
        <w:t>（</w:t>
      </w:r>
      <w:r w:rsidRPr="00223C65">
        <w:rPr>
          <w:rFonts w:eastAsia="方正仿宋_GBK" w:hint="eastAsia"/>
          <w:sz w:val="28"/>
        </w:rPr>
        <w:t>1</w:t>
      </w:r>
      <w:r w:rsidRPr="00223C65">
        <w:rPr>
          <w:rFonts w:eastAsia="方正仿宋_GBK" w:hint="eastAsia"/>
          <w:sz w:val="28"/>
        </w:rPr>
        <w:t>）</w:t>
      </w:r>
      <w:r w:rsidRPr="00223C65">
        <w:rPr>
          <w:rFonts w:ascii="Times New Roman" w:eastAsia="方正仿宋_GBK" w:cs="Times New Roman"/>
          <w:sz w:val="28"/>
        </w:rPr>
        <w:t>内部交通</w:t>
      </w:r>
    </w:p>
    <w:p w14:paraId="430B4ACF"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lastRenderedPageBreak/>
        <w:t>以人为本，将登船人流、离港人流、值机人流、商业人流、办公人流、后勤人流等各类流线进行合理组织与衔接，避免相互之间交叉和干扰，在保证安全的前提下，为游客提供舒适且高效的登船、离港、值机、换乘服务。</w:t>
      </w:r>
    </w:p>
    <w:p w14:paraId="2341D186" w14:textId="77777777" w:rsidR="00C60E84" w:rsidRPr="00223C65" w:rsidRDefault="00B03183">
      <w:pPr>
        <w:pStyle w:val="aa"/>
        <w:shd w:val="clear" w:color="auto" w:fill="FFFFFF"/>
        <w:spacing w:before="0" w:beforeAutospacing="0" w:after="0" w:afterAutospacing="0"/>
        <w:textAlignment w:val="baseline"/>
        <w:rPr>
          <w:rFonts w:ascii="Times New Roman" w:eastAsia="方正仿宋_GBK" w:cs="Times New Roman"/>
          <w:b/>
          <w:sz w:val="28"/>
        </w:rPr>
      </w:pPr>
      <w:r w:rsidRPr="00223C65">
        <w:rPr>
          <w:rFonts w:eastAsia="方正仿宋_GBK" w:hint="eastAsia"/>
          <w:sz w:val="28"/>
        </w:rPr>
        <w:t>（</w:t>
      </w:r>
      <w:r w:rsidRPr="00223C65">
        <w:rPr>
          <w:rFonts w:eastAsia="方正仿宋_GBK" w:hint="eastAsia"/>
          <w:sz w:val="28"/>
        </w:rPr>
        <w:t>2</w:t>
      </w:r>
      <w:r w:rsidRPr="00223C65">
        <w:rPr>
          <w:rFonts w:eastAsia="方正仿宋_GBK" w:hint="eastAsia"/>
          <w:sz w:val="28"/>
        </w:rPr>
        <w:t>）</w:t>
      </w:r>
      <w:r w:rsidRPr="00223C65">
        <w:rPr>
          <w:rFonts w:ascii="Times New Roman" w:eastAsia="方正仿宋_GBK" w:cs="Times New Roman"/>
          <w:sz w:val="28"/>
        </w:rPr>
        <w:t>外部交通</w:t>
      </w:r>
    </w:p>
    <w:p w14:paraId="2F0FD1DB"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合理组织各类城市交通（公交车、大巴车、出租车、私家车、智轨）与寸滩国际邮轮中心的接驳，提高换乘效率，避免出现交通拥堵。科学划分</w:t>
      </w:r>
      <w:r w:rsidRPr="00223C65">
        <w:rPr>
          <w:rFonts w:eastAsia="方正仿宋_GBK"/>
          <w:kern w:val="0"/>
          <w:sz w:val="28"/>
        </w:rPr>
        <w:t>各类交通对应的功能区</w:t>
      </w:r>
      <w:r w:rsidRPr="00223C65">
        <w:rPr>
          <w:rFonts w:eastAsia="方正仿宋_GBK" w:hint="eastAsia"/>
          <w:kern w:val="0"/>
          <w:sz w:val="28"/>
        </w:rPr>
        <w:t>及相应的面积，建议采用竖向交通连接各部分功能空间实现交通换乘。设计应考虑</w:t>
      </w:r>
      <w:r w:rsidRPr="00223C65">
        <w:rPr>
          <w:rFonts w:eastAsia="方正仿宋_GBK" w:hint="eastAsia"/>
          <w:sz w:val="28"/>
        </w:rPr>
        <w:t>城市值机厅与港口相关交通功能的接驳，使港口与机场间实现无缝连接，提升旅客换乘舒适度</w:t>
      </w:r>
      <w:r w:rsidRPr="00223C65">
        <w:rPr>
          <w:rFonts w:eastAsia="方正仿宋_GBK" w:hint="eastAsia"/>
          <w:kern w:val="0"/>
          <w:sz w:val="28"/>
        </w:rPr>
        <w:t>。同时，寸滩国际邮轮中心地下空间需考虑与北侧地下城市环道（</w:t>
      </w:r>
      <w:r w:rsidRPr="00223C65">
        <w:rPr>
          <w:rFonts w:eastAsia="方正仿宋_GBK" w:hint="eastAsia"/>
          <w:kern w:val="0"/>
          <w:sz w:val="28"/>
        </w:rPr>
        <w:t>195.0</w:t>
      </w:r>
      <w:r w:rsidRPr="00223C65">
        <w:rPr>
          <w:rFonts w:eastAsia="方正仿宋_GBK" w:hint="eastAsia"/>
          <w:kern w:val="0"/>
          <w:sz w:val="28"/>
        </w:rPr>
        <w:t>标高）的连通，设置临时落客区以方便游客进站。</w:t>
      </w:r>
    </w:p>
    <w:p w14:paraId="0CF27FAD" w14:textId="77777777" w:rsidR="00C60E84" w:rsidRPr="00223C65" w:rsidRDefault="00B03183">
      <w:pPr>
        <w:pStyle w:val="aa"/>
        <w:shd w:val="clear" w:color="auto" w:fill="FFFFFF"/>
        <w:spacing w:before="0" w:beforeAutospacing="0" w:after="0" w:afterAutospacing="0"/>
        <w:textAlignment w:val="baseline"/>
        <w:rPr>
          <w:rFonts w:ascii="Times New Roman" w:eastAsia="方正仿宋_GBK" w:cs="Times New Roman"/>
          <w:b/>
          <w:sz w:val="28"/>
        </w:rPr>
      </w:pPr>
      <w:r w:rsidRPr="00223C65">
        <w:rPr>
          <w:rFonts w:eastAsia="方正仿宋_GBK" w:hint="eastAsia"/>
          <w:sz w:val="28"/>
        </w:rPr>
        <w:t>（</w:t>
      </w:r>
      <w:r w:rsidRPr="00223C65">
        <w:rPr>
          <w:rFonts w:eastAsia="方正仿宋_GBK" w:hint="eastAsia"/>
          <w:sz w:val="28"/>
        </w:rPr>
        <w:t>3</w:t>
      </w:r>
      <w:r w:rsidRPr="00223C65">
        <w:rPr>
          <w:rFonts w:eastAsia="方正仿宋_GBK" w:hint="eastAsia"/>
          <w:sz w:val="28"/>
        </w:rPr>
        <w:t>）</w:t>
      </w:r>
      <w:r w:rsidRPr="00223C65">
        <w:rPr>
          <w:rFonts w:ascii="Times New Roman" w:eastAsia="方正仿宋_GBK" w:cs="Times New Roman" w:hint="eastAsia"/>
          <w:sz w:val="28"/>
        </w:rPr>
        <w:t>慢行交通</w:t>
      </w:r>
    </w:p>
    <w:p w14:paraId="4E18BD67"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应考虑北侧人流通过空中连廊（</w:t>
      </w:r>
      <w:r w:rsidRPr="00223C65">
        <w:rPr>
          <w:rFonts w:eastAsia="方正仿宋_GBK" w:hint="eastAsia"/>
          <w:kern w:val="0"/>
          <w:sz w:val="28"/>
        </w:rPr>
        <w:t>2</w:t>
      </w:r>
      <w:r w:rsidRPr="00223C65">
        <w:rPr>
          <w:rFonts w:eastAsia="方正仿宋_GBK"/>
          <w:kern w:val="0"/>
          <w:sz w:val="28"/>
        </w:rPr>
        <w:t>11</w:t>
      </w:r>
      <w:r w:rsidRPr="00223C65">
        <w:rPr>
          <w:rFonts w:eastAsia="方正仿宋_GBK"/>
          <w:kern w:val="0"/>
          <w:sz w:val="28"/>
        </w:rPr>
        <w:t>米标高</w:t>
      </w:r>
      <w:r w:rsidRPr="00223C65">
        <w:rPr>
          <w:rFonts w:eastAsia="方正仿宋_GBK" w:hint="eastAsia"/>
          <w:kern w:val="0"/>
          <w:sz w:val="28"/>
        </w:rPr>
        <w:t>）及地下人行通道（约</w:t>
      </w:r>
      <w:r w:rsidRPr="00223C65">
        <w:rPr>
          <w:rFonts w:eastAsia="方正仿宋_GBK" w:hint="eastAsia"/>
          <w:kern w:val="0"/>
          <w:sz w:val="28"/>
        </w:rPr>
        <w:t>1</w:t>
      </w:r>
      <w:r w:rsidRPr="00223C65">
        <w:rPr>
          <w:rFonts w:eastAsia="方正仿宋_GBK"/>
          <w:kern w:val="0"/>
          <w:sz w:val="28"/>
        </w:rPr>
        <w:t>99</w:t>
      </w:r>
      <w:r w:rsidRPr="00223C65">
        <w:rPr>
          <w:rFonts w:eastAsia="方正仿宋_GBK"/>
          <w:kern w:val="0"/>
          <w:sz w:val="28"/>
        </w:rPr>
        <w:t>米标高</w:t>
      </w:r>
      <w:r w:rsidRPr="00223C65">
        <w:rPr>
          <w:rFonts w:eastAsia="方正仿宋_GBK" w:hint="eastAsia"/>
          <w:kern w:val="0"/>
          <w:sz w:val="28"/>
        </w:rPr>
        <w:t>）与邮轮中心的接驳需求，同时应考虑邮轮中心与两江游集散中心之间的慢行交通接驳形式及邮轮中心与港口</w:t>
      </w:r>
      <w:proofErr w:type="gramStart"/>
      <w:r w:rsidRPr="00223C65">
        <w:rPr>
          <w:rFonts w:eastAsia="方正仿宋_GBK" w:hint="eastAsia"/>
          <w:kern w:val="0"/>
          <w:sz w:val="28"/>
        </w:rPr>
        <w:t>区旅客廊</w:t>
      </w:r>
      <w:proofErr w:type="gramEnd"/>
      <w:r w:rsidRPr="00223C65">
        <w:rPr>
          <w:rFonts w:eastAsia="方正仿宋_GBK" w:hint="eastAsia"/>
          <w:kern w:val="0"/>
          <w:sz w:val="28"/>
        </w:rPr>
        <w:t>桥的便捷联系。</w:t>
      </w:r>
    </w:p>
    <w:p w14:paraId="2627030B"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公共空间</w:t>
      </w:r>
    </w:p>
    <w:p w14:paraId="41AC82AE"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在设计范围内打造开放的</w:t>
      </w:r>
      <w:r w:rsidRPr="00223C65">
        <w:rPr>
          <w:rFonts w:eastAsia="方正仿宋_GBK"/>
          <w:kern w:val="0"/>
          <w:sz w:val="28"/>
        </w:rPr>
        <w:t>公共广场</w:t>
      </w:r>
      <w:r w:rsidRPr="00223C65">
        <w:rPr>
          <w:rFonts w:eastAsia="方正仿宋_GBK" w:hint="eastAsia"/>
          <w:kern w:val="0"/>
          <w:sz w:val="28"/>
        </w:rPr>
        <w:t>，与</w:t>
      </w:r>
      <w:r w:rsidRPr="00223C65">
        <w:rPr>
          <w:rFonts w:eastAsia="方正仿宋_GBK"/>
          <w:kern w:val="0"/>
          <w:sz w:val="28"/>
        </w:rPr>
        <w:t>邮轮中心建筑形成有机整体，</w:t>
      </w:r>
      <w:r w:rsidRPr="00223C65">
        <w:rPr>
          <w:rFonts w:eastAsia="方正仿宋_GBK" w:hint="eastAsia"/>
          <w:kern w:val="0"/>
          <w:sz w:val="28"/>
        </w:rPr>
        <w:t>并与周边城市公共空间保持联系和呼应。港口区域岸桥码头面将作为滨水城市空间对公众开放，公共空间之间以安全舒适的慢</w:t>
      </w:r>
      <w:r w:rsidRPr="00223C65">
        <w:rPr>
          <w:rFonts w:eastAsia="方正仿宋_GBK" w:hint="eastAsia"/>
          <w:kern w:val="0"/>
          <w:sz w:val="28"/>
        </w:rPr>
        <w:lastRenderedPageBreak/>
        <w:t>行系统连接并且互相渗透，形成公共空间网络。寸滩邮轮中心综合体应考虑滨江内外两侧视线和流线的联系，应保证北侧中央公园与南侧港口公共空间之间视线的通透性和空间的通达性。</w:t>
      </w:r>
    </w:p>
    <w:p w14:paraId="121E2435"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环境景观</w:t>
      </w:r>
    </w:p>
    <w:p w14:paraId="295FB450" w14:textId="77777777" w:rsidR="00C60E84" w:rsidRPr="00223C65" w:rsidRDefault="00B03183">
      <w:pPr>
        <w:ind w:firstLineChars="200" w:firstLine="560"/>
        <w:jc w:val="left"/>
        <w:textAlignment w:val="baseline"/>
        <w:rPr>
          <w:rFonts w:eastAsia="方正仿宋_GBK"/>
          <w:kern w:val="0"/>
          <w:sz w:val="28"/>
        </w:rPr>
      </w:pPr>
      <w:r w:rsidRPr="00223C65">
        <w:rPr>
          <w:rFonts w:eastAsia="方正仿宋_GBK" w:hint="eastAsia"/>
          <w:kern w:val="0"/>
          <w:sz w:val="28"/>
        </w:rPr>
        <w:t>滨江区域景观设计应以生态修复为主，结合不同时期长江水位提出不同标高区域的景观设计的策略。邮轮中心地块内景观设计应</w:t>
      </w:r>
      <w:r w:rsidRPr="00223C65">
        <w:rPr>
          <w:rFonts w:eastAsia="方正仿宋_GBK"/>
          <w:kern w:val="0"/>
          <w:sz w:val="28"/>
        </w:rPr>
        <w:t>以</w:t>
      </w:r>
      <w:r w:rsidRPr="00223C65">
        <w:rPr>
          <w:rFonts w:eastAsia="方正仿宋_GBK" w:hint="eastAsia"/>
          <w:kern w:val="0"/>
          <w:sz w:val="28"/>
        </w:rPr>
        <w:t>人的</w:t>
      </w:r>
      <w:r w:rsidRPr="00223C65">
        <w:rPr>
          <w:rFonts w:eastAsia="方正仿宋_GBK"/>
          <w:kern w:val="0"/>
          <w:sz w:val="28"/>
        </w:rPr>
        <w:t>活动和使用功能为主</w:t>
      </w:r>
      <w:r w:rsidRPr="00223C65">
        <w:rPr>
          <w:rFonts w:eastAsia="方正仿宋_GBK" w:hint="eastAsia"/>
          <w:kern w:val="0"/>
          <w:sz w:val="28"/>
        </w:rPr>
        <w:t>，将建筑设计、场地设计、景观设计一体化</w:t>
      </w:r>
      <w:r w:rsidRPr="00223C65">
        <w:rPr>
          <w:rFonts w:eastAsia="方正仿宋_GBK" w:hint="eastAsia"/>
          <w:sz w:val="28"/>
        </w:rPr>
        <w:t>。方案应</w:t>
      </w:r>
      <w:r w:rsidRPr="00223C65">
        <w:rPr>
          <w:rFonts w:eastAsia="方正仿宋_GBK"/>
          <w:kern w:val="0"/>
          <w:sz w:val="28"/>
        </w:rPr>
        <w:t>统筹</w:t>
      </w:r>
      <w:r w:rsidRPr="00223C65">
        <w:rPr>
          <w:rFonts w:eastAsia="方正仿宋_GBK" w:hint="eastAsia"/>
          <w:sz w:val="28"/>
        </w:rPr>
        <w:t>城市设计中央公园轴景观</w:t>
      </w:r>
      <w:r w:rsidRPr="00223C65">
        <w:rPr>
          <w:rFonts w:eastAsia="方正仿宋_GBK"/>
          <w:kern w:val="0"/>
          <w:sz w:val="28"/>
        </w:rPr>
        <w:t>及滨江</w:t>
      </w:r>
      <w:proofErr w:type="gramStart"/>
      <w:r w:rsidRPr="00223C65">
        <w:rPr>
          <w:rFonts w:eastAsia="方正仿宋_GBK"/>
          <w:kern w:val="0"/>
          <w:sz w:val="28"/>
        </w:rPr>
        <w:t>消落带</w:t>
      </w:r>
      <w:proofErr w:type="gramEnd"/>
      <w:r w:rsidRPr="00223C65">
        <w:rPr>
          <w:rFonts w:eastAsia="方正仿宋_GBK" w:hint="eastAsia"/>
          <w:kern w:val="0"/>
          <w:sz w:val="28"/>
        </w:rPr>
        <w:t>的景观</w:t>
      </w:r>
      <w:r w:rsidRPr="00223C65">
        <w:rPr>
          <w:rFonts w:eastAsia="方正仿宋_GBK"/>
          <w:kern w:val="0"/>
          <w:sz w:val="28"/>
        </w:rPr>
        <w:t>设计</w:t>
      </w:r>
      <w:r w:rsidRPr="00223C65">
        <w:rPr>
          <w:rFonts w:eastAsia="方正仿宋_GBK" w:hint="eastAsia"/>
          <w:kern w:val="0"/>
          <w:sz w:val="28"/>
        </w:rPr>
        <w:t>，加强该片区山、坡、岸、滩等</w:t>
      </w:r>
      <w:r w:rsidRPr="00223C65">
        <w:rPr>
          <w:rFonts w:eastAsia="方正仿宋_GBK"/>
          <w:kern w:val="0"/>
          <w:sz w:val="28"/>
        </w:rPr>
        <w:t>景观要素</w:t>
      </w:r>
      <w:r w:rsidRPr="00223C65">
        <w:rPr>
          <w:rFonts w:eastAsia="方正仿宋_GBK" w:hint="eastAsia"/>
          <w:kern w:val="0"/>
          <w:sz w:val="28"/>
        </w:rPr>
        <w:t>在横向、纵向的景观联动，同时处理好场地竖向关系。</w:t>
      </w:r>
    </w:p>
    <w:p w14:paraId="5795173C"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地下空间</w:t>
      </w:r>
    </w:p>
    <w:p w14:paraId="0DA93F27" w14:textId="77777777" w:rsidR="00C60E84" w:rsidRPr="00223C65" w:rsidRDefault="00B03183">
      <w:pPr>
        <w:pStyle w:val="aa"/>
        <w:shd w:val="clear" w:color="auto" w:fill="FFFFFF"/>
        <w:spacing w:before="0" w:beforeAutospacing="0" w:after="0" w:afterAutospacing="0"/>
        <w:ind w:firstLine="567"/>
        <w:textAlignment w:val="baseline"/>
        <w:rPr>
          <w:rFonts w:ascii="Times New Roman" w:eastAsia="方正仿宋_GBK" w:cs="Times New Roman"/>
          <w:sz w:val="28"/>
        </w:rPr>
      </w:pPr>
      <w:r w:rsidRPr="00223C65">
        <w:rPr>
          <w:rFonts w:ascii="Times New Roman" w:eastAsia="方正仿宋_GBK" w:cs="Times New Roman" w:hint="eastAsia"/>
          <w:sz w:val="28"/>
        </w:rPr>
        <w:t>方案设计应充分考虑地下空间的综合开发利用，地下停车、地下设备用房需统筹设置，集约利用地下空间。地下空间设计应充分考虑人流交通集散及商业空间的高标准要求，力求使地下空间开敞舒适、交通组织顺畅合理。同时，设计应充分利用山城地形条件，提高人的环境感受舒适度。</w:t>
      </w:r>
    </w:p>
    <w:p w14:paraId="30E8734A" w14:textId="77777777" w:rsidR="00C60E84" w:rsidRPr="00223C65" w:rsidRDefault="00B03183">
      <w:pPr>
        <w:pStyle w:val="aa"/>
        <w:shd w:val="clear" w:color="auto" w:fill="FFFFFF"/>
        <w:spacing w:before="0" w:beforeAutospacing="0" w:after="0" w:afterAutospacing="0"/>
        <w:ind w:firstLine="567"/>
        <w:textAlignment w:val="baseline"/>
        <w:rPr>
          <w:rFonts w:ascii="Times New Roman" w:eastAsia="方正仿宋_GBK" w:cs="Times New Roman"/>
          <w:sz w:val="28"/>
        </w:rPr>
      </w:pPr>
      <w:r w:rsidRPr="00223C65">
        <w:rPr>
          <w:rFonts w:ascii="Times New Roman" w:eastAsia="方正仿宋_GBK" w:cs="Times New Roman" w:hint="eastAsia"/>
          <w:sz w:val="28"/>
        </w:rPr>
        <w:t>地下空间应满足防洪要求，保证地下空间口部在城市最高洪水位时不发生倒灌，应避免在地势低的地点布置地下空间口部，孔口标高应满足高于室外自然地坪，不应小于</w:t>
      </w:r>
      <w:r w:rsidRPr="00223C65">
        <w:rPr>
          <w:rFonts w:ascii="Times New Roman" w:eastAsia="方正仿宋_GBK" w:cs="Times New Roman" w:hint="eastAsia"/>
          <w:sz w:val="28"/>
        </w:rPr>
        <w:t>3</w:t>
      </w:r>
      <w:r w:rsidRPr="00223C65">
        <w:rPr>
          <w:rFonts w:ascii="Times New Roman" w:eastAsia="方正仿宋_GBK" w:cs="Times New Roman"/>
          <w:sz w:val="28"/>
        </w:rPr>
        <w:t>0.0</w:t>
      </w:r>
      <w:r w:rsidRPr="00223C65">
        <w:rPr>
          <w:rFonts w:ascii="Times New Roman" w:eastAsia="方正仿宋_GBK" w:cs="Times New Roman" w:hint="eastAsia"/>
          <w:sz w:val="28"/>
        </w:rPr>
        <w:t>cm</w:t>
      </w:r>
      <w:r w:rsidRPr="00223C65">
        <w:rPr>
          <w:rFonts w:ascii="Times New Roman" w:eastAsia="方正仿宋_GBK" w:cs="Times New Roman" w:hint="eastAsia"/>
          <w:sz w:val="28"/>
        </w:rPr>
        <w:t>，对于大型的地下空间，在各防护单元之间，应设置密闭门或挡水墙，以保证洪水期的安全。</w:t>
      </w:r>
    </w:p>
    <w:p w14:paraId="609BB998"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b/>
          <w:sz w:val="28"/>
        </w:rPr>
        <w:t>抗浮工程设计</w:t>
      </w:r>
    </w:p>
    <w:p w14:paraId="512BE2A5"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lastRenderedPageBreak/>
        <w:t>寸滩国际邮轮中心为滨水建筑，建筑工程设计应满足建筑抗浮工程设计甲级要求，且应满足抗浮稳定标准要求，具体要求参照</w:t>
      </w:r>
      <w:r w:rsidRPr="00223C65">
        <w:rPr>
          <w:rFonts w:eastAsia="方正仿宋_GBK"/>
          <w:sz w:val="28"/>
        </w:rPr>
        <w:t>《建筑工程抗浮技术标准》</w:t>
      </w:r>
      <w:r w:rsidRPr="00223C65">
        <w:rPr>
          <w:rFonts w:eastAsia="方正仿宋_GBK" w:hint="eastAsia"/>
          <w:sz w:val="28"/>
        </w:rPr>
        <w:t>（</w:t>
      </w:r>
      <w:r w:rsidRPr="00223C65">
        <w:rPr>
          <w:rFonts w:eastAsia="方正仿宋_GBK" w:hint="eastAsia"/>
          <w:sz w:val="28"/>
        </w:rPr>
        <w:t>JGJ476</w:t>
      </w:r>
      <w:r w:rsidRPr="00223C65">
        <w:rPr>
          <w:rFonts w:eastAsia="方正仿宋_GBK" w:hint="eastAsia"/>
          <w:sz w:val="28"/>
        </w:rPr>
        <w:t>－</w:t>
      </w:r>
      <w:r w:rsidRPr="00223C65">
        <w:rPr>
          <w:rFonts w:eastAsia="方正仿宋_GBK" w:hint="eastAsia"/>
          <w:sz w:val="28"/>
        </w:rPr>
        <w:t>2019</w:t>
      </w:r>
      <w:r w:rsidRPr="00223C65">
        <w:rPr>
          <w:rFonts w:eastAsia="方正仿宋_GBK" w:hint="eastAsia"/>
          <w:sz w:val="28"/>
        </w:rPr>
        <w:t>）。</w:t>
      </w:r>
    </w:p>
    <w:p w14:paraId="1BA2B966"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智能化设计</w:t>
      </w:r>
    </w:p>
    <w:p w14:paraId="4CAF2F48"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方案设计应充分利用移动设备、物联网和</w:t>
      </w:r>
      <w:r w:rsidRPr="00223C65">
        <w:rPr>
          <w:rFonts w:eastAsia="方正仿宋_GBK" w:hint="eastAsia"/>
          <w:sz w:val="28"/>
        </w:rPr>
        <w:t>5G</w:t>
      </w:r>
      <w:r w:rsidRPr="00223C65">
        <w:rPr>
          <w:rFonts w:eastAsia="方正仿宋_GBK" w:hint="eastAsia"/>
          <w:sz w:val="28"/>
        </w:rPr>
        <w:t>通信网络等为市民及旅客提供便捷服务和智慧导航，并利用建筑信息化系统来实现智能化运营与管理。</w:t>
      </w:r>
    </w:p>
    <w:p w14:paraId="77B5C3F4"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绿色建筑</w:t>
      </w:r>
      <w:r w:rsidRPr="00223C65">
        <w:rPr>
          <w:rFonts w:ascii="Times New Roman" w:eastAsia="方正仿宋_GBK" w:cs="Times New Roman"/>
          <w:b/>
          <w:sz w:val="28"/>
        </w:rPr>
        <w:t>设计</w:t>
      </w:r>
    </w:p>
    <w:p w14:paraId="132B6FF0"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方案设计需从设计理念、建筑材质、建筑工艺上体现绿色环保生态理念，并遵循海绵城市和绿色建筑原则，满足绿色建筑物等级要求不低于三星级，打造能源高效，环境适应性强，低碳环保的新型综合交通枢纽。建筑应按照《公共建筑节能设计标准》（</w:t>
      </w:r>
      <w:r w:rsidRPr="00223C65">
        <w:rPr>
          <w:rFonts w:eastAsia="方正仿宋_GBK" w:hint="eastAsia"/>
          <w:sz w:val="28"/>
        </w:rPr>
        <w:t>GB50189</w:t>
      </w:r>
      <w:r w:rsidRPr="00223C65">
        <w:rPr>
          <w:rFonts w:eastAsia="方正仿宋_GBK" w:hint="eastAsia"/>
          <w:sz w:val="28"/>
        </w:rPr>
        <w:t>）及重庆市《公共建筑节能（绿色建筑）设计标准》（</w:t>
      </w:r>
      <w:r w:rsidRPr="00223C65">
        <w:rPr>
          <w:rFonts w:eastAsia="方正仿宋_GBK" w:hint="eastAsia"/>
          <w:sz w:val="28"/>
        </w:rPr>
        <w:t>DBJ50-052-</w:t>
      </w:r>
      <w:r w:rsidRPr="00223C65">
        <w:rPr>
          <w:rFonts w:eastAsia="方正仿宋_GBK"/>
          <w:sz w:val="28"/>
        </w:rPr>
        <w:t>2020</w:t>
      </w:r>
      <w:r w:rsidRPr="00223C65">
        <w:rPr>
          <w:rFonts w:eastAsia="方正仿宋_GBK" w:hint="eastAsia"/>
          <w:sz w:val="28"/>
        </w:rPr>
        <w:t>）进行节能设计，不低于规范节能率，并力求做到低能耗建筑甚至零能耗建筑。</w:t>
      </w:r>
    </w:p>
    <w:p w14:paraId="04720D41"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夜景灯光</w:t>
      </w:r>
      <w:r w:rsidRPr="00223C65">
        <w:rPr>
          <w:rFonts w:ascii="Times New Roman" w:eastAsia="方正仿宋_GBK" w:cs="Times New Roman"/>
          <w:b/>
          <w:sz w:val="28"/>
        </w:rPr>
        <w:t>设计</w:t>
      </w:r>
    </w:p>
    <w:p w14:paraId="26731988"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国际</w:t>
      </w:r>
      <w:r w:rsidRPr="00223C65">
        <w:rPr>
          <w:rFonts w:eastAsia="方正仿宋_GBK"/>
          <w:sz w:val="28"/>
        </w:rPr>
        <w:t>邮轮中心及</w:t>
      </w:r>
      <w:r w:rsidRPr="00223C65">
        <w:rPr>
          <w:rFonts w:eastAsia="方正仿宋_GBK" w:hint="eastAsia"/>
          <w:sz w:val="28"/>
        </w:rPr>
        <w:t>港口</w:t>
      </w:r>
      <w:r w:rsidRPr="00223C65">
        <w:rPr>
          <w:rFonts w:eastAsia="方正仿宋_GBK"/>
          <w:sz w:val="28"/>
        </w:rPr>
        <w:t>建筑</w:t>
      </w:r>
      <w:r w:rsidRPr="00223C65">
        <w:rPr>
          <w:rFonts w:eastAsia="方正仿宋_GBK" w:hint="eastAsia"/>
          <w:sz w:val="28"/>
        </w:rPr>
        <w:t>方案设计均应注重夜景照明效果，建筑设计应为后期灯饰安装预留条件。建筑夜景照明设计应注重整体性，彰显山清水秀、层次分明的夜景效果。应结合所处区位与周边建筑和江对岸建筑形态统筹考虑，在夜晚凸显自身的标志性同时，成为寸滩港区重要的沿江景观，展现“两江四岸”山城江城夜景魅力。</w:t>
      </w:r>
    </w:p>
    <w:p w14:paraId="28A7429C"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lastRenderedPageBreak/>
        <w:t>其他设计</w:t>
      </w:r>
    </w:p>
    <w:p w14:paraId="33B32A19"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应结合重庆的气候地理特点，做好建筑防火、防潮、</w:t>
      </w:r>
      <w:r w:rsidRPr="00223C65">
        <w:rPr>
          <w:rFonts w:eastAsia="方正仿宋_GBK"/>
          <w:sz w:val="28"/>
        </w:rPr>
        <w:t>边坡处理等</w:t>
      </w:r>
      <w:r w:rsidRPr="00223C65">
        <w:rPr>
          <w:rFonts w:eastAsia="方正仿宋_GBK" w:hint="eastAsia"/>
          <w:sz w:val="28"/>
        </w:rPr>
        <w:t>设计。</w:t>
      </w:r>
    </w:p>
    <w:p w14:paraId="7B62C93C" w14:textId="77777777" w:rsidR="00C60E84" w:rsidRPr="00223C65" w:rsidRDefault="00B03183">
      <w:pPr>
        <w:pStyle w:val="aa"/>
        <w:numPr>
          <w:ilvl w:val="0"/>
          <w:numId w:val="25"/>
        </w:numPr>
        <w:shd w:val="clear" w:color="auto" w:fill="FFFFFF"/>
        <w:spacing w:before="0" w:beforeAutospacing="0" w:after="0" w:afterAutospacing="0"/>
        <w:rPr>
          <w:rFonts w:ascii="Times New Roman" w:eastAsia="方正仿宋_GBK" w:cs="Times New Roman"/>
          <w:b/>
          <w:sz w:val="28"/>
        </w:rPr>
      </w:pPr>
      <w:r w:rsidRPr="00223C65">
        <w:rPr>
          <w:rFonts w:ascii="Times New Roman" w:eastAsia="方正仿宋_GBK" w:cs="Times New Roman" w:hint="eastAsia"/>
          <w:b/>
          <w:sz w:val="28"/>
        </w:rPr>
        <w:t>经济测算</w:t>
      </w:r>
    </w:p>
    <w:p w14:paraId="17CEFFEE"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结合设计方案，以</w:t>
      </w:r>
      <w:r w:rsidRPr="00223C65">
        <w:rPr>
          <w:rFonts w:eastAsia="方正仿宋_GBK"/>
          <w:sz w:val="28"/>
        </w:rPr>
        <w:t>科学、经济、合理为原则，</w:t>
      </w:r>
      <w:r w:rsidRPr="00223C65">
        <w:rPr>
          <w:rFonts w:eastAsia="方正仿宋_GBK" w:hint="eastAsia"/>
          <w:sz w:val="28"/>
        </w:rPr>
        <w:t>对建设</w:t>
      </w:r>
      <w:r w:rsidRPr="00223C65">
        <w:rPr>
          <w:rFonts w:eastAsia="方正仿宋_GBK"/>
          <w:sz w:val="28"/>
        </w:rPr>
        <w:t>工程投资直接费用编制</w:t>
      </w:r>
      <w:r w:rsidRPr="00223C65">
        <w:rPr>
          <w:rFonts w:eastAsia="方正仿宋_GBK" w:hint="eastAsia"/>
          <w:sz w:val="28"/>
        </w:rPr>
        <w:t>详细</w:t>
      </w:r>
      <w:r w:rsidRPr="00223C65">
        <w:rPr>
          <w:rFonts w:eastAsia="方正仿宋_GBK"/>
          <w:sz w:val="28"/>
        </w:rPr>
        <w:t>的投资估算</w:t>
      </w:r>
      <w:r w:rsidRPr="00223C65">
        <w:rPr>
          <w:rFonts w:eastAsia="方正仿宋_GBK" w:hint="eastAsia"/>
          <w:sz w:val="28"/>
        </w:rPr>
        <w:t>，并针对提交方案的设计、施工、运维及</w:t>
      </w:r>
      <w:proofErr w:type="gramStart"/>
      <w:r w:rsidRPr="00223C65">
        <w:rPr>
          <w:rFonts w:eastAsia="方正仿宋_GBK" w:hint="eastAsia"/>
          <w:sz w:val="28"/>
        </w:rPr>
        <w:t>拆除全</w:t>
      </w:r>
      <w:proofErr w:type="gramEnd"/>
      <w:r w:rsidRPr="00223C65">
        <w:rPr>
          <w:rFonts w:eastAsia="方正仿宋_GBK" w:hint="eastAsia"/>
          <w:sz w:val="28"/>
        </w:rPr>
        <w:t>生命周期的经济合理性进行分析。</w:t>
      </w:r>
    </w:p>
    <w:p w14:paraId="7B3D0E1F" w14:textId="77777777" w:rsidR="00C60E84" w:rsidRPr="00223C65" w:rsidRDefault="00B03183">
      <w:pPr>
        <w:pStyle w:val="2"/>
        <w:numPr>
          <w:ilvl w:val="0"/>
          <w:numId w:val="15"/>
        </w:numPr>
        <w:spacing w:before="0" w:after="0" w:line="360" w:lineRule="auto"/>
        <w:ind w:left="851" w:hanging="851"/>
        <w:rPr>
          <w:rFonts w:ascii="方正黑体_GBK" w:eastAsia="方正黑体_GBK"/>
          <w:szCs w:val="24"/>
        </w:rPr>
      </w:pPr>
      <w:bookmarkStart w:id="168" w:name="_Toc69935103"/>
      <w:r w:rsidRPr="00223C65">
        <w:rPr>
          <w:rFonts w:ascii="方正黑体_GBK" w:eastAsia="方正黑体_GBK" w:hint="eastAsia"/>
          <w:szCs w:val="24"/>
        </w:rPr>
        <w:t>概念建筑设计阶段成果要求</w:t>
      </w:r>
      <w:bookmarkEnd w:id="164"/>
      <w:bookmarkEnd w:id="165"/>
      <w:bookmarkEnd w:id="166"/>
      <w:bookmarkEnd w:id="167"/>
      <w:bookmarkEnd w:id="168"/>
    </w:p>
    <w:p w14:paraId="7053B218"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169" w:name="_Toc34050729"/>
      <w:bookmarkStart w:id="170" w:name="_Toc29458225"/>
      <w:bookmarkStart w:id="171" w:name="_Toc37691911"/>
      <w:bookmarkStart w:id="172" w:name="_Toc59120849"/>
      <w:bookmarkStart w:id="173" w:name="_Toc69935104"/>
      <w:r w:rsidRPr="00223C65">
        <w:rPr>
          <w:rFonts w:ascii="方正仿宋_GBK" w:eastAsia="方正仿宋_GBK" w:hAnsi="方正仿宋_GBK" w:cs="方正仿宋_GBK" w:hint="eastAsia"/>
          <w:sz w:val="28"/>
          <w:szCs w:val="28"/>
        </w:rPr>
        <w:t>设计文本</w:t>
      </w:r>
      <w:bookmarkEnd w:id="169"/>
      <w:bookmarkEnd w:id="170"/>
      <w:bookmarkEnd w:id="171"/>
      <w:bookmarkEnd w:id="172"/>
      <w:bookmarkEnd w:id="173"/>
    </w:p>
    <w:p w14:paraId="55E44638" w14:textId="77777777" w:rsidR="00C60E84" w:rsidRPr="00223C65" w:rsidRDefault="00B03183">
      <w:pPr>
        <w:ind w:firstLineChars="200" w:firstLine="560"/>
        <w:rPr>
          <w:rFonts w:ascii="方正仿宋_GBK" w:eastAsia="方正仿宋_GBK"/>
          <w:sz w:val="28"/>
          <w:szCs w:val="28"/>
        </w:rPr>
      </w:pPr>
      <w:r w:rsidRPr="00223C65">
        <w:rPr>
          <w:rFonts w:ascii="方正仿宋_GBK" w:eastAsia="方正仿宋_GBK" w:hint="eastAsia"/>
          <w:sz w:val="28"/>
          <w:szCs w:val="28"/>
        </w:rPr>
        <w:t>设计文本包含设计说明和图纸，需提交正本2份（封面加盖公章），副本20份，规格为A3（297mm×420mm），软皮胶装，建议双面打印。</w:t>
      </w:r>
      <w:bookmarkStart w:id="174" w:name="_Hlk67247232"/>
    </w:p>
    <w:p w14:paraId="3166A3CB" w14:textId="77777777" w:rsidR="00C60E84" w:rsidRPr="00223C65" w:rsidRDefault="00B03183">
      <w:pPr>
        <w:rPr>
          <w:rFonts w:ascii="方正仿宋_GBK" w:eastAsia="方正仿宋_GBK"/>
          <w:b/>
          <w:sz w:val="28"/>
          <w:szCs w:val="28"/>
        </w:rPr>
      </w:pPr>
      <w:r w:rsidRPr="00223C65">
        <w:rPr>
          <w:rFonts w:ascii="方正仿宋_GBK" w:eastAsia="方正仿宋_GBK" w:hint="eastAsia"/>
          <w:b/>
          <w:sz w:val="28"/>
          <w:szCs w:val="28"/>
        </w:rPr>
        <w:t>1.</w:t>
      </w:r>
      <w:r w:rsidRPr="00223C65">
        <w:rPr>
          <w:rFonts w:ascii="方正仿宋_GBK" w:eastAsia="方正仿宋_GBK"/>
          <w:b/>
          <w:sz w:val="28"/>
          <w:szCs w:val="28"/>
        </w:rPr>
        <w:t xml:space="preserve"> </w:t>
      </w:r>
      <w:r w:rsidRPr="00223C65">
        <w:rPr>
          <w:rFonts w:ascii="方正仿宋_GBK" w:eastAsia="方正仿宋_GBK" w:hint="eastAsia"/>
          <w:b/>
          <w:sz w:val="28"/>
          <w:szCs w:val="28"/>
        </w:rPr>
        <w:t>设计说明包含但不限于：</w:t>
      </w:r>
      <w:r w:rsidRPr="00223C65">
        <w:rPr>
          <w:rFonts w:ascii="方正仿宋_GBK" w:eastAsia="方正仿宋_GBK" w:hint="eastAsia"/>
          <w:sz w:val="28"/>
          <w:szCs w:val="28"/>
        </w:rPr>
        <w:t>设计构思、业态策划、功能布局、总平面设计、建筑设计、交通组织、地下空间设计、环境景观设计等各专业设计说明，海绵</w:t>
      </w:r>
      <w:r w:rsidRPr="00223C65">
        <w:rPr>
          <w:rFonts w:ascii="方正仿宋_GBK" w:eastAsia="方正仿宋_GBK"/>
          <w:sz w:val="28"/>
          <w:szCs w:val="28"/>
        </w:rPr>
        <w:t>城市说明，</w:t>
      </w:r>
      <w:r w:rsidRPr="00223C65">
        <w:rPr>
          <w:rFonts w:ascii="方正仿宋_GBK" w:eastAsia="方正仿宋_GBK" w:hint="eastAsia"/>
          <w:sz w:val="28"/>
          <w:szCs w:val="28"/>
        </w:rPr>
        <w:t>主要经济指标、工程造价估算、方案采用的新技术新材料说明，以及对</w:t>
      </w:r>
      <w:proofErr w:type="gramStart"/>
      <w:r w:rsidRPr="00223C65">
        <w:rPr>
          <w:rFonts w:ascii="方正仿宋_GBK" w:eastAsia="方正仿宋_GBK" w:hint="eastAsia"/>
          <w:sz w:val="28"/>
          <w:szCs w:val="28"/>
        </w:rPr>
        <w:t>征集书各项</w:t>
      </w:r>
      <w:proofErr w:type="gramEnd"/>
      <w:r w:rsidRPr="00223C65">
        <w:rPr>
          <w:rFonts w:ascii="方正仿宋_GBK" w:eastAsia="方正仿宋_GBK" w:hint="eastAsia"/>
          <w:sz w:val="28"/>
          <w:szCs w:val="28"/>
        </w:rPr>
        <w:t>要求的响应内容等。</w:t>
      </w:r>
    </w:p>
    <w:p w14:paraId="49A6673B" w14:textId="77777777" w:rsidR="00C60E84" w:rsidRPr="00223C65" w:rsidRDefault="00B03183">
      <w:pPr>
        <w:rPr>
          <w:rFonts w:ascii="方正仿宋_GBK" w:eastAsia="方正仿宋_GBK"/>
          <w:b/>
          <w:bCs/>
          <w:sz w:val="28"/>
          <w:szCs w:val="28"/>
        </w:rPr>
      </w:pPr>
      <w:r w:rsidRPr="00223C65">
        <w:rPr>
          <w:rFonts w:ascii="方正仿宋_GBK" w:eastAsia="方正仿宋_GBK" w:hint="eastAsia"/>
          <w:b/>
          <w:sz w:val="28"/>
          <w:szCs w:val="28"/>
        </w:rPr>
        <w:t>2.</w:t>
      </w:r>
      <w:r w:rsidRPr="00223C65">
        <w:rPr>
          <w:rFonts w:ascii="方正仿宋_GBK" w:eastAsia="方正仿宋_GBK"/>
          <w:b/>
          <w:sz w:val="28"/>
          <w:szCs w:val="28"/>
        </w:rPr>
        <w:t xml:space="preserve"> </w:t>
      </w:r>
      <w:r w:rsidRPr="00223C65">
        <w:rPr>
          <w:rFonts w:ascii="方正仿宋_GBK" w:eastAsia="方正仿宋_GBK" w:hint="eastAsia"/>
          <w:b/>
          <w:bCs/>
          <w:sz w:val="28"/>
          <w:szCs w:val="28"/>
        </w:rPr>
        <w:t>图纸包括（但不限于）以下内容：</w:t>
      </w:r>
    </w:p>
    <w:bookmarkEnd w:id="174"/>
    <w:p w14:paraId="0FD31D06"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w:t>
      </w:r>
      <w:r w:rsidRPr="00223C65">
        <w:rPr>
          <w:rFonts w:eastAsia="方正仿宋_GBK" w:hint="eastAsia"/>
          <w:sz w:val="28"/>
        </w:rPr>
        <w:t>1</w:t>
      </w:r>
      <w:r w:rsidRPr="00223C65">
        <w:rPr>
          <w:rFonts w:eastAsia="方正仿宋_GBK" w:hint="eastAsia"/>
          <w:sz w:val="28"/>
        </w:rPr>
        <w:t>）国际邮轮中心及港口建筑的总平面图及建筑各层平面图，立面图和主要剖面图；</w:t>
      </w:r>
    </w:p>
    <w:p w14:paraId="310D39CF"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w:t>
      </w:r>
      <w:r w:rsidRPr="00223C65">
        <w:rPr>
          <w:rFonts w:eastAsia="方正仿宋_GBK" w:hint="eastAsia"/>
          <w:sz w:val="28"/>
        </w:rPr>
        <w:t>2</w:t>
      </w:r>
      <w:r w:rsidRPr="00223C65">
        <w:rPr>
          <w:rFonts w:eastAsia="方正仿宋_GBK" w:hint="eastAsia"/>
          <w:sz w:val="28"/>
        </w:rPr>
        <w:t>）整体鸟瞰图（不少于</w:t>
      </w:r>
      <w:r w:rsidRPr="00223C65">
        <w:rPr>
          <w:rFonts w:eastAsia="方正仿宋_GBK" w:hint="eastAsia"/>
          <w:sz w:val="28"/>
        </w:rPr>
        <w:t>2</w:t>
      </w:r>
      <w:r w:rsidRPr="00223C65">
        <w:rPr>
          <w:rFonts w:eastAsia="方正仿宋_GBK" w:hint="eastAsia"/>
          <w:sz w:val="28"/>
        </w:rPr>
        <w:t>张），夜景效果图（不少于</w:t>
      </w:r>
      <w:r w:rsidRPr="00223C65">
        <w:rPr>
          <w:rFonts w:eastAsia="方正仿宋_GBK" w:hint="eastAsia"/>
          <w:sz w:val="28"/>
        </w:rPr>
        <w:t>1</w:t>
      </w:r>
      <w:r w:rsidRPr="00223C65">
        <w:rPr>
          <w:rFonts w:eastAsia="方正仿宋_GBK" w:hint="eastAsia"/>
          <w:sz w:val="28"/>
        </w:rPr>
        <w:t>张），实景融入效果图（固定视点</w:t>
      </w:r>
      <w:r w:rsidRPr="00223C65">
        <w:rPr>
          <w:rFonts w:eastAsia="方正仿宋_GBK" w:hint="eastAsia"/>
          <w:sz w:val="28"/>
        </w:rPr>
        <w:t>2</w:t>
      </w:r>
      <w:r w:rsidRPr="00223C65">
        <w:rPr>
          <w:rFonts w:eastAsia="方正仿宋_GBK" w:hint="eastAsia"/>
          <w:sz w:val="28"/>
        </w:rPr>
        <w:t>张），江面及对岸视点效果图（不少于</w:t>
      </w:r>
      <w:r w:rsidRPr="00223C65">
        <w:rPr>
          <w:rFonts w:eastAsia="方正仿宋_GBK" w:hint="eastAsia"/>
          <w:sz w:val="28"/>
        </w:rPr>
        <w:t>4</w:t>
      </w:r>
      <w:r w:rsidRPr="00223C65">
        <w:rPr>
          <w:rFonts w:eastAsia="方正仿宋_GBK" w:hint="eastAsia"/>
          <w:sz w:val="28"/>
        </w:rPr>
        <w:t>张，其中，江面视点效果图应考虑在四个泊位停满邮轮</w:t>
      </w:r>
      <w:r w:rsidRPr="00223C65">
        <w:rPr>
          <w:rFonts w:eastAsia="方正仿宋_GBK" w:hint="eastAsia"/>
          <w:sz w:val="28"/>
        </w:rPr>
        <w:lastRenderedPageBreak/>
        <w:t>的情况下，分别展示</w:t>
      </w:r>
      <w:r w:rsidRPr="00223C65">
        <w:rPr>
          <w:rFonts w:eastAsia="方正仿宋_GBK" w:hint="eastAsia"/>
          <w:sz w:val="28"/>
        </w:rPr>
        <w:t>157.90m</w:t>
      </w:r>
      <w:r w:rsidRPr="00223C65">
        <w:rPr>
          <w:rFonts w:eastAsia="方正仿宋_GBK" w:hint="eastAsia"/>
          <w:sz w:val="28"/>
        </w:rPr>
        <w:t>、</w:t>
      </w:r>
      <w:r w:rsidRPr="00223C65">
        <w:rPr>
          <w:rFonts w:eastAsia="方正仿宋_GBK" w:hint="eastAsia"/>
          <w:sz w:val="28"/>
        </w:rPr>
        <w:t>175.00m</w:t>
      </w:r>
      <w:r w:rsidRPr="00223C65">
        <w:rPr>
          <w:rFonts w:eastAsia="方正仿宋_GBK" w:hint="eastAsia"/>
          <w:sz w:val="28"/>
        </w:rPr>
        <w:t>、</w:t>
      </w:r>
      <w:r w:rsidRPr="00223C65">
        <w:rPr>
          <w:rFonts w:eastAsia="方正仿宋_GBK" w:hint="eastAsia"/>
          <w:sz w:val="28"/>
        </w:rPr>
        <w:t>191.59m</w:t>
      </w:r>
      <w:r w:rsidRPr="00223C65">
        <w:rPr>
          <w:rFonts w:eastAsia="方正仿宋_GBK" w:hint="eastAsia"/>
          <w:sz w:val="28"/>
        </w:rPr>
        <w:t>三个水位情况对应的风貌效果），</w:t>
      </w:r>
      <w:proofErr w:type="gramStart"/>
      <w:r w:rsidRPr="00223C65">
        <w:rPr>
          <w:rFonts w:eastAsia="方正仿宋_GBK" w:hint="eastAsia"/>
          <w:sz w:val="28"/>
        </w:rPr>
        <w:t>室外人</w:t>
      </w:r>
      <w:proofErr w:type="gramEnd"/>
      <w:r w:rsidRPr="00223C65">
        <w:rPr>
          <w:rFonts w:eastAsia="方正仿宋_GBK" w:hint="eastAsia"/>
          <w:sz w:val="28"/>
        </w:rPr>
        <w:t>视点效果图及室内主要功能区设计效果图（不少于</w:t>
      </w:r>
      <w:r w:rsidRPr="00223C65">
        <w:rPr>
          <w:rFonts w:eastAsia="方正仿宋_GBK" w:hint="eastAsia"/>
          <w:sz w:val="28"/>
        </w:rPr>
        <w:t>4</w:t>
      </w:r>
      <w:r w:rsidRPr="00223C65">
        <w:rPr>
          <w:rFonts w:eastAsia="方正仿宋_GBK" w:hint="eastAsia"/>
          <w:sz w:val="28"/>
        </w:rPr>
        <w:t>张）；</w:t>
      </w:r>
    </w:p>
    <w:p w14:paraId="636F90BD"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w:t>
      </w:r>
      <w:r w:rsidRPr="00223C65">
        <w:rPr>
          <w:rFonts w:eastAsia="方正仿宋_GBK" w:hint="eastAsia"/>
          <w:sz w:val="28"/>
        </w:rPr>
        <w:t>3</w:t>
      </w:r>
      <w:r w:rsidRPr="00223C65">
        <w:rPr>
          <w:rFonts w:eastAsia="方正仿宋_GBK" w:hint="eastAsia"/>
          <w:sz w:val="28"/>
        </w:rPr>
        <w:t>）设计分析图，包括功能分析、空间分析、交通分析图、环境绿化景观分析图、内部流线分析图、消防分析图等；</w:t>
      </w:r>
    </w:p>
    <w:p w14:paraId="4A109AFF"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w:t>
      </w:r>
      <w:r w:rsidRPr="00223C65">
        <w:rPr>
          <w:rFonts w:eastAsia="方正仿宋_GBK" w:hint="eastAsia"/>
          <w:sz w:val="28"/>
        </w:rPr>
        <w:t>4</w:t>
      </w:r>
      <w:r w:rsidRPr="00223C65">
        <w:rPr>
          <w:rFonts w:eastAsia="方正仿宋_GBK" w:hint="eastAsia"/>
          <w:sz w:val="28"/>
        </w:rPr>
        <w:t>）竖向设计图，图纸比例与总平面图一致，应反映现状地形；</w:t>
      </w:r>
    </w:p>
    <w:p w14:paraId="7A16F788" w14:textId="77777777" w:rsidR="00C60E84" w:rsidRPr="00223C65" w:rsidRDefault="00B03183">
      <w:pPr>
        <w:ind w:firstLineChars="200" w:firstLine="560"/>
        <w:jc w:val="left"/>
        <w:textAlignment w:val="baseline"/>
        <w:rPr>
          <w:rFonts w:eastAsia="方正仿宋_GBK"/>
          <w:sz w:val="28"/>
        </w:rPr>
      </w:pPr>
      <w:r w:rsidRPr="00223C65">
        <w:rPr>
          <w:rFonts w:eastAsia="方正仿宋_GBK" w:hint="eastAsia"/>
          <w:sz w:val="28"/>
        </w:rPr>
        <w:t>（</w:t>
      </w:r>
      <w:r w:rsidRPr="00223C65">
        <w:rPr>
          <w:rFonts w:eastAsia="方正仿宋_GBK" w:hint="eastAsia"/>
          <w:sz w:val="28"/>
        </w:rPr>
        <w:t>5</w:t>
      </w:r>
      <w:r w:rsidRPr="00223C65">
        <w:rPr>
          <w:rFonts w:eastAsia="方正仿宋_GBK" w:hint="eastAsia"/>
          <w:sz w:val="28"/>
        </w:rPr>
        <w:t>）其他必要的表达设计意图的分析图和构思说明图纸。</w:t>
      </w:r>
    </w:p>
    <w:p w14:paraId="5E2326DF"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175" w:name="_Toc37691912"/>
      <w:bookmarkStart w:id="176" w:name="_Toc34050730"/>
      <w:bookmarkStart w:id="177" w:name="_Toc59120850"/>
      <w:bookmarkStart w:id="178" w:name="_Toc29458226"/>
      <w:bookmarkStart w:id="179" w:name="_Toc69935105"/>
      <w:r w:rsidRPr="00223C65">
        <w:rPr>
          <w:rFonts w:ascii="方正仿宋_GBK" w:eastAsia="方正仿宋_GBK" w:hAnsi="方正仿宋_GBK" w:cs="方正仿宋_GBK" w:hint="eastAsia"/>
          <w:sz w:val="28"/>
          <w:szCs w:val="28"/>
        </w:rPr>
        <w:t>展板</w:t>
      </w:r>
      <w:bookmarkEnd w:id="175"/>
      <w:bookmarkEnd w:id="176"/>
      <w:bookmarkEnd w:id="177"/>
      <w:bookmarkEnd w:id="178"/>
      <w:bookmarkEnd w:id="179"/>
    </w:p>
    <w:p w14:paraId="05972CA1" w14:textId="77777777" w:rsidR="00C60E84" w:rsidRPr="00223C65" w:rsidRDefault="00B03183">
      <w:pPr>
        <w:pStyle w:val="af3"/>
        <w:ind w:firstLine="560"/>
        <w:rPr>
          <w:rFonts w:ascii="方正仿宋_GBK" w:eastAsia="方正仿宋_GBK"/>
          <w:sz w:val="28"/>
          <w:szCs w:val="28"/>
        </w:rPr>
      </w:pPr>
      <w:r w:rsidRPr="00223C65">
        <w:rPr>
          <w:rFonts w:ascii="方正仿宋_GBK" w:eastAsia="方正仿宋_GBK" w:hint="eastAsia"/>
          <w:sz w:val="28"/>
          <w:szCs w:val="28"/>
        </w:rPr>
        <w:t>上述设计成果选择主要内容展示，提供展板一套6张，规格为</w:t>
      </w:r>
      <w:r w:rsidRPr="00223C65">
        <w:rPr>
          <w:rFonts w:ascii="方正仿宋_GBK" w:eastAsia="方正仿宋_GBK"/>
          <w:sz w:val="28"/>
          <w:szCs w:val="28"/>
        </w:rPr>
        <w:t>1.2</w:t>
      </w:r>
      <w:r w:rsidRPr="00223C65">
        <w:rPr>
          <w:rFonts w:ascii="方正仿宋_GBK" w:eastAsia="方正仿宋_GBK" w:hint="eastAsia"/>
          <w:sz w:val="28"/>
          <w:szCs w:val="28"/>
        </w:rPr>
        <w:t>米*</w:t>
      </w:r>
      <w:r w:rsidRPr="00223C65">
        <w:rPr>
          <w:rFonts w:ascii="方正仿宋_GBK" w:eastAsia="方正仿宋_GBK"/>
          <w:sz w:val="28"/>
          <w:szCs w:val="28"/>
        </w:rPr>
        <w:t>2</w:t>
      </w:r>
      <w:r w:rsidRPr="00223C65">
        <w:rPr>
          <w:rFonts w:ascii="方正仿宋_GBK" w:eastAsia="方正仿宋_GBK" w:hint="eastAsia"/>
          <w:sz w:val="28"/>
          <w:szCs w:val="28"/>
        </w:rPr>
        <w:t>米，统一采用竖向排版，并应用阿拉伯数字在图板的右下角排序编号。</w:t>
      </w:r>
    </w:p>
    <w:p w14:paraId="1397DA62"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180" w:name="_Toc37691913"/>
      <w:bookmarkStart w:id="181" w:name="_Toc59120851"/>
      <w:bookmarkStart w:id="182" w:name="_Toc34050731"/>
      <w:bookmarkStart w:id="183" w:name="_Toc29458227"/>
      <w:bookmarkStart w:id="184" w:name="_Toc69935106"/>
      <w:r w:rsidRPr="00223C65">
        <w:rPr>
          <w:rFonts w:ascii="方正仿宋_GBK" w:eastAsia="方正仿宋_GBK" w:hAnsi="方正仿宋_GBK" w:cs="方正仿宋_GBK" w:hint="eastAsia"/>
          <w:sz w:val="28"/>
          <w:szCs w:val="28"/>
        </w:rPr>
        <w:t>动画</w:t>
      </w:r>
      <w:bookmarkEnd w:id="180"/>
      <w:bookmarkEnd w:id="181"/>
      <w:bookmarkEnd w:id="182"/>
      <w:bookmarkEnd w:id="183"/>
      <w:bookmarkEnd w:id="184"/>
    </w:p>
    <w:p w14:paraId="43A1966D" w14:textId="77777777" w:rsidR="00C60E84" w:rsidRPr="00223C65" w:rsidRDefault="00B03183">
      <w:pPr>
        <w:pStyle w:val="af3"/>
        <w:ind w:firstLine="560"/>
        <w:rPr>
          <w:rFonts w:ascii="方正仿宋_GBK" w:eastAsia="方正仿宋_GBK"/>
          <w:sz w:val="28"/>
          <w:szCs w:val="28"/>
        </w:rPr>
      </w:pPr>
      <w:r w:rsidRPr="00223C65">
        <w:rPr>
          <w:rFonts w:ascii="方正仿宋_GBK" w:eastAsia="方正仿宋_GBK" w:hint="eastAsia"/>
          <w:sz w:val="28"/>
          <w:szCs w:val="28"/>
        </w:rPr>
        <w:t>动画制作应采用MP4、AVI或WMV格式的1</w:t>
      </w:r>
      <w:r w:rsidRPr="00223C65">
        <w:rPr>
          <w:rFonts w:ascii="方正仿宋_GBK" w:eastAsia="方正仿宋_GBK"/>
          <w:sz w:val="28"/>
          <w:szCs w:val="28"/>
        </w:rPr>
        <w:t>080P</w:t>
      </w:r>
      <w:r w:rsidRPr="00223C65">
        <w:rPr>
          <w:rFonts w:ascii="方正仿宋_GBK" w:eastAsia="方正仿宋_GBK" w:hint="eastAsia"/>
          <w:sz w:val="28"/>
          <w:szCs w:val="28"/>
        </w:rPr>
        <w:t>高清三维动画演示，时间不少于2分钟。</w:t>
      </w:r>
    </w:p>
    <w:p w14:paraId="2914AF9C"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185" w:name="_Toc59120852"/>
      <w:bookmarkStart w:id="186" w:name="_Toc69935107"/>
      <w:r w:rsidRPr="00223C65">
        <w:rPr>
          <w:rFonts w:ascii="方正仿宋_GBK" w:eastAsia="方正仿宋_GBK" w:hAnsi="方正仿宋_GBK" w:cs="方正仿宋_GBK" w:hint="eastAsia"/>
          <w:sz w:val="28"/>
          <w:szCs w:val="28"/>
        </w:rPr>
        <w:t>实体模型</w:t>
      </w:r>
      <w:bookmarkEnd w:id="185"/>
      <w:bookmarkEnd w:id="186"/>
    </w:p>
    <w:p w14:paraId="19A1CF9D" w14:textId="77777777" w:rsidR="00C60E84" w:rsidRPr="00223C65" w:rsidRDefault="00B03183">
      <w:pPr>
        <w:ind w:firstLineChars="202" w:firstLine="566"/>
        <w:rPr>
          <w:rFonts w:ascii="方正仿宋_GBK" w:eastAsia="方正仿宋_GBK"/>
          <w:sz w:val="28"/>
          <w:szCs w:val="28"/>
        </w:rPr>
      </w:pPr>
      <w:r w:rsidRPr="00223C65">
        <w:rPr>
          <w:rFonts w:ascii="方正仿宋_GBK" w:eastAsia="方正仿宋_GBK" w:hint="eastAsia"/>
          <w:sz w:val="28"/>
          <w:szCs w:val="28"/>
        </w:rPr>
        <w:t>实体模型包含建筑单体模型一套（模型整体尺寸</w:t>
      </w:r>
      <w:r w:rsidRPr="00223C65">
        <w:rPr>
          <w:rFonts w:ascii="方正仿宋_GBK" w:eastAsia="方正仿宋_GBK"/>
          <w:sz w:val="28"/>
          <w:szCs w:val="28"/>
        </w:rPr>
        <w:t>3</w:t>
      </w:r>
      <w:r w:rsidRPr="00223C65">
        <w:rPr>
          <w:rFonts w:ascii="方正仿宋_GBK" w:eastAsia="方正仿宋_GBK" w:hint="eastAsia"/>
          <w:sz w:val="28"/>
          <w:szCs w:val="28"/>
        </w:rPr>
        <w:t>米*1.5米，比例1：</w:t>
      </w:r>
      <w:r w:rsidRPr="00223C65">
        <w:rPr>
          <w:rFonts w:ascii="方正仿宋_GBK" w:eastAsia="方正仿宋_GBK"/>
          <w:sz w:val="28"/>
          <w:szCs w:val="28"/>
        </w:rPr>
        <w:t>3</w:t>
      </w:r>
      <w:r w:rsidRPr="00223C65">
        <w:rPr>
          <w:rFonts w:ascii="方正仿宋_GBK" w:eastAsia="方正仿宋_GBK" w:hint="eastAsia"/>
          <w:sz w:val="28"/>
          <w:szCs w:val="28"/>
        </w:rPr>
        <w:t>00）。</w:t>
      </w:r>
    </w:p>
    <w:p w14:paraId="6FA668A3"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187" w:name="_Toc34050732"/>
      <w:bookmarkStart w:id="188" w:name="_Toc29458228"/>
      <w:bookmarkStart w:id="189" w:name="_Toc59120853"/>
      <w:bookmarkStart w:id="190" w:name="_Toc37691914"/>
      <w:bookmarkStart w:id="191" w:name="_Toc69935108"/>
      <w:r w:rsidRPr="00223C65">
        <w:rPr>
          <w:rFonts w:ascii="方正仿宋_GBK" w:eastAsia="方正仿宋_GBK" w:hAnsi="方正仿宋_GBK" w:cs="方正仿宋_GBK" w:hint="eastAsia"/>
          <w:sz w:val="28"/>
          <w:szCs w:val="28"/>
        </w:rPr>
        <w:t>汇报文件</w:t>
      </w:r>
      <w:bookmarkEnd w:id="187"/>
      <w:bookmarkEnd w:id="188"/>
      <w:bookmarkEnd w:id="189"/>
      <w:bookmarkEnd w:id="190"/>
      <w:bookmarkEnd w:id="191"/>
    </w:p>
    <w:p w14:paraId="5E0934AB" w14:textId="77777777" w:rsidR="00C60E84" w:rsidRPr="00223C65" w:rsidRDefault="00B03183">
      <w:pPr>
        <w:ind w:firstLineChars="202" w:firstLine="566"/>
        <w:rPr>
          <w:rFonts w:ascii="方正仿宋_GBK" w:eastAsia="方正仿宋_GBK"/>
          <w:sz w:val="28"/>
          <w:szCs w:val="28"/>
        </w:rPr>
      </w:pPr>
      <w:bookmarkStart w:id="192" w:name="_Toc34050733"/>
      <w:bookmarkStart w:id="193" w:name="_Toc37691915"/>
      <w:bookmarkStart w:id="194" w:name="_Toc29458229"/>
      <w:r w:rsidRPr="00223C65">
        <w:rPr>
          <w:rFonts w:ascii="方正仿宋_GBK" w:eastAsia="方正仿宋_GBK" w:hint="eastAsia"/>
          <w:sz w:val="28"/>
          <w:szCs w:val="28"/>
        </w:rPr>
        <w:t>多媒体演示文件：结合动画制作</w:t>
      </w:r>
      <w:r w:rsidRPr="00223C65">
        <w:rPr>
          <w:rFonts w:ascii="方正仿宋_GBK" w:eastAsia="方正仿宋_GBK"/>
          <w:sz w:val="28"/>
          <w:szCs w:val="28"/>
        </w:rPr>
        <w:t>10</w:t>
      </w:r>
      <w:r w:rsidRPr="00223C65">
        <w:rPr>
          <w:rFonts w:ascii="方正仿宋_GBK" w:eastAsia="方正仿宋_GBK" w:hint="eastAsia"/>
          <w:sz w:val="28"/>
          <w:szCs w:val="28"/>
        </w:rPr>
        <w:t>分钟以内的多媒体自动演示文件，该文件作为设计方案评审的介绍和演示材料。</w:t>
      </w:r>
    </w:p>
    <w:p w14:paraId="22365CEA" w14:textId="77777777" w:rsidR="00C60E84" w:rsidRPr="00223C65" w:rsidRDefault="00B03183">
      <w:pPr>
        <w:ind w:firstLineChars="202" w:firstLine="566"/>
        <w:rPr>
          <w:rFonts w:ascii="方正仿宋_GBK" w:eastAsia="方正仿宋_GBK"/>
          <w:sz w:val="28"/>
          <w:szCs w:val="28"/>
        </w:rPr>
      </w:pPr>
      <w:r w:rsidRPr="00223C65">
        <w:rPr>
          <w:rFonts w:ascii="方正仿宋_GBK" w:eastAsia="方正仿宋_GBK" w:hint="eastAsia"/>
          <w:sz w:val="28"/>
          <w:szCs w:val="28"/>
        </w:rPr>
        <w:t>现场汇报文件：多媒体、PPT或PDF格式</w:t>
      </w:r>
    </w:p>
    <w:p w14:paraId="1A9739DA"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195" w:name="_Toc59120854"/>
      <w:bookmarkStart w:id="196" w:name="_Toc69935109"/>
      <w:r w:rsidRPr="00223C65">
        <w:rPr>
          <w:rFonts w:ascii="方正仿宋_GBK" w:eastAsia="方正仿宋_GBK" w:hAnsi="方正仿宋_GBK" w:cs="方正仿宋_GBK" w:hint="eastAsia"/>
          <w:sz w:val="28"/>
          <w:szCs w:val="28"/>
        </w:rPr>
        <w:lastRenderedPageBreak/>
        <w:t>电子文件</w:t>
      </w:r>
      <w:bookmarkEnd w:id="192"/>
      <w:bookmarkEnd w:id="193"/>
      <w:bookmarkEnd w:id="194"/>
      <w:bookmarkEnd w:id="195"/>
      <w:bookmarkEnd w:id="196"/>
    </w:p>
    <w:p w14:paraId="3693268E" w14:textId="77777777" w:rsidR="00C60E84" w:rsidRPr="00223C65" w:rsidRDefault="00B03183">
      <w:pPr>
        <w:pStyle w:val="af3"/>
        <w:ind w:firstLine="560"/>
        <w:rPr>
          <w:rFonts w:ascii="方正仿宋_GBK" w:eastAsia="方正仿宋_GBK"/>
          <w:sz w:val="28"/>
          <w:szCs w:val="28"/>
        </w:rPr>
      </w:pPr>
      <w:r w:rsidRPr="00223C65">
        <w:rPr>
          <w:rFonts w:ascii="方正仿宋_GBK" w:eastAsia="方正仿宋_GBK" w:hint="eastAsia"/>
          <w:sz w:val="28"/>
          <w:szCs w:val="28"/>
        </w:rPr>
        <w:t>包含全部设计成果以及汇报文件的电子文件U盘</w:t>
      </w:r>
      <w:r w:rsidRPr="00223C65">
        <w:rPr>
          <w:rFonts w:ascii="方正仿宋_GBK" w:eastAsia="方正仿宋_GBK"/>
          <w:sz w:val="28"/>
          <w:szCs w:val="28"/>
        </w:rPr>
        <w:t>2</w:t>
      </w:r>
      <w:r w:rsidRPr="00223C65">
        <w:rPr>
          <w:rFonts w:ascii="方正仿宋_GBK" w:eastAsia="方正仿宋_GBK" w:hint="eastAsia"/>
          <w:sz w:val="28"/>
          <w:szCs w:val="28"/>
        </w:rPr>
        <w:t>套。</w:t>
      </w:r>
    </w:p>
    <w:p w14:paraId="463ADE91"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197" w:name="_Toc34050735"/>
      <w:bookmarkStart w:id="198" w:name="_Toc59120855"/>
      <w:bookmarkStart w:id="199" w:name="_Toc29458231"/>
      <w:bookmarkStart w:id="200" w:name="_Toc37691916"/>
      <w:bookmarkStart w:id="201" w:name="_Toc69935110"/>
      <w:r w:rsidRPr="00223C65">
        <w:rPr>
          <w:rFonts w:ascii="方正仿宋_GBK" w:eastAsia="方正仿宋_GBK" w:hAnsi="方正仿宋_GBK" w:cs="方正仿宋_GBK" w:hint="eastAsia"/>
          <w:sz w:val="28"/>
          <w:szCs w:val="28"/>
        </w:rPr>
        <w:t>三维仿真模型</w:t>
      </w:r>
      <w:bookmarkEnd w:id="197"/>
      <w:bookmarkEnd w:id="198"/>
      <w:bookmarkEnd w:id="199"/>
      <w:bookmarkEnd w:id="200"/>
      <w:bookmarkEnd w:id="201"/>
    </w:p>
    <w:p w14:paraId="5B79375E" w14:textId="77777777" w:rsidR="00C60E84" w:rsidRPr="00223C65" w:rsidRDefault="00B03183">
      <w:pPr>
        <w:pStyle w:val="af3"/>
        <w:ind w:firstLine="560"/>
        <w:rPr>
          <w:rFonts w:ascii="方正仿宋_GBK" w:eastAsia="方正仿宋_GBK"/>
          <w:sz w:val="28"/>
          <w:szCs w:val="28"/>
        </w:rPr>
      </w:pPr>
      <w:r w:rsidRPr="00223C65">
        <w:rPr>
          <w:rFonts w:ascii="方正仿宋_GBK" w:eastAsia="方正仿宋_GBK" w:hint="eastAsia"/>
          <w:sz w:val="28"/>
          <w:szCs w:val="28"/>
        </w:rPr>
        <w:t>提供符合重庆市地方标准《城市三维建模技术规范》（DB50/T 393 -2011）要求的3DMAX格式的三维仿真模型和平面CAD文件，以便开展方案比选论证工作。其中，三维仿真模型包含原始模型文件及贴图文件；平面CAD文件包含周边路网，建筑轮廓线、正负零标高及建筑高度。相关工作也可以参照《重庆市城市规划三维仿真模型数据标准》，具体要求详见基础资料中的“重庆市工程建设项目方案三维模型制作要求”。</w:t>
      </w:r>
    </w:p>
    <w:p w14:paraId="544DF10E"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202" w:name="_Toc69935111"/>
      <w:r w:rsidRPr="00223C65">
        <w:rPr>
          <w:rFonts w:ascii="方正仿宋_GBK" w:eastAsia="方正仿宋_GBK" w:hAnsi="方正仿宋_GBK" w:cs="方正仿宋_GBK" w:hint="eastAsia"/>
          <w:sz w:val="28"/>
          <w:szCs w:val="28"/>
        </w:rPr>
        <w:t>著作权声明</w:t>
      </w:r>
      <w:bookmarkEnd w:id="202"/>
    </w:p>
    <w:p w14:paraId="4D25931B" w14:textId="77777777" w:rsidR="00C60E84" w:rsidRPr="00223C65" w:rsidRDefault="00B03183">
      <w:pPr>
        <w:pStyle w:val="af3"/>
        <w:ind w:firstLine="560"/>
        <w:rPr>
          <w:rFonts w:ascii="方正仿宋_GBK" w:eastAsia="方正仿宋_GBK"/>
          <w:sz w:val="28"/>
          <w:szCs w:val="28"/>
        </w:rPr>
      </w:pPr>
      <w:r w:rsidRPr="00223C65">
        <w:rPr>
          <w:rFonts w:ascii="方正仿宋_GBK" w:eastAsia="方正仿宋_GBK"/>
          <w:sz w:val="28"/>
          <w:szCs w:val="28"/>
        </w:rPr>
        <w:t>提供著作权声明（A4版面）正本1份，需加盖公章</w:t>
      </w:r>
      <w:r w:rsidRPr="00223C65">
        <w:rPr>
          <w:rFonts w:ascii="方正仿宋_GBK" w:eastAsia="方正仿宋_GBK" w:hAnsi="微软雅黑"/>
          <w:sz w:val="28"/>
          <w:szCs w:val="28"/>
        </w:rPr>
        <w:t>，联合体应加盖联合体各成员单位的</w:t>
      </w:r>
      <w:r w:rsidRPr="00223C65">
        <w:rPr>
          <w:rFonts w:ascii="方正仿宋_GBK" w:eastAsia="方正仿宋_GBK" w:hAnsi="微软雅黑" w:hint="eastAsia"/>
          <w:sz w:val="28"/>
          <w:szCs w:val="28"/>
        </w:rPr>
        <w:t>公</w:t>
      </w:r>
      <w:r w:rsidRPr="00223C65">
        <w:rPr>
          <w:rFonts w:ascii="方正仿宋_GBK" w:eastAsia="方正仿宋_GBK" w:hAnsi="微软雅黑"/>
          <w:sz w:val="28"/>
          <w:szCs w:val="28"/>
        </w:rPr>
        <w:t>章</w:t>
      </w:r>
      <w:r w:rsidRPr="00223C65">
        <w:rPr>
          <w:rFonts w:ascii="方正仿宋_GBK" w:eastAsia="方正仿宋_GBK" w:hAnsi="微软雅黑" w:hint="eastAsia"/>
          <w:sz w:val="28"/>
          <w:szCs w:val="28"/>
        </w:rPr>
        <w:t>，</w:t>
      </w:r>
      <w:r w:rsidRPr="00223C65">
        <w:rPr>
          <w:rFonts w:ascii="方正仿宋_GBK" w:eastAsia="方正仿宋_GBK" w:hAnsi="微软雅黑"/>
          <w:sz w:val="28"/>
          <w:szCs w:val="28"/>
        </w:rPr>
        <w:t>并由</w:t>
      </w:r>
      <w:r w:rsidRPr="00223C65">
        <w:rPr>
          <w:rFonts w:ascii="方正仿宋_GBK" w:eastAsia="方正仿宋_GBK" w:hAnsi="微软雅黑" w:hint="eastAsia"/>
          <w:sz w:val="28"/>
          <w:szCs w:val="28"/>
        </w:rPr>
        <w:t>首席</w:t>
      </w:r>
      <w:r w:rsidRPr="00223C65">
        <w:rPr>
          <w:rFonts w:ascii="方正仿宋_GBK" w:eastAsia="方正仿宋_GBK" w:hAnsi="微软雅黑"/>
          <w:sz w:val="28"/>
          <w:szCs w:val="28"/>
        </w:rPr>
        <w:t>设计师本人签字</w:t>
      </w:r>
      <w:r w:rsidRPr="00223C65">
        <w:rPr>
          <w:rFonts w:ascii="方正仿宋_GBK" w:eastAsia="方正仿宋_GBK"/>
          <w:sz w:val="28"/>
          <w:szCs w:val="28"/>
        </w:rPr>
        <w:t>。</w:t>
      </w:r>
    </w:p>
    <w:p w14:paraId="358957AA" w14:textId="77777777" w:rsidR="00C60E84" w:rsidRPr="00223C65" w:rsidRDefault="00B03183">
      <w:pPr>
        <w:pStyle w:val="Style30"/>
        <w:ind w:firstLine="560"/>
        <w:rPr>
          <w:rFonts w:ascii="方正仿宋_GBK" w:eastAsia="方正仿宋_GBK" w:hAnsi="微软雅黑"/>
          <w:sz w:val="28"/>
          <w:szCs w:val="28"/>
        </w:rPr>
      </w:pPr>
      <w:r w:rsidRPr="00223C65">
        <w:rPr>
          <w:rFonts w:ascii="方正仿宋_GBK" w:eastAsia="方正仿宋_GBK" w:hAnsi="微软雅黑" w:hint="eastAsia"/>
          <w:sz w:val="28"/>
          <w:szCs w:val="28"/>
        </w:rPr>
        <w:t>著作权声明应包括A4规格的设计成果的图纸清样，应声明：（1）该设计单位（联合体）及设计者是该设计成果的创作人；（2）同意本征集文件中有关知识产权的规定。</w:t>
      </w:r>
    </w:p>
    <w:p w14:paraId="70F4DAF7"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203" w:name="_Toc69935112"/>
      <w:r w:rsidRPr="00223C65">
        <w:rPr>
          <w:rFonts w:ascii="方正仿宋_GBK" w:eastAsia="方正仿宋_GBK" w:hAnsi="方正仿宋_GBK" w:cs="方正仿宋_GBK" w:hint="eastAsia"/>
          <w:sz w:val="28"/>
          <w:szCs w:val="28"/>
        </w:rPr>
        <w:t>正式商务报价</w:t>
      </w:r>
      <w:bookmarkEnd w:id="203"/>
    </w:p>
    <w:p w14:paraId="7C811722" w14:textId="77777777" w:rsidR="00C60E84" w:rsidRPr="00223C65" w:rsidRDefault="00B03183">
      <w:pPr>
        <w:pStyle w:val="af3"/>
        <w:ind w:firstLine="560"/>
        <w:rPr>
          <w:rFonts w:ascii="方正仿宋_GBK" w:eastAsia="方正仿宋_GBK"/>
          <w:sz w:val="28"/>
          <w:szCs w:val="28"/>
        </w:rPr>
      </w:pPr>
      <w:r w:rsidRPr="00223C65">
        <w:rPr>
          <w:rFonts w:ascii="方正仿宋_GBK" w:eastAsia="方正仿宋_GBK"/>
          <w:sz w:val="28"/>
          <w:szCs w:val="28"/>
        </w:rPr>
        <w:t>提供正式商务报价（A4版面）正本1份，需加盖公章。</w:t>
      </w:r>
    </w:p>
    <w:p w14:paraId="7F6178A5" w14:textId="77777777" w:rsidR="00C60E84" w:rsidRPr="00223C65" w:rsidRDefault="00B03183">
      <w:pPr>
        <w:pStyle w:val="ab"/>
        <w:numPr>
          <w:ilvl w:val="0"/>
          <w:numId w:val="27"/>
        </w:numPr>
        <w:spacing w:before="0" w:after="0"/>
        <w:jc w:val="left"/>
        <w:rPr>
          <w:rFonts w:ascii="方正仿宋_GBK" w:eastAsia="方正仿宋_GBK" w:hAnsi="方正仿宋_GBK" w:cs="方正仿宋_GBK"/>
          <w:sz w:val="28"/>
          <w:szCs w:val="28"/>
        </w:rPr>
      </w:pPr>
      <w:bookmarkStart w:id="204" w:name="_Toc37691917"/>
      <w:bookmarkStart w:id="205" w:name="_Toc34050736"/>
      <w:bookmarkStart w:id="206" w:name="_Toc59120856"/>
      <w:bookmarkStart w:id="207" w:name="_Toc29458232"/>
      <w:bookmarkStart w:id="208" w:name="_Toc69935113"/>
      <w:r w:rsidRPr="00223C65">
        <w:rPr>
          <w:rFonts w:ascii="方正仿宋_GBK" w:eastAsia="方正仿宋_GBK" w:hAnsi="方正仿宋_GBK" w:cs="方正仿宋_GBK" w:hint="eastAsia"/>
          <w:sz w:val="28"/>
          <w:szCs w:val="28"/>
        </w:rPr>
        <w:t>封装及格式要求</w:t>
      </w:r>
      <w:bookmarkEnd w:id="204"/>
      <w:bookmarkEnd w:id="205"/>
      <w:bookmarkEnd w:id="206"/>
      <w:bookmarkEnd w:id="207"/>
      <w:bookmarkEnd w:id="208"/>
    </w:p>
    <w:p w14:paraId="595E578A" w14:textId="77777777" w:rsidR="00C60E84" w:rsidRPr="00223C65" w:rsidRDefault="00B03183">
      <w:pPr>
        <w:pStyle w:val="af3"/>
        <w:ind w:firstLine="560"/>
        <w:rPr>
          <w:rFonts w:ascii="方正仿宋_GBK" w:eastAsia="方正仿宋_GBK"/>
          <w:sz w:val="28"/>
          <w:szCs w:val="28"/>
        </w:rPr>
      </w:pPr>
      <w:r w:rsidRPr="00223C65">
        <w:rPr>
          <w:rFonts w:ascii="方正仿宋_GBK" w:eastAsia="方正仿宋_GBK" w:hint="eastAsia"/>
          <w:sz w:val="28"/>
          <w:szCs w:val="28"/>
        </w:rPr>
        <w:t>成果文件、电子文件、展板应分别密封包装，并在文本及外包装上注明项目名称、内容和设计单位</w:t>
      </w:r>
      <w:r w:rsidRPr="00223C65">
        <w:rPr>
          <w:rFonts w:ascii="方正仿宋_GBK" w:eastAsia="方正仿宋_GBK" w:hAnsi="微软雅黑" w:hint="eastAsia"/>
          <w:sz w:val="28"/>
          <w:szCs w:val="28"/>
        </w:rPr>
        <w:t>（联合体）</w:t>
      </w:r>
      <w:r w:rsidRPr="00223C65">
        <w:rPr>
          <w:rFonts w:ascii="方正仿宋_GBK" w:eastAsia="方正仿宋_GBK" w:hint="eastAsia"/>
          <w:sz w:val="28"/>
          <w:szCs w:val="28"/>
        </w:rPr>
        <w:t>名称；此外、物理模型应配备轻质密封盖子，并在盖子外贴上注明项目名称和设计单位</w:t>
      </w:r>
      <w:r w:rsidRPr="00223C65">
        <w:rPr>
          <w:rFonts w:ascii="方正仿宋_GBK" w:eastAsia="方正仿宋_GBK" w:hAnsi="微软雅黑" w:hint="eastAsia"/>
          <w:sz w:val="28"/>
          <w:szCs w:val="28"/>
        </w:rPr>
        <w:t>（联</w:t>
      </w:r>
      <w:r w:rsidRPr="00223C65">
        <w:rPr>
          <w:rFonts w:ascii="方正仿宋_GBK" w:eastAsia="方正仿宋_GBK" w:hAnsi="微软雅黑" w:hint="eastAsia"/>
          <w:sz w:val="28"/>
          <w:szCs w:val="28"/>
        </w:rPr>
        <w:lastRenderedPageBreak/>
        <w:t>合体）</w:t>
      </w:r>
      <w:r w:rsidRPr="00223C65">
        <w:rPr>
          <w:rFonts w:ascii="方正仿宋_GBK" w:eastAsia="方正仿宋_GBK" w:hint="eastAsia"/>
          <w:sz w:val="28"/>
          <w:szCs w:val="28"/>
        </w:rPr>
        <w:t>名称的纸张。</w:t>
      </w:r>
    </w:p>
    <w:p w14:paraId="13511DE1" w14:textId="77777777" w:rsidR="00C60E84" w:rsidRPr="00223C65" w:rsidRDefault="00B03183">
      <w:pPr>
        <w:pStyle w:val="2"/>
        <w:numPr>
          <w:ilvl w:val="0"/>
          <w:numId w:val="15"/>
        </w:numPr>
        <w:spacing w:before="0" w:after="0" w:line="360" w:lineRule="auto"/>
        <w:ind w:left="851" w:hanging="851"/>
        <w:rPr>
          <w:rFonts w:ascii="方正黑体_GBK" w:eastAsia="方正黑体_GBK"/>
          <w:szCs w:val="24"/>
        </w:rPr>
      </w:pPr>
      <w:bookmarkStart w:id="209" w:name="_Toc37691918"/>
      <w:bookmarkStart w:id="210" w:name="_Toc29458223"/>
      <w:bookmarkStart w:id="211" w:name="_Toc34050737"/>
      <w:bookmarkStart w:id="212" w:name="_Toc59120857"/>
      <w:bookmarkStart w:id="213" w:name="_Toc69935114"/>
      <w:r w:rsidRPr="00223C65">
        <w:rPr>
          <w:rFonts w:ascii="方正黑体_GBK" w:eastAsia="方正黑体_GBK" w:hint="eastAsia"/>
          <w:szCs w:val="24"/>
        </w:rPr>
        <w:t>合同履行阶段成果要求</w:t>
      </w:r>
      <w:bookmarkEnd w:id="209"/>
      <w:bookmarkEnd w:id="210"/>
      <w:bookmarkEnd w:id="211"/>
      <w:bookmarkEnd w:id="212"/>
      <w:bookmarkEnd w:id="213"/>
    </w:p>
    <w:bookmarkEnd w:id="163"/>
    <w:p w14:paraId="29F404ED" w14:textId="77777777" w:rsidR="00C60E84" w:rsidRPr="00223C65" w:rsidRDefault="00B03183">
      <w:pPr>
        <w:ind w:firstLineChars="200" w:firstLine="560"/>
        <w:jc w:val="left"/>
        <w:rPr>
          <w:rFonts w:ascii="方正仿宋_GBK" w:eastAsia="方正仿宋_GBK" w:hAnsi="方正仿宋_GBK" w:cs="方正仿宋_GBK"/>
          <w:sz w:val="28"/>
        </w:rPr>
      </w:pPr>
      <w:r w:rsidRPr="00223C65">
        <w:rPr>
          <w:rFonts w:ascii="方正仿宋_GBK" w:eastAsia="方正仿宋_GBK" w:hAnsi="方正仿宋_GBK" w:cs="方正仿宋_GBK" w:hint="eastAsia"/>
          <w:sz w:val="28"/>
        </w:rPr>
        <w:t>合同履行阶段方案设计应在中选的概念方案基础上进行深化设计，设计成果须满足《建筑工程设计文件编制深度规定》（现行版本）中对于方案设计、初步设计、施工图设计的深度要求，具体内容及要求以设计合同为准。</w:t>
      </w:r>
    </w:p>
    <w:p w14:paraId="116DB6D1" w14:textId="77777777" w:rsidR="00C60E84" w:rsidRPr="00223C65" w:rsidRDefault="00B03183">
      <w:r w:rsidRPr="00223C65">
        <w:br w:type="page"/>
      </w:r>
    </w:p>
    <w:p w14:paraId="390B24AD" w14:textId="77777777" w:rsidR="00C60E84" w:rsidRPr="00223C65" w:rsidRDefault="00C60E84">
      <w:pPr>
        <w:widowControl/>
        <w:rPr>
          <w:rFonts w:ascii="方正仿宋_GBK" w:eastAsia="方正仿宋_GBK"/>
          <w:sz w:val="24"/>
        </w:rPr>
      </w:pPr>
    </w:p>
    <w:p w14:paraId="7B8AD5E3" w14:textId="77777777" w:rsidR="00C60E84" w:rsidRPr="00223C65" w:rsidRDefault="00C60E84">
      <w:pPr>
        <w:widowControl/>
        <w:jc w:val="left"/>
        <w:rPr>
          <w:rFonts w:ascii="方正仿宋_GBK" w:eastAsia="方正仿宋_GBK"/>
          <w:sz w:val="24"/>
        </w:rPr>
      </w:pPr>
    </w:p>
    <w:p w14:paraId="183C6BE4" w14:textId="77777777" w:rsidR="00C60E84" w:rsidRPr="00223C65" w:rsidRDefault="00C60E84">
      <w:pPr>
        <w:widowControl/>
        <w:jc w:val="left"/>
        <w:rPr>
          <w:rFonts w:ascii="方正仿宋_GBK" w:eastAsia="方正仿宋_GBK"/>
          <w:sz w:val="24"/>
        </w:rPr>
      </w:pPr>
    </w:p>
    <w:p w14:paraId="6103B835" w14:textId="77777777" w:rsidR="00C60E84" w:rsidRPr="00223C65" w:rsidRDefault="00C60E84">
      <w:pPr>
        <w:rPr>
          <w:rFonts w:ascii="方正仿宋_GBK" w:eastAsia="方正仿宋_GBK"/>
          <w:sz w:val="24"/>
        </w:rPr>
      </w:pPr>
    </w:p>
    <w:p w14:paraId="66BEB3CD" w14:textId="77777777" w:rsidR="00C60E84" w:rsidRPr="00223C65" w:rsidRDefault="00C60E84">
      <w:pPr>
        <w:pStyle w:val="a8"/>
        <w:rPr>
          <w:rFonts w:ascii="方正仿宋_GBK" w:eastAsia="方正仿宋_GBK"/>
          <w:sz w:val="24"/>
        </w:rPr>
      </w:pPr>
    </w:p>
    <w:p w14:paraId="3D04A48D" w14:textId="77777777" w:rsidR="00C60E84" w:rsidRPr="00223C65" w:rsidRDefault="00C60E84">
      <w:pPr>
        <w:pStyle w:val="a8"/>
        <w:rPr>
          <w:rFonts w:ascii="方正仿宋_GBK" w:eastAsia="方正仿宋_GBK"/>
          <w:sz w:val="24"/>
        </w:rPr>
      </w:pPr>
    </w:p>
    <w:p w14:paraId="76299055" w14:textId="77777777" w:rsidR="00C60E84" w:rsidRPr="00223C65" w:rsidRDefault="00C60E84">
      <w:pPr>
        <w:pStyle w:val="a8"/>
        <w:rPr>
          <w:rFonts w:ascii="方正仿宋_GBK" w:eastAsia="方正仿宋_GBK"/>
          <w:sz w:val="24"/>
        </w:rPr>
      </w:pPr>
    </w:p>
    <w:p w14:paraId="33930849" w14:textId="77777777" w:rsidR="00C60E84" w:rsidRPr="00223C65" w:rsidRDefault="00C60E84">
      <w:pPr>
        <w:rPr>
          <w:rFonts w:ascii="方正仿宋_GBK" w:eastAsia="方正仿宋_GBK"/>
          <w:sz w:val="24"/>
        </w:rPr>
      </w:pPr>
    </w:p>
    <w:p w14:paraId="2AB1B8A7" w14:textId="77777777" w:rsidR="00C60E84" w:rsidRPr="00223C65" w:rsidRDefault="00C60E84">
      <w:pPr>
        <w:rPr>
          <w:rFonts w:ascii="方正仿宋_GBK" w:eastAsia="方正仿宋_GBK"/>
          <w:sz w:val="24"/>
        </w:rPr>
      </w:pPr>
    </w:p>
    <w:p w14:paraId="7F05BA3A" w14:textId="77777777" w:rsidR="00C60E84" w:rsidRPr="00223C65" w:rsidRDefault="00C60E84">
      <w:pPr>
        <w:rPr>
          <w:rFonts w:ascii="方正仿宋_GBK" w:eastAsia="方正仿宋_GBK"/>
          <w:sz w:val="24"/>
        </w:rPr>
      </w:pPr>
    </w:p>
    <w:p w14:paraId="19C641ED" w14:textId="77777777" w:rsidR="00C60E84" w:rsidRPr="00223C65" w:rsidRDefault="00B03183">
      <w:pPr>
        <w:pStyle w:val="2"/>
        <w:spacing w:before="0" w:after="0" w:line="360" w:lineRule="auto"/>
        <w:ind w:left="425"/>
        <w:jc w:val="center"/>
        <w:rPr>
          <w:rFonts w:ascii="微软雅黑" w:eastAsia="微软雅黑" w:hAnsi="微软雅黑"/>
          <w:sz w:val="36"/>
          <w:szCs w:val="24"/>
        </w:rPr>
      </w:pPr>
      <w:bookmarkStart w:id="214" w:name="_Toc69935115"/>
      <w:r w:rsidRPr="00223C65">
        <w:rPr>
          <w:rFonts w:ascii="微软雅黑" w:eastAsia="微软雅黑" w:hAnsi="微软雅黑" w:hint="eastAsia"/>
          <w:sz w:val="36"/>
          <w:szCs w:val="24"/>
        </w:rPr>
        <w:t>第四部分 设计补偿费支付协议及设计合同</w:t>
      </w:r>
      <w:bookmarkEnd w:id="214"/>
    </w:p>
    <w:p w14:paraId="65DBE881" w14:textId="77777777" w:rsidR="00C60E84" w:rsidRPr="00223C65" w:rsidRDefault="00B03183">
      <w:pPr>
        <w:rPr>
          <w:rFonts w:ascii="方正仿宋_GBK" w:eastAsia="方正仿宋_GBK" w:hAnsi="方正仿宋_GBK" w:cs="方正仿宋_GBK"/>
          <w:sz w:val="28"/>
        </w:rPr>
      </w:pPr>
      <w:r w:rsidRPr="00223C65">
        <w:rPr>
          <w:rFonts w:ascii="方正仿宋_GBK" w:eastAsia="方正仿宋_GBK" w:hAnsi="方正仿宋_GBK" w:cs="方正仿宋_GBK"/>
          <w:sz w:val="28"/>
        </w:rPr>
        <w:br w:type="page"/>
      </w:r>
    </w:p>
    <w:p w14:paraId="40737AAC" w14:textId="77777777" w:rsidR="00C60E84" w:rsidRPr="00223C65" w:rsidRDefault="00B03183">
      <w:pPr>
        <w:jc w:val="center"/>
        <w:rPr>
          <w:rFonts w:eastAsia="华文中宋"/>
          <w:b/>
          <w:sz w:val="32"/>
        </w:rPr>
      </w:pPr>
      <w:r w:rsidRPr="00223C65">
        <w:rPr>
          <w:rFonts w:eastAsia="华文中宋" w:hint="eastAsia"/>
          <w:b/>
          <w:sz w:val="32"/>
        </w:rPr>
        <w:lastRenderedPageBreak/>
        <w:t>概念方案设计补偿费支付协议</w:t>
      </w:r>
    </w:p>
    <w:p w14:paraId="29360236" w14:textId="77777777" w:rsidR="00C60E84" w:rsidRPr="00223C65" w:rsidRDefault="00B03183">
      <w:pPr>
        <w:rPr>
          <w:rFonts w:ascii="方正仿宋_GBK" w:eastAsia="方正仿宋_GBK" w:hAnsi="微软雅黑"/>
          <w:spacing w:val="8"/>
          <w:sz w:val="28"/>
          <w:szCs w:val="28"/>
        </w:rPr>
      </w:pPr>
      <w:r w:rsidRPr="00223C65">
        <w:rPr>
          <w:rFonts w:ascii="方正仿宋_GBK" w:eastAsia="方正仿宋_GBK" w:hAnsi="微软雅黑" w:hint="eastAsia"/>
          <w:spacing w:val="8"/>
          <w:sz w:val="28"/>
          <w:szCs w:val="28"/>
        </w:rPr>
        <w:t>甲方：</w:t>
      </w:r>
    </w:p>
    <w:p w14:paraId="17FF9069"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乙方：</w:t>
      </w:r>
    </w:p>
    <w:p w14:paraId="4253C7DD"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按照《重庆寸滩国际邮轮中心概念性建筑方案设计国际征集书》的规定，乙方已按《重庆寸滩国际邮轮中心概念性建筑方案设计国际征集书》的要求完成了方案征集阶段设计工作，且经审核，乙方提交的寸滩国际邮轮中心概念性建筑方案设计为有效文件，经双方友好协商，就设计补偿费支付事宜签订本协议。</w:t>
      </w:r>
    </w:p>
    <w:p w14:paraId="23273A36" w14:textId="77777777" w:rsidR="00C60E84" w:rsidRPr="00223C65" w:rsidRDefault="00B03183">
      <w:pPr>
        <w:pStyle w:val="Default"/>
        <w:spacing w:line="500" w:lineRule="exact"/>
        <w:jc w:val="both"/>
        <w:rPr>
          <w:rFonts w:ascii="方正仿宋_GBK" w:eastAsia="方正仿宋_GBK" w:hAnsi="微软雅黑"/>
          <w:color w:val="auto"/>
          <w:spacing w:val="8"/>
          <w:sz w:val="28"/>
          <w:szCs w:val="28"/>
        </w:rPr>
      </w:pPr>
      <w:r w:rsidRPr="00223C65">
        <w:rPr>
          <w:rFonts w:ascii="方正仿宋_GBK" w:eastAsia="方正仿宋_GBK" w:hAnsi="微软雅黑" w:hint="eastAsia"/>
          <w:color w:val="auto"/>
          <w:spacing w:val="8"/>
          <w:sz w:val="28"/>
          <w:szCs w:val="28"/>
        </w:rPr>
        <w:t>一、账户信息</w:t>
      </w:r>
    </w:p>
    <w:p w14:paraId="32F0E3B0"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甲方开票信息</w:t>
      </w:r>
    </w:p>
    <w:p w14:paraId="5E5BA802"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开户名称：</w:t>
      </w:r>
    </w:p>
    <w:p w14:paraId="7D494318"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税号：</w:t>
      </w:r>
    </w:p>
    <w:p w14:paraId="7E9FDEE9"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银行账号：</w:t>
      </w:r>
    </w:p>
    <w:p w14:paraId="56377FC3"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开户行名称：</w:t>
      </w:r>
    </w:p>
    <w:p w14:paraId="2A2D4411"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地址：</w:t>
      </w:r>
    </w:p>
    <w:p w14:paraId="25990D0E"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电话：</w:t>
      </w:r>
    </w:p>
    <w:p w14:paraId="7B96937F"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乙方（注：若乙方为联合体，则乙方可按联合体全部成员分为乙方一、乙方二、乙方三）为参与“重庆寸滩国际邮轮中心概念性建筑方案设计国际征集”的设计单位，其相关的银行信息如下：</w:t>
      </w:r>
    </w:p>
    <w:p w14:paraId="5AA55EEE"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乙方</w:t>
      </w:r>
      <w:proofErr w:type="gramStart"/>
      <w:r w:rsidRPr="00223C65">
        <w:rPr>
          <w:rFonts w:ascii="方正仿宋_GBK" w:eastAsia="方正仿宋_GBK" w:hAnsi="微软雅黑" w:cs="Times New Roman" w:hint="eastAsia"/>
          <w:color w:val="auto"/>
          <w:spacing w:val="8"/>
          <w:kern w:val="2"/>
          <w:sz w:val="28"/>
          <w:szCs w:val="28"/>
        </w:rPr>
        <w:t>一</w:t>
      </w:r>
      <w:proofErr w:type="gramEnd"/>
      <w:r w:rsidRPr="00223C65">
        <w:rPr>
          <w:rFonts w:ascii="方正仿宋_GBK" w:eastAsia="方正仿宋_GBK" w:hAnsi="微软雅黑" w:cs="Times New Roman" w:hint="eastAsia"/>
          <w:color w:val="auto"/>
          <w:spacing w:val="8"/>
          <w:kern w:val="2"/>
          <w:sz w:val="28"/>
          <w:szCs w:val="28"/>
        </w:rPr>
        <w:t>：</w:t>
      </w:r>
    </w:p>
    <w:p w14:paraId="1537AA9A"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开户名称：</w:t>
      </w:r>
    </w:p>
    <w:p w14:paraId="13989D21"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开户银行名称：</w:t>
      </w:r>
    </w:p>
    <w:p w14:paraId="60D0C3E4"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账号：</w:t>
      </w:r>
    </w:p>
    <w:p w14:paraId="43F7F7EA"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乙方二：</w:t>
      </w:r>
    </w:p>
    <w:p w14:paraId="1AEEB00A"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开户名称：</w:t>
      </w:r>
    </w:p>
    <w:p w14:paraId="51E435EA"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lastRenderedPageBreak/>
        <w:t>开户银行名称：</w:t>
      </w:r>
    </w:p>
    <w:p w14:paraId="3AF53A62"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账号：</w:t>
      </w:r>
    </w:p>
    <w:p w14:paraId="6CCD9C6A"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乙方三：</w:t>
      </w:r>
    </w:p>
    <w:p w14:paraId="26F66E0B"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开户名称：</w:t>
      </w:r>
    </w:p>
    <w:p w14:paraId="56E86640"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开户银行名称：</w:t>
      </w:r>
    </w:p>
    <w:p w14:paraId="2CA77F51"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账号：</w:t>
      </w:r>
    </w:p>
    <w:p w14:paraId="30CC06A4"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在甲方向上述账号汇付设计补偿费后视同甲方已完成设计补偿费支付义务。</w:t>
      </w:r>
    </w:p>
    <w:p w14:paraId="1E278E9B"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二、设计补偿费的数额</w:t>
      </w:r>
    </w:p>
    <w:p w14:paraId="6E969FA8" w14:textId="77777777" w:rsidR="00C60E84" w:rsidRPr="00223C65" w:rsidRDefault="00B03183">
      <w:pPr>
        <w:pStyle w:val="Default"/>
        <w:spacing w:line="500" w:lineRule="exact"/>
        <w:ind w:firstLineChars="150" w:firstLine="444"/>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甲方支付给乙方设计补偿费</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万元人民币（含税），此笔设计补偿费是甲方对乙方参加本次方案征集活动，制作并提交设计成果的费用，是对乙方因参与本次方案征集活动所发生的成本、费用、支出的补偿。（如为联合体：乙方一应</w:t>
      </w:r>
      <w:proofErr w:type="gramStart"/>
      <w:r w:rsidRPr="00223C65">
        <w:rPr>
          <w:rFonts w:ascii="方正仿宋_GBK" w:eastAsia="方正仿宋_GBK" w:hAnsi="微软雅黑" w:cs="Times New Roman" w:hint="eastAsia"/>
          <w:color w:val="auto"/>
          <w:spacing w:val="8"/>
          <w:kern w:val="2"/>
          <w:sz w:val="28"/>
          <w:szCs w:val="28"/>
        </w:rPr>
        <w:t>得设计</w:t>
      </w:r>
      <w:proofErr w:type="gramEnd"/>
      <w:r w:rsidRPr="00223C65">
        <w:rPr>
          <w:rFonts w:ascii="方正仿宋_GBK" w:eastAsia="方正仿宋_GBK" w:hAnsi="微软雅黑" w:cs="Times New Roman" w:hint="eastAsia"/>
          <w:color w:val="auto"/>
          <w:spacing w:val="8"/>
          <w:kern w:val="2"/>
          <w:sz w:val="28"/>
          <w:szCs w:val="28"/>
        </w:rPr>
        <w:t>补偿费人民币</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万元，乙方二应得设计补偿费人民币</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万元，乙方三应得设计补偿费人民币</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万元）</w:t>
      </w:r>
    </w:p>
    <w:p w14:paraId="2377D796"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三、设计补偿费的支付</w:t>
      </w:r>
    </w:p>
    <w:p w14:paraId="47964A2B"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1. 设计补偿费以人民币支付。</w:t>
      </w:r>
    </w:p>
    <w:p w14:paraId="6BA821B2"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2. 甲方不承担乙方由于获得以上费用所产生的任何税项，因本协议项下设计补偿费所发生的或与此有关的中国境内及境外的税项，由乙方承担。</w:t>
      </w:r>
    </w:p>
    <w:p w14:paraId="2C218DD8"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3. 设计补偿费的支付时间：自本协议签订后，且收到乙方提供相应金额（人民币）的合法有效的发票后</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天内，甲方向乙方支付全部设计补偿费。如乙方为境外合法注册的法人实体，无人民币账户者，则在收到乙方提供符合当地财税和甲方要求的有效等额人民币发票后</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天内，按照中国税法相关规定，由甲方履行代扣代缴义务，税后款项按照付款当日中国银行卖出价汇率为基准，换汇支付。</w:t>
      </w:r>
    </w:p>
    <w:p w14:paraId="1E4B6BC4"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lastRenderedPageBreak/>
        <w:t>四、特别约定</w:t>
      </w:r>
    </w:p>
    <w:p w14:paraId="4E71FEF1"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1.乙方提交的项目成果文件的知识产权归乙方所有。双方有权对乙方提交的设计成果印刷、出版和展览，并可通过传播媒介、专业杂志、书刊或其他形式评价、展示、宣传设计成果。</w:t>
      </w:r>
    </w:p>
    <w:p w14:paraId="064E3AFF" w14:textId="77777777" w:rsidR="00C60E84" w:rsidRPr="00223C65" w:rsidRDefault="00B03183">
      <w:pPr>
        <w:pStyle w:val="Default"/>
        <w:spacing w:line="500" w:lineRule="exact"/>
        <w:ind w:firstLineChars="200" w:firstLine="592"/>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2.乙方须遵守中华人民共和国及地方政府和部门颁布的有关商业秘密保护的法律法规和管理规定，对甲方提供的技术、经济资料及有关信息予以保密。未经甲方书面允许，乙方不得向第三人泄露、转让甲方提供的技术、经济资料及有关信息，不得将乙方获得的甲方的有关资料与信息用于本次方案设计以外的其他用途。且乙方应确保提交的设计成果不涉及侵犯第三人的合法权益。乙方如违反上述要求给甲方造成损失的，须赔偿甲方因此所遭受的全部损失。无论本协议是否有效、变更、解除、终止，本条款的效力均不受影响。</w:t>
      </w:r>
    </w:p>
    <w:p w14:paraId="0239FB24"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五、本协议未尽事宜，双方友好协商解决。</w:t>
      </w:r>
    </w:p>
    <w:p w14:paraId="056457E4"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六、本协议一式</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份，甲乙双方各执</w:t>
      </w:r>
      <w:r w:rsidRPr="00223C65">
        <w:rPr>
          <w:rFonts w:ascii="方正仿宋_GBK" w:eastAsia="方正仿宋_GBK" w:hAnsi="微软雅黑" w:cs="Times New Roman" w:hint="eastAsia"/>
          <w:color w:val="auto"/>
          <w:spacing w:val="8"/>
          <w:kern w:val="2"/>
          <w:sz w:val="28"/>
          <w:szCs w:val="28"/>
          <w:u w:val="single"/>
        </w:rPr>
        <w:t xml:space="preserve">   </w:t>
      </w:r>
      <w:r w:rsidRPr="00223C65">
        <w:rPr>
          <w:rFonts w:ascii="方正仿宋_GBK" w:eastAsia="方正仿宋_GBK" w:hAnsi="微软雅黑" w:cs="Times New Roman" w:hint="eastAsia"/>
          <w:color w:val="auto"/>
          <w:spacing w:val="8"/>
          <w:kern w:val="2"/>
          <w:sz w:val="28"/>
          <w:szCs w:val="28"/>
        </w:rPr>
        <w:t>份。</w:t>
      </w:r>
    </w:p>
    <w:p w14:paraId="758C8810"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七、本协议签订地点：重庆两江新区管委会</w:t>
      </w:r>
    </w:p>
    <w:p w14:paraId="2B4CD487"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八、本协议适用中华人民共和国法律，因本协议发生的或与本协议有关的争议应向协议签订地重庆两江新区管委会所在地有管辖权的人民法院提起诉讼。</w:t>
      </w:r>
    </w:p>
    <w:p w14:paraId="3D81FA03" w14:textId="77777777" w:rsidR="00C60E84" w:rsidRPr="00223C65" w:rsidRDefault="00B03183">
      <w:pPr>
        <w:pStyle w:val="Default"/>
        <w:spacing w:after="240"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九、本协议自甲乙双方签字盖章之日起生效。</w:t>
      </w:r>
    </w:p>
    <w:p w14:paraId="3E611D0E" w14:textId="77777777" w:rsidR="00C60E84" w:rsidRPr="00223C65" w:rsidRDefault="00C60E84">
      <w:pPr>
        <w:pStyle w:val="Default"/>
        <w:spacing w:after="240" w:line="500" w:lineRule="exact"/>
        <w:rPr>
          <w:rFonts w:ascii="方正仿宋_GBK" w:eastAsia="方正仿宋_GBK" w:hAnsi="微软雅黑" w:cs="Times New Roman"/>
          <w:color w:val="auto"/>
          <w:spacing w:val="8"/>
          <w:kern w:val="2"/>
          <w:sz w:val="28"/>
          <w:szCs w:val="28"/>
        </w:rPr>
      </w:pPr>
    </w:p>
    <w:p w14:paraId="2EA4855E"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甲方：（签字盖章）</w:t>
      </w:r>
    </w:p>
    <w:p w14:paraId="789D3479"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签订日期：2021年 月 日</w:t>
      </w:r>
    </w:p>
    <w:p w14:paraId="41F2F12E" w14:textId="77777777" w:rsidR="00C60E84" w:rsidRPr="00223C65" w:rsidRDefault="00B03183">
      <w:pPr>
        <w:pStyle w:val="Default"/>
        <w:spacing w:line="500" w:lineRule="exact"/>
        <w:rPr>
          <w:rFonts w:ascii="方正仿宋_GBK" w:eastAsia="方正仿宋_GBK" w:hAnsi="微软雅黑" w:cs="Times New Roman"/>
          <w:color w:val="auto"/>
          <w:spacing w:val="8"/>
          <w:kern w:val="2"/>
          <w:sz w:val="28"/>
          <w:szCs w:val="28"/>
        </w:rPr>
      </w:pPr>
      <w:r w:rsidRPr="00223C65">
        <w:rPr>
          <w:rFonts w:ascii="方正仿宋_GBK" w:eastAsia="方正仿宋_GBK" w:hAnsi="微软雅黑" w:cs="Times New Roman" w:hint="eastAsia"/>
          <w:color w:val="auto"/>
          <w:spacing w:val="8"/>
          <w:kern w:val="2"/>
          <w:sz w:val="28"/>
          <w:szCs w:val="28"/>
        </w:rPr>
        <w:t>乙方：（签字盖章）（如为联合体，需联合体各方签字盖章）</w:t>
      </w:r>
    </w:p>
    <w:p w14:paraId="201B48DB" w14:textId="77777777" w:rsidR="00C60E84" w:rsidRPr="00223C65" w:rsidRDefault="00B03183">
      <w:pPr>
        <w:pStyle w:val="3"/>
        <w:rPr>
          <w:rFonts w:ascii="宋体" w:hAnsi="宋体" w:cs="宋体"/>
        </w:rPr>
      </w:pPr>
      <w:bookmarkStart w:id="215" w:name="_Toc69934644"/>
      <w:bookmarkStart w:id="216" w:name="_Toc69935116"/>
      <w:r w:rsidRPr="00223C65">
        <w:rPr>
          <w:rFonts w:ascii="方正仿宋_GBK" w:eastAsia="方正仿宋_GBK" w:hAnsi="微软雅黑" w:hint="eastAsia"/>
          <w:spacing w:val="8"/>
          <w:sz w:val="28"/>
          <w:szCs w:val="28"/>
        </w:rPr>
        <w:t>签订日期：2021年 月 日</w:t>
      </w:r>
      <w:bookmarkEnd w:id="215"/>
      <w:bookmarkEnd w:id="216"/>
      <w:r w:rsidRPr="00223C65">
        <w:br w:type="page"/>
      </w:r>
    </w:p>
    <w:p w14:paraId="02DBBD74" w14:textId="77777777" w:rsidR="001C5CDA" w:rsidRPr="00223C65" w:rsidRDefault="001C5CDA" w:rsidP="001C5CDA">
      <w:pPr>
        <w:ind w:firstLineChars="1905" w:firstLine="5737"/>
        <w:rPr>
          <w:rFonts w:ascii="宋体" w:hAnsi="宋体" w:cs="宋体"/>
          <w:b/>
          <w:sz w:val="30"/>
          <w:szCs w:val="30"/>
        </w:rPr>
      </w:pPr>
    </w:p>
    <w:p w14:paraId="42FFBC25" w14:textId="77777777" w:rsidR="001C5CDA" w:rsidRPr="00223C65" w:rsidRDefault="001C5CDA" w:rsidP="001C5CDA">
      <w:pPr>
        <w:ind w:firstLineChars="1905" w:firstLine="5737"/>
        <w:rPr>
          <w:rFonts w:ascii="方正仿宋_GBK" w:eastAsia="方正仿宋_GBK" w:hAnsi="宋体" w:cs="宋体"/>
          <w:b/>
          <w:sz w:val="30"/>
          <w:szCs w:val="30"/>
        </w:rPr>
      </w:pPr>
      <w:r w:rsidRPr="00223C65">
        <w:rPr>
          <w:rFonts w:ascii="方正仿宋_GBK" w:eastAsia="方正仿宋_GBK" w:hAnsi="宋体" w:cs="宋体" w:hint="eastAsia"/>
          <w:b/>
          <w:sz w:val="30"/>
          <w:szCs w:val="30"/>
        </w:rPr>
        <w:t>合同编号：</w:t>
      </w:r>
      <w:r w:rsidRPr="00223C65">
        <w:rPr>
          <w:rFonts w:ascii="方正仿宋_GBK" w:eastAsia="方正仿宋_GBK" w:hAnsi="宋体" w:cs="宋体" w:hint="eastAsia"/>
          <w:b/>
          <w:sz w:val="30"/>
          <w:szCs w:val="30"/>
          <w:u w:val="single"/>
        </w:rPr>
        <w:t xml:space="preserve">        </w:t>
      </w:r>
      <w:r w:rsidRPr="00223C65">
        <w:rPr>
          <w:rFonts w:ascii="方正仿宋_GBK" w:eastAsia="方正仿宋_GBK" w:hAnsi="宋体" w:cs="宋体" w:hint="eastAsia"/>
          <w:b/>
          <w:sz w:val="30"/>
          <w:szCs w:val="30"/>
        </w:rPr>
        <w:t xml:space="preserve">  </w:t>
      </w:r>
    </w:p>
    <w:p w14:paraId="67E1A957" w14:textId="77777777" w:rsidR="001C5CDA" w:rsidRPr="00223C65" w:rsidRDefault="001C5CDA" w:rsidP="001C5CDA">
      <w:pPr>
        <w:rPr>
          <w:rFonts w:ascii="宋体" w:hAnsi="宋体" w:cs="宋体"/>
          <w:b/>
          <w:sz w:val="52"/>
          <w:szCs w:val="52"/>
        </w:rPr>
      </w:pPr>
    </w:p>
    <w:p w14:paraId="572A4D8A" w14:textId="77777777" w:rsidR="001C5CDA" w:rsidRPr="00223C65" w:rsidRDefault="001C5CDA" w:rsidP="001C5CDA">
      <w:pPr>
        <w:jc w:val="center"/>
        <w:rPr>
          <w:rFonts w:ascii="宋体" w:hAnsi="宋体" w:cs="宋体"/>
          <w:b/>
          <w:sz w:val="52"/>
          <w:szCs w:val="52"/>
        </w:rPr>
      </w:pPr>
    </w:p>
    <w:p w14:paraId="0CED864C" w14:textId="77777777" w:rsidR="001C5CDA" w:rsidRPr="00223C65" w:rsidRDefault="001C5CDA" w:rsidP="001C5CDA">
      <w:pPr>
        <w:jc w:val="center"/>
        <w:rPr>
          <w:rFonts w:ascii="宋体" w:hAnsi="宋体" w:cs="宋体"/>
          <w:b/>
          <w:sz w:val="52"/>
          <w:szCs w:val="52"/>
        </w:rPr>
      </w:pPr>
    </w:p>
    <w:p w14:paraId="0F45B8F3" w14:textId="77777777" w:rsidR="001C5CDA" w:rsidRPr="00223C65" w:rsidRDefault="001C5CDA" w:rsidP="001C5CDA">
      <w:pPr>
        <w:jc w:val="center"/>
        <w:rPr>
          <w:rFonts w:ascii="方正黑体_GBK" w:eastAsia="方正黑体_GBK" w:hAnsi="宋体" w:cs="宋体"/>
          <w:b/>
          <w:sz w:val="72"/>
          <w:szCs w:val="52"/>
        </w:rPr>
      </w:pPr>
      <w:r w:rsidRPr="00223C65">
        <w:rPr>
          <w:rFonts w:ascii="方正黑体_GBK" w:eastAsia="方正黑体_GBK" w:hAnsi="宋体" w:cs="宋体" w:hint="eastAsia"/>
          <w:b/>
          <w:sz w:val="72"/>
          <w:szCs w:val="52"/>
        </w:rPr>
        <w:t>寸滩国际邮轮中心</w:t>
      </w:r>
    </w:p>
    <w:p w14:paraId="00D5039E" w14:textId="77777777" w:rsidR="001C5CDA" w:rsidRPr="00223C65" w:rsidRDefault="001C5CDA" w:rsidP="001C5CDA">
      <w:pPr>
        <w:jc w:val="center"/>
        <w:rPr>
          <w:rFonts w:ascii="宋体" w:hAnsi="宋体" w:cs="宋体"/>
          <w:b/>
          <w:sz w:val="72"/>
          <w:szCs w:val="52"/>
        </w:rPr>
      </w:pPr>
      <w:r w:rsidRPr="00223C65">
        <w:rPr>
          <w:rFonts w:ascii="方正黑体_GBK" w:eastAsia="方正黑体_GBK" w:hAnsi="宋体" w:cs="宋体" w:hint="eastAsia"/>
          <w:b/>
          <w:sz w:val="72"/>
          <w:szCs w:val="52"/>
        </w:rPr>
        <w:t>设计合同</w:t>
      </w:r>
    </w:p>
    <w:p w14:paraId="06F886DD" w14:textId="77777777" w:rsidR="001C5CDA" w:rsidRPr="00223C65" w:rsidRDefault="001C5CDA" w:rsidP="001C5CDA">
      <w:pPr>
        <w:jc w:val="center"/>
        <w:rPr>
          <w:rFonts w:ascii="宋体" w:hAnsi="宋体" w:cs="宋体"/>
          <w:b/>
          <w:sz w:val="52"/>
          <w:szCs w:val="52"/>
        </w:rPr>
      </w:pPr>
    </w:p>
    <w:p w14:paraId="075A8430" w14:textId="77777777" w:rsidR="001C5CDA" w:rsidRPr="00223C65" w:rsidRDefault="001C5CDA" w:rsidP="001C5CDA">
      <w:pPr>
        <w:jc w:val="center"/>
        <w:rPr>
          <w:rFonts w:ascii="宋体" w:hAnsi="宋体" w:cs="宋体"/>
          <w:b/>
          <w:sz w:val="72"/>
          <w:szCs w:val="72"/>
        </w:rPr>
      </w:pPr>
    </w:p>
    <w:p w14:paraId="368DD162" w14:textId="77777777" w:rsidR="001C5CDA" w:rsidRPr="00223C65" w:rsidRDefault="001C5CDA" w:rsidP="001C5CDA">
      <w:pPr>
        <w:jc w:val="center"/>
        <w:rPr>
          <w:rFonts w:ascii="宋体" w:hAnsi="宋体" w:cs="宋体"/>
          <w:b/>
          <w:sz w:val="52"/>
          <w:szCs w:val="52"/>
        </w:rPr>
      </w:pPr>
    </w:p>
    <w:p w14:paraId="79A677AC" w14:textId="77777777" w:rsidR="001C5CDA" w:rsidRPr="00223C65" w:rsidRDefault="001C5CDA" w:rsidP="001C5CDA">
      <w:pPr>
        <w:ind w:firstLineChars="555" w:firstLine="1560"/>
        <w:rPr>
          <w:rFonts w:ascii="方正仿宋_GBK" w:eastAsia="方正仿宋_GBK" w:hAnsi="宋体" w:cs="宋体"/>
          <w:b/>
          <w:sz w:val="28"/>
          <w:szCs w:val="28"/>
        </w:rPr>
      </w:pPr>
      <w:r w:rsidRPr="00223C65">
        <w:rPr>
          <w:rFonts w:ascii="方正仿宋_GBK" w:eastAsia="方正仿宋_GBK" w:hAnsi="宋体" w:cs="宋体" w:hint="eastAsia"/>
          <w:b/>
          <w:sz w:val="28"/>
          <w:szCs w:val="28"/>
        </w:rPr>
        <w:t>工程地点：重庆市</w:t>
      </w:r>
      <w:proofErr w:type="gramStart"/>
      <w:r w:rsidRPr="00223C65">
        <w:rPr>
          <w:rFonts w:ascii="方正仿宋_GBK" w:eastAsia="方正仿宋_GBK" w:hAnsi="宋体" w:cs="宋体" w:hint="eastAsia"/>
          <w:b/>
          <w:sz w:val="28"/>
          <w:szCs w:val="28"/>
        </w:rPr>
        <w:t>两江新区</w:t>
      </w:r>
      <w:proofErr w:type="gramEnd"/>
      <w:r w:rsidRPr="00223C65">
        <w:rPr>
          <w:rFonts w:ascii="方正仿宋_GBK" w:eastAsia="方正仿宋_GBK" w:hAnsi="宋体" w:cs="宋体" w:hint="eastAsia"/>
          <w:b/>
          <w:sz w:val="28"/>
          <w:szCs w:val="28"/>
        </w:rPr>
        <w:t>寸滩港</w:t>
      </w:r>
    </w:p>
    <w:p w14:paraId="024A0C8E" w14:textId="77777777" w:rsidR="001C5CDA" w:rsidRPr="00223C65" w:rsidRDefault="001C5CDA" w:rsidP="001C5CDA">
      <w:pPr>
        <w:ind w:firstLineChars="555" w:firstLine="1560"/>
        <w:rPr>
          <w:rFonts w:ascii="方正仿宋_GBK" w:eastAsia="方正仿宋_GBK" w:hAnsi="宋体" w:cs="宋体"/>
          <w:b/>
          <w:sz w:val="28"/>
          <w:szCs w:val="28"/>
        </w:rPr>
      </w:pPr>
      <w:r w:rsidRPr="00223C65">
        <w:rPr>
          <w:rFonts w:ascii="方正仿宋_GBK" w:eastAsia="方正仿宋_GBK" w:hAnsi="宋体" w:cs="宋体" w:hint="eastAsia"/>
          <w:b/>
          <w:sz w:val="28"/>
          <w:szCs w:val="28"/>
        </w:rPr>
        <w:t>发包人：</w:t>
      </w:r>
    </w:p>
    <w:p w14:paraId="6DD05BDB" w14:textId="77777777" w:rsidR="001C5CDA" w:rsidRPr="00223C65" w:rsidRDefault="001C5CDA" w:rsidP="001C5CDA">
      <w:pPr>
        <w:ind w:firstLineChars="555" w:firstLine="1560"/>
        <w:rPr>
          <w:rFonts w:ascii="方正仿宋_GBK" w:eastAsia="方正仿宋_GBK" w:hAnsi="宋体" w:cs="宋体"/>
          <w:b/>
          <w:sz w:val="28"/>
          <w:szCs w:val="28"/>
        </w:rPr>
      </w:pPr>
      <w:r w:rsidRPr="00223C65">
        <w:rPr>
          <w:rFonts w:ascii="方正仿宋_GBK" w:eastAsia="方正仿宋_GBK" w:hAnsi="宋体" w:cs="宋体" w:hint="eastAsia"/>
          <w:b/>
          <w:sz w:val="28"/>
          <w:szCs w:val="28"/>
        </w:rPr>
        <w:t>设计人：</w:t>
      </w:r>
    </w:p>
    <w:p w14:paraId="6D60CA35" w14:textId="77777777" w:rsidR="001C5CDA" w:rsidRPr="00223C65" w:rsidRDefault="001C5CDA" w:rsidP="001C5CDA">
      <w:pPr>
        <w:ind w:firstLineChars="555" w:firstLine="1560"/>
        <w:rPr>
          <w:rFonts w:ascii="方正仿宋_GBK" w:eastAsia="方正仿宋_GBK" w:hAnsi="宋体" w:cs="宋体"/>
          <w:b/>
          <w:sz w:val="28"/>
          <w:szCs w:val="28"/>
        </w:rPr>
      </w:pPr>
      <w:r w:rsidRPr="00223C65">
        <w:rPr>
          <w:rFonts w:ascii="方正仿宋_GBK" w:eastAsia="方正仿宋_GBK" w:hAnsi="宋体" w:cs="宋体" w:hint="eastAsia"/>
          <w:b/>
          <w:sz w:val="28"/>
          <w:szCs w:val="28"/>
        </w:rPr>
        <w:t>签订日期：     年     月     日</w:t>
      </w:r>
    </w:p>
    <w:p w14:paraId="353A4885" w14:textId="77777777" w:rsidR="001C5CDA" w:rsidRPr="00223C65" w:rsidRDefault="001C5CDA" w:rsidP="001C5CDA">
      <w:pPr>
        <w:rPr>
          <w:sz w:val="30"/>
          <w:szCs w:val="30"/>
        </w:rPr>
      </w:pPr>
      <w:r w:rsidRPr="00223C65">
        <w:rPr>
          <w:rFonts w:hint="eastAsia"/>
        </w:rPr>
        <w:br w:type="page"/>
      </w:r>
      <w:bookmarkStart w:id="217" w:name="_Toc296503025"/>
      <w:bookmarkStart w:id="218" w:name="_Toc296890982"/>
    </w:p>
    <w:p w14:paraId="17FCD423" w14:textId="77777777" w:rsidR="001C5CDA" w:rsidRPr="00223C65" w:rsidRDefault="001C5CDA" w:rsidP="001C5CDA">
      <w:pPr>
        <w:keepNext/>
        <w:keepLines/>
        <w:tabs>
          <w:tab w:val="right" w:leader="middleDot" w:pos="8400"/>
        </w:tabs>
        <w:spacing w:before="120" w:after="120" w:line="576" w:lineRule="auto"/>
        <w:jc w:val="center"/>
        <w:rPr>
          <w:rFonts w:ascii="方正仿宋_GBK" w:eastAsia="方正仿宋_GBK" w:hAnsi="宋体" w:cs="宋体"/>
          <w:b/>
          <w:bCs/>
          <w:kern w:val="44"/>
          <w:sz w:val="44"/>
          <w:szCs w:val="44"/>
        </w:rPr>
      </w:pPr>
      <w:r w:rsidRPr="00223C65">
        <w:rPr>
          <w:rFonts w:ascii="方正仿宋_GBK" w:eastAsia="方正仿宋_GBK" w:hAnsi="宋体" w:cs="宋体" w:hint="eastAsia"/>
          <w:b/>
          <w:bCs/>
          <w:kern w:val="44"/>
          <w:sz w:val="44"/>
          <w:szCs w:val="44"/>
          <w:lang w:val="zh-CN"/>
        </w:rPr>
        <w:lastRenderedPageBreak/>
        <w:t>目  录</w:t>
      </w:r>
    </w:p>
    <w:p w14:paraId="5962F092" w14:textId="77777777" w:rsidR="001C5CDA" w:rsidRPr="00223C65" w:rsidRDefault="001C5CDA" w:rsidP="001C5CDA">
      <w:pPr>
        <w:widowControl/>
        <w:tabs>
          <w:tab w:val="right" w:leader="middleDot" w:pos="8400"/>
          <w:tab w:val="right" w:leader="dot" w:pos="8810"/>
        </w:tabs>
        <w:spacing w:after="100" w:line="400" w:lineRule="exact"/>
        <w:jc w:val="left"/>
        <w:rPr>
          <w:rFonts w:ascii="方正仿宋_GBK" w:eastAsia="方正仿宋_GBK" w:hAnsi="宋体" w:cs="宋体"/>
          <w:b/>
          <w:kern w:val="0"/>
          <w:sz w:val="30"/>
          <w:szCs w:val="30"/>
        </w:rPr>
      </w:pPr>
      <w:r w:rsidRPr="00223C65">
        <w:rPr>
          <w:rFonts w:ascii="方正仿宋_GBK" w:eastAsia="方正仿宋_GBK" w:hAnsi="宋体" w:cs="宋体" w:hint="eastAsia"/>
          <w:kern w:val="0"/>
          <w:sz w:val="28"/>
          <w:szCs w:val="28"/>
        </w:rPr>
        <w:fldChar w:fldCharType="begin"/>
      </w:r>
      <w:r w:rsidRPr="00223C65">
        <w:rPr>
          <w:rFonts w:ascii="方正仿宋_GBK" w:eastAsia="方正仿宋_GBK" w:hAnsi="宋体" w:cs="宋体" w:hint="eastAsia"/>
          <w:kern w:val="0"/>
          <w:sz w:val="28"/>
          <w:szCs w:val="28"/>
        </w:rPr>
        <w:instrText xml:space="preserve"> TOC \o "1-5" \h \z \u </w:instrText>
      </w:r>
      <w:r w:rsidRPr="00223C65">
        <w:rPr>
          <w:rFonts w:ascii="方正仿宋_GBK" w:eastAsia="方正仿宋_GBK" w:hAnsi="宋体" w:cs="宋体" w:hint="eastAsia"/>
          <w:kern w:val="0"/>
          <w:sz w:val="28"/>
          <w:szCs w:val="28"/>
        </w:rPr>
        <w:fldChar w:fldCharType="separate"/>
      </w:r>
      <w:hyperlink w:anchor="_Toc351203480" w:history="1">
        <w:r w:rsidRPr="00223C65">
          <w:rPr>
            <w:rFonts w:ascii="方正仿宋_GBK" w:eastAsia="方正仿宋_GBK" w:hAnsi="宋体" w:cs="宋体" w:hint="eastAsia"/>
            <w:b/>
            <w:kern w:val="0"/>
            <w:sz w:val="30"/>
            <w:szCs w:val="30"/>
          </w:rPr>
          <w:t>第一部分 合同协议书</w:t>
        </w:r>
      </w:hyperlink>
      <w:r w:rsidRPr="00223C65">
        <w:rPr>
          <w:rFonts w:ascii="方正仿宋_GBK" w:eastAsia="方正仿宋_GBK" w:hAnsi="宋体" w:cs="宋体" w:hint="eastAsia"/>
          <w:bCs/>
          <w:kern w:val="0"/>
          <w:sz w:val="30"/>
          <w:szCs w:val="30"/>
        </w:rPr>
        <w:tab/>
        <w:t>7</w:t>
      </w:r>
    </w:p>
    <w:p w14:paraId="43B3F12C" w14:textId="77777777" w:rsidR="001C5CDA" w:rsidRPr="00223C65" w:rsidRDefault="00E803B3" w:rsidP="001C5CDA">
      <w:pPr>
        <w:widowControl/>
        <w:tabs>
          <w:tab w:val="right" w:leader="middleDot" w:pos="8400"/>
          <w:tab w:val="right" w:leader="dot" w:pos="8810"/>
        </w:tabs>
        <w:spacing w:after="100" w:line="400" w:lineRule="exact"/>
        <w:jc w:val="left"/>
        <w:rPr>
          <w:rFonts w:ascii="方正仿宋_GBK" w:eastAsia="方正仿宋_GBK" w:hAnsi="宋体" w:cs="宋体"/>
          <w:b/>
          <w:kern w:val="0"/>
          <w:sz w:val="30"/>
          <w:szCs w:val="30"/>
        </w:rPr>
      </w:pPr>
      <w:hyperlink w:anchor="_Toc351203494" w:history="1">
        <w:r w:rsidR="001C5CDA" w:rsidRPr="00223C65">
          <w:rPr>
            <w:rFonts w:ascii="方正仿宋_GBK" w:eastAsia="方正仿宋_GBK" w:hAnsi="宋体" w:cs="宋体" w:hint="eastAsia"/>
            <w:b/>
            <w:kern w:val="0"/>
            <w:sz w:val="30"/>
            <w:szCs w:val="30"/>
          </w:rPr>
          <w:t>第二部分 通用合同</w:t>
        </w:r>
        <w:bookmarkStart w:id="219" w:name="_Hlt278396651"/>
        <w:r w:rsidR="001C5CDA" w:rsidRPr="00223C65">
          <w:rPr>
            <w:rFonts w:ascii="方正仿宋_GBK" w:eastAsia="方正仿宋_GBK" w:hAnsi="宋体" w:cs="宋体" w:hint="eastAsia"/>
            <w:b/>
            <w:kern w:val="0"/>
            <w:sz w:val="30"/>
            <w:szCs w:val="30"/>
          </w:rPr>
          <w:t>条</w:t>
        </w:r>
        <w:bookmarkEnd w:id="219"/>
        <w:r w:rsidR="001C5CDA" w:rsidRPr="00223C65">
          <w:rPr>
            <w:rFonts w:ascii="方正仿宋_GBK" w:eastAsia="方正仿宋_GBK" w:hAnsi="宋体" w:cs="宋体" w:hint="eastAsia"/>
            <w:b/>
            <w:kern w:val="0"/>
            <w:sz w:val="30"/>
            <w:szCs w:val="30"/>
          </w:rPr>
          <w:t>款</w:t>
        </w:r>
      </w:hyperlink>
      <w:r w:rsidR="001C5CDA" w:rsidRPr="00223C65">
        <w:rPr>
          <w:rFonts w:ascii="方正仿宋_GBK" w:eastAsia="方正仿宋_GBK" w:hAnsi="宋体" w:cs="宋体" w:hint="eastAsia"/>
          <w:bCs/>
          <w:kern w:val="0"/>
          <w:sz w:val="30"/>
          <w:szCs w:val="30"/>
        </w:rPr>
        <w:tab/>
        <w:t>11</w:t>
      </w:r>
    </w:p>
    <w:p w14:paraId="6938008B"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495" w:history="1">
        <w:r w:rsidR="001C5CDA" w:rsidRPr="00223C65">
          <w:rPr>
            <w:rFonts w:ascii="方正仿宋_GBK" w:eastAsia="方正仿宋_GBK" w:hAnsi="宋体" w:cs="宋体" w:hint="eastAsia"/>
            <w:sz w:val="28"/>
            <w:szCs w:val="28"/>
          </w:rPr>
          <w:t>1. 一般约定</w:t>
        </w:r>
      </w:hyperlink>
      <w:r w:rsidR="001C5CDA" w:rsidRPr="00223C65">
        <w:rPr>
          <w:rFonts w:ascii="方正仿宋_GBK" w:eastAsia="方正仿宋_GBK" w:hAnsi="宋体" w:cs="宋体" w:hint="eastAsia"/>
          <w:sz w:val="28"/>
          <w:szCs w:val="28"/>
        </w:rPr>
        <w:tab/>
        <w:t>11</w:t>
      </w:r>
    </w:p>
    <w:p w14:paraId="2479D35A"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496" w:history="1">
        <w:r w:rsidR="001C5CDA" w:rsidRPr="00223C65">
          <w:rPr>
            <w:rFonts w:ascii="方正仿宋_GBK" w:eastAsia="方正仿宋_GBK" w:hAnsi="宋体" w:cs="宋体" w:hint="eastAsia"/>
            <w:sz w:val="28"/>
            <w:szCs w:val="28"/>
          </w:rPr>
          <w:t>1.1 词语定义与解释</w:t>
        </w:r>
      </w:hyperlink>
    </w:p>
    <w:p w14:paraId="70ADEB06"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497" w:history="1">
        <w:r w:rsidR="001C5CDA" w:rsidRPr="00223C65">
          <w:rPr>
            <w:rFonts w:ascii="方正仿宋_GBK" w:eastAsia="方正仿宋_GBK" w:hAnsi="宋体" w:cs="宋体" w:hint="eastAsia"/>
            <w:sz w:val="28"/>
            <w:szCs w:val="28"/>
          </w:rPr>
          <w:t>1.2 语言文字</w:t>
        </w:r>
      </w:hyperlink>
    </w:p>
    <w:p w14:paraId="5B1E4262"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498" w:history="1">
        <w:r w:rsidR="001C5CDA" w:rsidRPr="00223C65">
          <w:rPr>
            <w:rFonts w:ascii="方正仿宋_GBK" w:eastAsia="方正仿宋_GBK" w:hAnsi="宋体" w:cs="宋体" w:hint="eastAsia"/>
            <w:sz w:val="28"/>
            <w:szCs w:val="28"/>
          </w:rPr>
          <w:t>1.3 法律</w:t>
        </w:r>
      </w:hyperlink>
    </w:p>
    <w:p w14:paraId="32E59786"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499" w:history="1">
        <w:r w:rsidR="001C5CDA" w:rsidRPr="00223C65">
          <w:rPr>
            <w:rFonts w:ascii="方正仿宋_GBK" w:eastAsia="方正仿宋_GBK" w:hAnsi="宋体" w:cs="宋体" w:hint="eastAsia"/>
            <w:sz w:val="28"/>
            <w:szCs w:val="28"/>
          </w:rPr>
          <w:t>1.4 技术标准</w:t>
        </w:r>
      </w:hyperlink>
    </w:p>
    <w:p w14:paraId="2CF2B511"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00" w:history="1">
        <w:r w:rsidR="001C5CDA" w:rsidRPr="00223C65">
          <w:rPr>
            <w:rFonts w:ascii="方正仿宋_GBK" w:eastAsia="方正仿宋_GBK" w:hAnsi="宋体" w:cs="宋体" w:hint="eastAsia"/>
            <w:sz w:val="28"/>
            <w:szCs w:val="28"/>
          </w:rPr>
          <w:t>1.5 合同文件的优先顺序</w:t>
        </w:r>
      </w:hyperlink>
    </w:p>
    <w:p w14:paraId="7619084B"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01" w:history="1">
        <w:r w:rsidR="001C5CDA" w:rsidRPr="00223C65">
          <w:rPr>
            <w:rFonts w:ascii="方正仿宋_GBK" w:eastAsia="方正仿宋_GBK" w:hAnsi="宋体" w:cs="宋体" w:hint="eastAsia"/>
            <w:sz w:val="28"/>
            <w:szCs w:val="28"/>
          </w:rPr>
          <w:t>1.6 联络</w:t>
        </w:r>
      </w:hyperlink>
    </w:p>
    <w:p w14:paraId="39600B26"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02" w:history="1">
        <w:r w:rsidR="001C5CDA" w:rsidRPr="00223C65">
          <w:rPr>
            <w:rFonts w:ascii="方正仿宋_GBK" w:eastAsia="方正仿宋_GBK" w:hAnsi="宋体" w:cs="宋体" w:hint="eastAsia"/>
            <w:sz w:val="28"/>
            <w:szCs w:val="28"/>
          </w:rPr>
          <w:t>1.7 严禁贿赂</w:t>
        </w:r>
      </w:hyperlink>
    </w:p>
    <w:p w14:paraId="34988BD8"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03" w:history="1">
        <w:r w:rsidR="001C5CDA" w:rsidRPr="00223C65">
          <w:rPr>
            <w:rFonts w:ascii="方正仿宋_GBK" w:eastAsia="方正仿宋_GBK" w:hAnsi="宋体" w:cs="宋体" w:hint="eastAsia"/>
            <w:sz w:val="28"/>
            <w:szCs w:val="28"/>
          </w:rPr>
          <w:t>1.8 保密</w:t>
        </w:r>
      </w:hyperlink>
    </w:p>
    <w:p w14:paraId="5B39AB8B"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09" w:history="1">
        <w:r w:rsidR="001C5CDA" w:rsidRPr="00223C65">
          <w:rPr>
            <w:rFonts w:ascii="方正仿宋_GBK" w:eastAsia="方正仿宋_GBK" w:hAnsi="宋体" w:cs="宋体" w:hint="eastAsia"/>
            <w:sz w:val="28"/>
            <w:szCs w:val="28"/>
          </w:rPr>
          <w:t>2. 发包人</w:t>
        </w:r>
      </w:hyperlink>
      <w:r w:rsidR="001C5CDA" w:rsidRPr="00223C65">
        <w:rPr>
          <w:rFonts w:ascii="方正仿宋_GBK" w:eastAsia="方正仿宋_GBK" w:hAnsi="宋体" w:cs="宋体" w:hint="eastAsia"/>
          <w:sz w:val="28"/>
          <w:szCs w:val="28"/>
        </w:rPr>
        <w:tab/>
        <w:t>18</w:t>
      </w:r>
    </w:p>
    <w:p w14:paraId="4E76D7AD"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10" w:history="1">
        <w:r w:rsidR="001C5CDA" w:rsidRPr="00223C65">
          <w:rPr>
            <w:rFonts w:ascii="方正仿宋_GBK" w:eastAsia="方正仿宋_GBK" w:hAnsi="宋体" w:cs="宋体" w:hint="eastAsia"/>
            <w:sz w:val="28"/>
            <w:szCs w:val="28"/>
          </w:rPr>
          <w:t>2.1 发包人一般义务</w:t>
        </w:r>
      </w:hyperlink>
    </w:p>
    <w:p w14:paraId="403CDC11"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11" w:history="1">
        <w:r w:rsidR="001C5CDA" w:rsidRPr="00223C65">
          <w:rPr>
            <w:rFonts w:ascii="方正仿宋_GBK" w:eastAsia="方正仿宋_GBK" w:hAnsi="宋体" w:cs="宋体" w:hint="eastAsia"/>
            <w:sz w:val="28"/>
            <w:szCs w:val="28"/>
          </w:rPr>
          <w:t>2.2 发包人代表</w:t>
        </w:r>
      </w:hyperlink>
    </w:p>
    <w:p w14:paraId="79D3584E"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12" w:history="1">
        <w:r w:rsidR="001C5CDA" w:rsidRPr="00223C65">
          <w:rPr>
            <w:rFonts w:ascii="方正仿宋_GBK" w:eastAsia="方正仿宋_GBK" w:hAnsi="宋体" w:cs="宋体" w:hint="eastAsia"/>
            <w:sz w:val="28"/>
            <w:szCs w:val="28"/>
          </w:rPr>
          <w:t>2.3 发包人决定</w:t>
        </w:r>
      </w:hyperlink>
    </w:p>
    <w:p w14:paraId="3BEFAA43"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13" w:history="1">
        <w:r w:rsidR="001C5CDA" w:rsidRPr="00223C65">
          <w:rPr>
            <w:rFonts w:ascii="方正仿宋_GBK" w:eastAsia="方正仿宋_GBK" w:hAnsi="宋体" w:cs="宋体" w:hint="eastAsia"/>
            <w:sz w:val="28"/>
            <w:szCs w:val="28"/>
          </w:rPr>
          <w:t>2.4 支付合同价款</w:t>
        </w:r>
      </w:hyperlink>
    </w:p>
    <w:p w14:paraId="7463A4FA"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14" w:history="1">
        <w:r w:rsidR="001C5CDA" w:rsidRPr="00223C65">
          <w:rPr>
            <w:rFonts w:ascii="方正仿宋_GBK" w:eastAsia="方正仿宋_GBK" w:hAnsi="宋体" w:cs="宋体" w:hint="eastAsia"/>
            <w:sz w:val="28"/>
            <w:szCs w:val="28"/>
          </w:rPr>
          <w:t>2.5 设计文件接收</w:t>
        </w:r>
      </w:hyperlink>
    </w:p>
    <w:p w14:paraId="2DBD0674"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18" w:history="1">
        <w:r w:rsidR="001C5CDA" w:rsidRPr="00223C65">
          <w:rPr>
            <w:rFonts w:ascii="方正仿宋_GBK" w:eastAsia="方正仿宋_GBK" w:hAnsi="宋体" w:cs="宋体" w:hint="eastAsia"/>
            <w:sz w:val="28"/>
            <w:szCs w:val="28"/>
          </w:rPr>
          <w:t>3. 设计人</w:t>
        </w:r>
      </w:hyperlink>
      <w:r w:rsidR="001C5CDA" w:rsidRPr="00223C65">
        <w:rPr>
          <w:rFonts w:ascii="方正仿宋_GBK" w:eastAsia="方正仿宋_GBK" w:hAnsi="宋体" w:cs="宋体" w:hint="eastAsia"/>
          <w:sz w:val="28"/>
          <w:szCs w:val="28"/>
        </w:rPr>
        <w:tab/>
        <w:t>19</w:t>
      </w:r>
    </w:p>
    <w:p w14:paraId="47AD5EE4"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19" w:history="1">
        <w:r w:rsidR="001C5CDA" w:rsidRPr="00223C65">
          <w:rPr>
            <w:rFonts w:ascii="方正仿宋_GBK" w:eastAsia="方正仿宋_GBK" w:hAnsi="宋体" w:cs="宋体" w:hint="eastAsia"/>
            <w:sz w:val="28"/>
            <w:szCs w:val="28"/>
          </w:rPr>
          <w:t>3.1 设计人一般义务</w:t>
        </w:r>
      </w:hyperlink>
    </w:p>
    <w:p w14:paraId="611E26FE"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20" w:history="1">
        <w:r w:rsidR="001C5CDA" w:rsidRPr="00223C65">
          <w:rPr>
            <w:rFonts w:ascii="方正仿宋_GBK" w:eastAsia="方正仿宋_GBK" w:hAnsi="宋体" w:cs="宋体" w:hint="eastAsia"/>
            <w:sz w:val="28"/>
            <w:szCs w:val="28"/>
          </w:rPr>
          <w:t>3.2 项目负责人</w:t>
        </w:r>
      </w:hyperlink>
    </w:p>
    <w:p w14:paraId="5CCADA21"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21" w:history="1">
        <w:r w:rsidR="001C5CDA" w:rsidRPr="00223C65">
          <w:rPr>
            <w:rFonts w:ascii="方正仿宋_GBK" w:eastAsia="方正仿宋_GBK" w:hAnsi="宋体" w:cs="宋体" w:hint="eastAsia"/>
            <w:sz w:val="28"/>
            <w:szCs w:val="28"/>
          </w:rPr>
          <w:t>3.3 设计人人员</w:t>
        </w:r>
      </w:hyperlink>
    </w:p>
    <w:p w14:paraId="6D1F077E"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22" w:history="1">
        <w:r w:rsidR="001C5CDA" w:rsidRPr="00223C65">
          <w:rPr>
            <w:rFonts w:ascii="方正仿宋_GBK" w:eastAsia="方正仿宋_GBK" w:hAnsi="宋体" w:cs="宋体" w:hint="eastAsia"/>
            <w:sz w:val="28"/>
            <w:szCs w:val="28"/>
          </w:rPr>
          <w:t>3.4 专业</w:t>
        </w:r>
      </w:hyperlink>
      <w:r w:rsidR="001C5CDA" w:rsidRPr="00223C65">
        <w:rPr>
          <w:rFonts w:ascii="方正仿宋_GBK" w:eastAsia="方正仿宋_GBK" w:hAnsi="宋体" w:cs="宋体" w:hint="eastAsia"/>
          <w:sz w:val="28"/>
          <w:szCs w:val="28"/>
        </w:rPr>
        <w:t>顾问</w:t>
      </w:r>
    </w:p>
    <w:p w14:paraId="5A6F4F01"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23" w:history="1">
        <w:r w:rsidR="001C5CDA" w:rsidRPr="00223C65">
          <w:rPr>
            <w:rFonts w:ascii="方正仿宋_GBK" w:eastAsia="方正仿宋_GBK" w:hAnsi="宋体" w:cs="宋体" w:hint="eastAsia"/>
            <w:sz w:val="28"/>
            <w:szCs w:val="28"/>
          </w:rPr>
          <w:t>3.5 联合体</w:t>
        </w:r>
      </w:hyperlink>
    </w:p>
    <w:p w14:paraId="7B36B84B"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32" w:history="1">
        <w:r w:rsidR="001C5CDA" w:rsidRPr="00223C65">
          <w:rPr>
            <w:rFonts w:ascii="方正仿宋_GBK" w:eastAsia="方正仿宋_GBK" w:hAnsi="宋体" w:cs="宋体" w:hint="eastAsia"/>
            <w:sz w:val="28"/>
            <w:szCs w:val="28"/>
          </w:rPr>
          <w:t>4. 工程设计</w:t>
        </w:r>
      </w:hyperlink>
      <w:r w:rsidR="001C5CDA" w:rsidRPr="00223C65">
        <w:rPr>
          <w:rFonts w:ascii="方正仿宋_GBK" w:eastAsia="方正仿宋_GBK" w:hAnsi="宋体" w:cs="宋体" w:hint="eastAsia"/>
          <w:sz w:val="28"/>
          <w:szCs w:val="28"/>
        </w:rPr>
        <w:t>资料</w:t>
      </w:r>
      <w:r w:rsidR="001C5CDA" w:rsidRPr="00223C65">
        <w:rPr>
          <w:rFonts w:ascii="方正仿宋_GBK" w:eastAsia="方正仿宋_GBK" w:hAnsi="宋体" w:cs="宋体" w:hint="eastAsia"/>
          <w:sz w:val="28"/>
          <w:szCs w:val="28"/>
        </w:rPr>
        <w:tab/>
        <w:t>23</w:t>
      </w:r>
    </w:p>
    <w:p w14:paraId="7D491AC4"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33" w:history="1">
        <w:r w:rsidR="001C5CDA" w:rsidRPr="00223C65">
          <w:rPr>
            <w:rFonts w:ascii="方正仿宋_GBK" w:eastAsia="方正仿宋_GBK" w:hAnsi="宋体" w:cs="宋体" w:hint="eastAsia"/>
            <w:sz w:val="28"/>
            <w:szCs w:val="28"/>
          </w:rPr>
          <w:t>4.1 提供工程设计资料</w:t>
        </w:r>
      </w:hyperlink>
    </w:p>
    <w:p w14:paraId="7894C56A"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34" w:history="1">
        <w:r w:rsidR="001C5CDA" w:rsidRPr="00223C65">
          <w:rPr>
            <w:rFonts w:ascii="方正仿宋_GBK" w:eastAsia="方正仿宋_GBK" w:hAnsi="宋体" w:cs="宋体" w:hint="eastAsia"/>
            <w:sz w:val="28"/>
            <w:szCs w:val="28"/>
          </w:rPr>
          <w:t>4.2 逾期提供的责任</w:t>
        </w:r>
      </w:hyperlink>
    </w:p>
    <w:p w14:paraId="7E666937"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38" w:history="1">
        <w:r w:rsidR="001C5CDA" w:rsidRPr="00223C65">
          <w:rPr>
            <w:rFonts w:ascii="方正仿宋_GBK" w:eastAsia="方正仿宋_GBK" w:hAnsi="宋体" w:cs="宋体" w:hint="eastAsia"/>
            <w:sz w:val="28"/>
            <w:szCs w:val="28"/>
            <w:u w:val="single"/>
          </w:rPr>
          <w:t>5. 工程设计要求</w:t>
        </w:r>
      </w:hyperlink>
      <w:r w:rsidR="001C5CDA" w:rsidRPr="00223C65">
        <w:rPr>
          <w:rFonts w:ascii="方正仿宋_GBK" w:eastAsia="方正仿宋_GBK" w:hAnsi="宋体" w:cs="宋体" w:hint="eastAsia"/>
          <w:sz w:val="28"/>
          <w:szCs w:val="28"/>
        </w:rPr>
        <w:tab/>
        <w:t>24</w:t>
      </w:r>
    </w:p>
    <w:p w14:paraId="39DF70F8"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39" w:history="1">
        <w:r w:rsidR="001C5CDA" w:rsidRPr="00223C65">
          <w:rPr>
            <w:rFonts w:ascii="方正仿宋_GBK" w:eastAsia="方正仿宋_GBK" w:hAnsi="宋体" w:cs="宋体" w:hint="eastAsia"/>
            <w:sz w:val="28"/>
            <w:szCs w:val="28"/>
            <w:u w:val="single"/>
          </w:rPr>
          <w:t>5.1 工程设计一般要求</w:t>
        </w:r>
      </w:hyperlink>
    </w:p>
    <w:p w14:paraId="4BFDBC06"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0" w:history="1">
        <w:r w:rsidR="001C5CDA" w:rsidRPr="00223C65">
          <w:rPr>
            <w:rFonts w:ascii="方正仿宋_GBK" w:eastAsia="方正仿宋_GBK" w:hAnsi="宋体" w:cs="宋体" w:hint="eastAsia"/>
            <w:sz w:val="28"/>
            <w:szCs w:val="28"/>
            <w:u w:val="single"/>
          </w:rPr>
          <w:t>5.2 工程设计保证措施</w:t>
        </w:r>
      </w:hyperlink>
    </w:p>
    <w:p w14:paraId="60231B87"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1" w:history="1">
        <w:r w:rsidR="001C5CDA" w:rsidRPr="00223C65">
          <w:rPr>
            <w:rFonts w:ascii="方正仿宋_GBK" w:eastAsia="方正仿宋_GBK" w:hAnsi="宋体" w:cs="宋体" w:hint="eastAsia"/>
            <w:sz w:val="28"/>
            <w:szCs w:val="28"/>
            <w:u w:val="single"/>
          </w:rPr>
          <w:t>5.3 工程设计文件的要求</w:t>
        </w:r>
      </w:hyperlink>
    </w:p>
    <w:p w14:paraId="3DE3F2B8"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1" w:history="1">
        <w:r w:rsidR="001C5CDA" w:rsidRPr="00223C65">
          <w:rPr>
            <w:rFonts w:ascii="方正仿宋_GBK" w:eastAsia="方正仿宋_GBK" w:hAnsi="宋体" w:cs="宋体" w:hint="eastAsia"/>
            <w:sz w:val="28"/>
            <w:szCs w:val="28"/>
            <w:u w:val="single"/>
          </w:rPr>
          <w:t>5.4 不合格工程设计文件的处理</w:t>
        </w:r>
      </w:hyperlink>
    </w:p>
    <w:p w14:paraId="6CE34D2A"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42" w:history="1">
        <w:r w:rsidR="001C5CDA" w:rsidRPr="00223C65">
          <w:rPr>
            <w:rFonts w:ascii="方正仿宋_GBK" w:eastAsia="方正仿宋_GBK" w:hAnsi="宋体" w:cs="宋体" w:hint="eastAsia"/>
            <w:sz w:val="28"/>
            <w:szCs w:val="28"/>
            <w:u w:val="single"/>
          </w:rPr>
          <w:t>6. 工程设计进度与周期</w:t>
        </w:r>
      </w:hyperlink>
      <w:r w:rsidR="001C5CDA" w:rsidRPr="00223C65">
        <w:rPr>
          <w:rFonts w:ascii="方正仿宋_GBK" w:eastAsia="方正仿宋_GBK" w:hAnsi="宋体" w:cs="宋体" w:hint="eastAsia"/>
          <w:sz w:val="28"/>
          <w:szCs w:val="28"/>
        </w:rPr>
        <w:tab/>
        <w:t>27</w:t>
      </w:r>
    </w:p>
    <w:p w14:paraId="671439AB"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3" w:history="1">
        <w:r w:rsidR="001C5CDA" w:rsidRPr="00223C65">
          <w:rPr>
            <w:rFonts w:ascii="方正仿宋_GBK" w:eastAsia="方正仿宋_GBK" w:hAnsi="宋体" w:cs="宋体" w:hint="eastAsia"/>
            <w:sz w:val="28"/>
            <w:szCs w:val="28"/>
            <w:u w:val="single"/>
          </w:rPr>
          <w:t>6.1 工程设计进度计划</w:t>
        </w:r>
      </w:hyperlink>
    </w:p>
    <w:p w14:paraId="0DF5473E"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4" w:history="1">
        <w:r w:rsidR="001C5CDA" w:rsidRPr="00223C65">
          <w:rPr>
            <w:rFonts w:ascii="方正仿宋_GBK" w:eastAsia="方正仿宋_GBK" w:hAnsi="宋体" w:cs="宋体" w:hint="eastAsia"/>
            <w:sz w:val="28"/>
            <w:szCs w:val="28"/>
            <w:u w:val="single"/>
          </w:rPr>
          <w:t>6.2 工程设计开始</w:t>
        </w:r>
      </w:hyperlink>
    </w:p>
    <w:p w14:paraId="15BABB24"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5" w:history="1">
        <w:r w:rsidR="001C5CDA" w:rsidRPr="00223C65">
          <w:rPr>
            <w:rFonts w:ascii="方正仿宋_GBK" w:eastAsia="方正仿宋_GBK" w:hAnsi="宋体" w:cs="宋体" w:hint="eastAsia"/>
            <w:sz w:val="28"/>
            <w:szCs w:val="28"/>
            <w:u w:val="single"/>
          </w:rPr>
          <w:t>6.3 工程设计进度延误</w:t>
        </w:r>
      </w:hyperlink>
    </w:p>
    <w:p w14:paraId="37AA0E99"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6" w:history="1">
        <w:r w:rsidR="001C5CDA" w:rsidRPr="00223C65">
          <w:rPr>
            <w:rFonts w:ascii="方正仿宋_GBK" w:eastAsia="方正仿宋_GBK" w:hAnsi="宋体" w:cs="宋体" w:hint="eastAsia"/>
            <w:sz w:val="28"/>
            <w:szCs w:val="28"/>
            <w:u w:val="single"/>
          </w:rPr>
          <w:t>6.4 暂停设计</w:t>
        </w:r>
      </w:hyperlink>
    </w:p>
    <w:p w14:paraId="11FED81B"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7" w:history="1">
        <w:r w:rsidR="001C5CDA" w:rsidRPr="00223C65">
          <w:rPr>
            <w:rFonts w:ascii="方正仿宋_GBK" w:eastAsia="方正仿宋_GBK" w:hAnsi="宋体" w:cs="宋体" w:hint="eastAsia"/>
            <w:sz w:val="28"/>
            <w:szCs w:val="28"/>
            <w:u w:val="single"/>
          </w:rPr>
          <w:t>6.5 提前交付工程设计文件</w:t>
        </w:r>
      </w:hyperlink>
    </w:p>
    <w:p w14:paraId="78B53316" w14:textId="77777777" w:rsidR="001C5CDA" w:rsidRPr="00223C65" w:rsidRDefault="001C5CDA" w:rsidP="001C5CDA">
      <w:pPr>
        <w:tabs>
          <w:tab w:val="right" w:leader="middleDot" w:pos="8400"/>
        </w:tabs>
        <w:spacing w:line="400" w:lineRule="exact"/>
        <w:ind w:leftChars="300" w:left="630"/>
        <w:rPr>
          <w:rFonts w:ascii="方正仿宋_GBK" w:eastAsia="方正仿宋_GBK" w:hAnsi="宋体" w:cs="宋体"/>
        </w:rPr>
      </w:pPr>
      <w:r w:rsidRPr="00223C65">
        <w:rPr>
          <w:rFonts w:ascii="方正仿宋_GBK" w:eastAsia="方正仿宋_GBK" w:hAnsi="宋体" w:cs="宋体" w:hint="eastAsia"/>
          <w:sz w:val="28"/>
          <w:szCs w:val="28"/>
        </w:rPr>
        <w:t>7</w:t>
      </w:r>
      <w:hyperlink w:anchor="_Toc351203562" w:history="1">
        <w:r w:rsidRPr="00223C65">
          <w:rPr>
            <w:rFonts w:ascii="方正仿宋_GBK" w:eastAsia="方正仿宋_GBK" w:hAnsi="宋体" w:cs="宋体" w:hint="eastAsia"/>
            <w:sz w:val="28"/>
            <w:szCs w:val="28"/>
            <w:u w:val="single"/>
          </w:rPr>
          <w:t>. 工程设计文件交付</w:t>
        </w:r>
      </w:hyperlink>
      <w:r w:rsidRPr="00223C65">
        <w:rPr>
          <w:rFonts w:ascii="方正仿宋_GBK" w:eastAsia="方正仿宋_GBK" w:hAnsi="宋体" w:cs="宋体" w:hint="eastAsia"/>
          <w:sz w:val="28"/>
          <w:szCs w:val="28"/>
        </w:rPr>
        <w:tab/>
        <w:t>31</w:t>
      </w:r>
    </w:p>
    <w:p w14:paraId="5A75C46F"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62" w:history="1">
        <w:r w:rsidR="001C5CDA" w:rsidRPr="00223C65">
          <w:rPr>
            <w:rFonts w:ascii="方正仿宋_GBK" w:eastAsia="方正仿宋_GBK" w:hAnsi="宋体" w:cs="宋体" w:hint="eastAsia"/>
            <w:sz w:val="28"/>
            <w:szCs w:val="28"/>
            <w:u w:val="single"/>
          </w:rPr>
          <w:t>8. 工程设计文件审查</w:t>
        </w:r>
      </w:hyperlink>
      <w:r w:rsidR="001C5CDA" w:rsidRPr="00223C65">
        <w:rPr>
          <w:rFonts w:ascii="方正仿宋_GBK" w:eastAsia="方正仿宋_GBK" w:hAnsi="宋体" w:cs="宋体" w:hint="eastAsia"/>
          <w:sz w:val="28"/>
        </w:rPr>
        <w:tab/>
      </w:r>
      <w:r w:rsidR="001C5CDA" w:rsidRPr="00223C65">
        <w:rPr>
          <w:rFonts w:ascii="方正仿宋_GBK" w:eastAsia="方正仿宋_GBK" w:hAnsi="宋体" w:cs="宋体" w:hint="eastAsia"/>
          <w:sz w:val="28"/>
          <w:szCs w:val="28"/>
        </w:rPr>
        <w:t>32</w:t>
      </w:r>
    </w:p>
    <w:p w14:paraId="72FDB076"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rPr>
      </w:pPr>
      <w:hyperlink w:anchor="_Toc351203562" w:history="1">
        <w:r w:rsidR="001C5CDA" w:rsidRPr="00223C65">
          <w:rPr>
            <w:rFonts w:ascii="方正仿宋_GBK" w:eastAsia="方正仿宋_GBK" w:hAnsi="宋体" w:cs="宋体" w:hint="eastAsia"/>
            <w:sz w:val="28"/>
            <w:szCs w:val="28"/>
            <w:u w:val="single"/>
          </w:rPr>
          <w:t>9. 施工现场配合服务</w:t>
        </w:r>
      </w:hyperlink>
      <w:r w:rsidR="001C5CDA" w:rsidRPr="00223C65">
        <w:rPr>
          <w:rFonts w:ascii="方正仿宋_GBK" w:eastAsia="方正仿宋_GBK" w:hAnsi="宋体" w:cs="宋体" w:hint="eastAsia"/>
          <w:sz w:val="28"/>
        </w:rPr>
        <w:tab/>
      </w:r>
      <w:r w:rsidR="001C5CDA" w:rsidRPr="00223C65">
        <w:rPr>
          <w:rFonts w:ascii="方正仿宋_GBK" w:eastAsia="方正仿宋_GBK" w:hAnsi="宋体" w:cs="宋体" w:hint="eastAsia"/>
          <w:sz w:val="28"/>
          <w:szCs w:val="28"/>
        </w:rPr>
        <w:t>34</w:t>
      </w:r>
    </w:p>
    <w:p w14:paraId="09678C6B"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rPr>
      </w:pPr>
      <w:hyperlink w:anchor="_Toc351203562" w:history="1">
        <w:r w:rsidR="001C5CDA" w:rsidRPr="00223C65">
          <w:rPr>
            <w:rFonts w:ascii="方正仿宋_GBK" w:eastAsia="方正仿宋_GBK" w:hAnsi="宋体" w:cs="宋体" w:hint="eastAsia"/>
            <w:sz w:val="28"/>
            <w:szCs w:val="28"/>
            <w:u w:val="single"/>
          </w:rPr>
          <w:t>10. 合同价款与支付</w:t>
        </w:r>
      </w:hyperlink>
      <w:r w:rsidR="001C5CDA" w:rsidRPr="00223C65">
        <w:rPr>
          <w:rFonts w:ascii="方正仿宋_GBK" w:eastAsia="方正仿宋_GBK" w:hAnsi="宋体" w:cs="宋体" w:hint="eastAsia"/>
          <w:sz w:val="28"/>
        </w:rPr>
        <w:tab/>
      </w:r>
      <w:r w:rsidR="001C5CDA" w:rsidRPr="00223C65">
        <w:rPr>
          <w:rFonts w:ascii="方正仿宋_GBK" w:eastAsia="方正仿宋_GBK" w:hAnsi="宋体" w:cs="宋体" w:hint="eastAsia"/>
          <w:sz w:val="28"/>
          <w:szCs w:val="28"/>
        </w:rPr>
        <w:t>34</w:t>
      </w:r>
    </w:p>
    <w:p w14:paraId="64828790"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6" w:history="1">
        <w:r w:rsidR="001C5CDA" w:rsidRPr="00223C65">
          <w:rPr>
            <w:rFonts w:ascii="方正仿宋_GBK" w:eastAsia="方正仿宋_GBK" w:hAnsi="宋体" w:cs="宋体" w:hint="eastAsia"/>
            <w:sz w:val="28"/>
            <w:szCs w:val="28"/>
            <w:u w:val="single"/>
          </w:rPr>
          <w:t>10.1 合同价款组成</w:t>
        </w:r>
      </w:hyperlink>
    </w:p>
    <w:p w14:paraId="7E977CF8"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6" w:history="1">
        <w:r w:rsidR="001C5CDA" w:rsidRPr="00223C65">
          <w:rPr>
            <w:rFonts w:ascii="方正仿宋_GBK" w:eastAsia="方正仿宋_GBK" w:hAnsi="宋体" w:cs="宋体" w:hint="eastAsia"/>
            <w:sz w:val="28"/>
            <w:szCs w:val="28"/>
            <w:u w:val="single"/>
          </w:rPr>
          <w:t>10.2 合同价格形式</w:t>
        </w:r>
        <w:bookmarkStart w:id="220" w:name="_Hlt370150698"/>
        <w:bookmarkStart w:id="221" w:name="_Hlt370150699"/>
        <w:bookmarkEnd w:id="220"/>
        <w:bookmarkEnd w:id="221"/>
      </w:hyperlink>
    </w:p>
    <w:p w14:paraId="14A2383F"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6" w:history="1">
        <w:r w:rsidR="001C5CDA" w:rsidRPr="00223C65">
          <w:rPr>
            <w:rFonts w:ascii="方正仿宋_GBK" w:eastAsia="方正仿宋_GBK" w:hAnsi="宋体" w:cs="宋体" w:hint="eastAsia"/>
            <w:sz w:val="28"/>
            <w:szCs w:val="28"/>
            <w:u w:val="single"/>
          </w:rPr>
          <w:t>10.3 定金</w:t>
        </w:r>
      </w:hyperlink>
      <w:r w:rsidR="001C5CDA" w:rsidRPr="00223C65">
        <w:rPr>
          <w:rFonts w:ascii="方正仿宋_GBK" w:eastAsia="方正仿宋_GBK" w:hAnsi="宋体" w:cs="宋体" w:hint="eastAsia"/>
          <w:sz w:val="28"/>
          <w:szCs w:val="28"/>
        </w:rPr>
        <w:t>或预付款</w:t>
      </w:r>
    </w:p>
    <w:p w14:paraId="2E548FFF"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6" w:history="1">
        <w:r w:rsidR="001C5CDA" w:rsidRPr="00223C65">
          <w:rPr>
            <w:rFonts w:ascii="方正仿宋_GBK" w:eastAsia="方正仿宋_GBK" w:hAnsi="宋体" w:cs="宋体" w:hint="eastAsia"/>
            <w:sz w:val="28"/>
            <w:szCs w:val="28"/>
            <w:u w:val="single"/>
          </w:rPr>
          <w:t>10.4 进度款支付</w:t>
        </w:r>
      </w:hyperlink>
    </w:p>
    <w:p w14:paraId="7D24EB92"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546" w:history="1">
        <w:r w:rsidR="001C5CDA" w:rsidRPr="00223C65">
          <w:rPr>
            <w:rFonts w:ascii="方正仿宋_GBK" w:eastAsia="方正仿宋_GBK" w:hAnsi="宋体" w:cs="宋体" w:hint="eastAsia"/>
            <w:sz w:val="28"/>
            <w:szCs w:val="28"/>
            <w:u w:val="single"/>
          </w:rPr>
          <w:t>10.5 合同价款的结算与支付</w:t>
        </w:r>
      </w:hyperlink>
    </w:p>
    <w:p w14:paraId="0C6E3A40"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u w:val="single"/>
        </w:rPr>
      </w:pPr>
      <w:hyperlink w:anchor="_Toc351203546" w:history="1">
        <w:r w:rsidR="001C5CDA" w:rsidRPr="00223C65">
          <w:rPr>
            <w:rFonts w:ascii="方正仿宋_GBK" w:eastAsia="方正仿宋_GBK" w:hAnsi="宋体" w:cs="宋体" w:hint="eastAsia"/>
            <w:sz w:val="28"/>
            <w:szCs w:val="28"/>
            <w:u w:val="single"/>
          </w:rPr>
          <w:t>10.6 支付账户</w:t>
        </w:r>
      </w:hyperlink>
    </w:p>
    <w:p w14:paraId="7BBD669D"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67" w:history="1">
        <w:r w:rsidR="001C5CDA" w:rsidRPr="00223C65">
          <w:rPr>
            <w:rFonts w:ascii="方正仿宋_GBK" w:eastAsia="方正仿宋_GBK" w:hAnsi="宋体" w:cs="宋体" w:hint="eastAsia"/>
            <w:sz w:val="28"/>
            <w:szCs w:val="28"/>
            <w:u w:val="single"/>
          </w:rPr>
          <w:t>11. 工程设计变更与索赔</w:t>
        </w:r>
      </w:hyperlink>
      <w:r w:rsidR="001C5CDA" w:rsidRPr="00223C65">
        <w:rPr>
          <w:rFonts w:ascii="方正仿宋_GBK" w:eastAsia="方正仿宋_GBK" w:hAnsi="宋体" w:cs="宋体" w:hint="eastAsia"/>
          <w:sz w:val="28"/>
          <w:szCs w:val="28"/>
        </w:rPr>
        <w:tab/>
        <w:t>37</w:t>
      </w:r>
    </w:p>
    <w:p w14:paraId="2C168C2C"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77" w:history="1">
        <w:r w:rsidR="001C5CDA" w:rsidRPr="00223C65">
          <w:rPr>
            <w:rFonts w:ascii="方正仿宋_GBK" w:eastAsia="方正仿宋_GBK" w:hAnsi="宋体" w:cs="宋体" w:hint="eastAsia"/>
            <w:sz w:val="28"/>
            <w:szCs w:val="28"/>
            <w:u w:val="single"/>
          </w:rPr>
          <w:t>12. 专业责任与保险</w:t>
        </w:r>
      </w:hyperlink>
      <w:r w:rsidR="001C5CDA" w:rsidRPr="00223C65">
        <w:rPr>
          <w:rFonts w:ascii="方正仿宋_GBK" w:eastAsia="方正仿宋_GBK" w:hAnsi="宋体" w:cs="宋体" w:hint="eastAsia"/>
          <w:sz w:val="28"/>
        </w:rPr>
        <w:tab/>
      </w:r>
      <w:r w:rsidR="001C5CDA" w:rsidRPr="00223C65">
        <w:rPr>
          <w:rFonts w:ascii="方正仿宋_GBK" w:eastAsia="方正仿宋_GBK" w:hAnsi="宋体" w:cs="宋体" w:hint="eastAsia"/>
          <w:sz w:val="28"/>
          <w:szCs w:val="28"/>
        </w:rPr>
        <w:t>38</w:t>
      </w:r>
    </w:p>
    <w:p w14:paraId="780C46A1"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580" w:history="1">
        <w:r w:rsidR="001C5CDA" w:rsidRPr="00223C65">
          <w:rPr>
            <w:rFonts w:ascii="方正仿宋_GBK" w:eastAsia="方正仿宋_GBK" w:hAnsi="宋体" w:cs="宋体" w:hint="eastAsia"/>
            <w:sz w:val="28"/>
            <w:szCs w:val="28"/>
            <w:u w:val="single"/>
          </w:rPr>
          <w:t>13. 知识产权</w:t>
        </w:r>
      </w:hyperlink>
      <w:r w:rsidR="001C5CDA" w:rsidRPr="00223C65">
        <w:rPr>
          <w:rFonts w:ascii="方正仿宋_GBK" w:eastAsia="方正仿宋_GBK" w:hAnsi="宋体" w:cs="宋体" w:hint="eastAsia"/>
          <w:sz w:val="28"/>
        </w:rPr>
        <w:tab/>
      </w:r>
      <w:r w:rsidR="001C5CDA" w:rsidRPr="00223C65">
        <w:rPr>
          <w:rFonts w:ascii="方正仿宋_GBK" w:eastAsia="方正仿宋_GBK" w:hAnsi="宋体" w:cs="宋体" w:hint="eastAsia"/>
          <w:sz w:val="28"/>
          <w:szCs w:val="28"/>
        </w:rPr>
        <w:t>39</w:t>
      </w:r>
    </w:p>
    <w:p w14:paraId="09FE75BE"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03" w:history="1">
        <w:r w:rsidR="001C5CDA" w:rsidRPr="00223C65">
          <w:rPr>
            <w:rFonts w:ascii="方正仿宋_GBK" w:eastAsia="方正仿宋_GBK" w:hAnsi="宋体" w:cs="宋体" w:hint="eastAsia"/>
            <w:sz w:val="28"/>
            <w:szCs w:val="28"/>
            <w:u w:val="single"/>
          </w:rPr>
          <w:t>14. 违约责任</w:t>
        </w:r>
      </w:hyperlink>
      <w:r w:rsidR="001C5CDA" w:rsidRPr="00223C65">
        <w:rPr>
          <w:rFonts w:ascii="方正仿宋_GBK" w:eastAsia="方正仿宋_GBK" w:hAnsi="宋体" w:cs="宋体" w:hint="eastAsia"/>
          <w:sz w:val="28"/>
          <w:szCs w:val="28"/>
        </w:rPr>
        <w:tab/>
        <w:t>40</w:t>
      </w:r>
    </w:p>
    <w:p w14:paraId="01F7B931"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604" w:history="1">
        <w:r w:rsidR="001C5CDA" w:rsidRPr="00223C65">
          <w:rPr>
            <w:rFonts w:ascii="方正仿宋_GBK" w:eastAsia="方正仿宋_GBK" w:hAnsi="宋体" w:cs="宋体" w:hint="eastAsia"/>
            <w:sz w:val="28"/>
            <w:szCs w:val="28"/>
            <w:u w:val="single"/>
          </w:rPr>
          <w:t>14.1 发包人违约责任</w:t>
        </w:r>
      </w:hyperlink>
    </w:p>
    <w:p w14:paraId="17884500"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605" w:history="1">
        <w:r w:rsidR="001C5CDA" w:rsidRPr="00223C65">
          <w:rPr>
            <w:rFonts w:ascii="方正仿宋_GBK" w:eastAsia="方正仿宋_GBK" w:hAnsi="宋体" w:cs="宋体" w:hint="eastAsia"/>
            <w:sz w:val="28"/>
            <w:szCs w:val="28"/>
            <w:u w:val="single"/>
          </w:rPr>
          <w:t>14.2 设计人违约责任</w:t>
        </w:r>
      </w:hyperlink>
    </w:p>
    <w:p w14:paraId="61CBCD51"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07" w:history="1">
        <w:r w:rsidR="001C5CDA" w:rsidRPr="00223C65">
          <w:rPr>
            <w:rFonts w:ascii="方正仿宋_GBK" w:eastAsia="方正仿宋_GBK" w:hAnsi="宋体" w:cs="宋体" w:hint="eastAsia"/>
            <w:sz w:val="28"/>
            <w:szCs w:val="28"/>
            <w:u w:val="single"/>
          </w:rPr>
          <w:t>15. 不可抗力</w:t>
        </w:r>
      </w:hyperlink>
      <w:r w:rsidR="001C5CDA" w:rsidRPr="00223C65">
        <w:rPr>
          <w:rFonts w:ascii="方正仿宋_GBK" w:eastAsia="方正仿宋_GBK" w:hAnsi="宋体" w:cs="宋体" w:hint="eastAsia"/>
          <w:sz w:val="28"/>
          <w:szCs w:val="28"/>
        </w:rPr>
        <w:tab/>
        <w:t>41</w:t>
      </w:r>
    </w:p>
    <w:p w14:paraId="629095BC"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608" w:history="1">
        <w:r w:rsidR="001C5CDA" w:rsidRPr="00223C65">
          <w:rPr>
            <w:rFonts w:ascii="方正仿宋_GBK" w:eastAsia="方正仿宋_GBK" w:hAnsi="宋体" w:cs="宋体" w:hint="eastAsia"/>
            <w:sz w:val="28"/>
            <w:szCs w:val="28"/>
            <w:u w:val="single"/>
          </w:rPr>
          <w:t>15.1 不可抗力的确认</w:t>
        </w:r>
      </w:hyperlink>
    </w:p>
    <w:p w14:paraId="5FCD2A0E"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609" w:history="1">
        <w:r w:rsidR="001C5CDA" w:rsidRPr="00223C65">
          <w:rPr>
            <w:rFonts w:ascii="方正仿宋_GBK" w:eastAsia="方正仿宋_GBK" w:hAnsi="宋体" w:cs="宋体" w:hint="eastAsia"/>
            <w:sz w:val="28"/>
            <w:szCs w:val="28"/>
            <w:u w:val="single"/>
          </w:rPr>
          <w:t>15.2 不可抗力的通知</w:t>
        </w:r>
      </w:hyperlink>
    </w:p>
    <w:p w14:paraId="5CD35657" w14:textId="77777777" w:rsidR="001C5CDA" w:rsidRPr="00223C65" w:rsidRDefault="00E803B3" w:rsidP="001C5CDA">
      <w:pPr>
        <w:tabs>
          <w:tab w:val="right" w:leader="dot" w:pos="8296"/>
          <w:tab w:val="right" w:leader="middleDot" w:pos="8400"/>
        </w:tabs>
        <w:spacing w:line="400" w:lineRule="exact"/>
        <w:ind w:leftChars="500" w:left="1050"/>
        <w:rPr>
          <w:rFonts w:ascii="方正仿宋_GBK" w:eastAsia="方正仿宋_GBK" w:hAnsi="宋体" w:cs="宋体"/>
          <w:sz w:val="28"/>
          <w:szCs w:val="28"/>
        </w:rPr>
      </w:pPr>
      <w:hyperlink w:anchor="_Toc351203610" w:history="1">
        <w:r w:rsidR="001C5CDA" w:rsidRPr="00223C65">
          <w:rPr>
            <w:rFonts w:ascii="方正仿宋_GBK" w:eastAsia="方正仿宋_GBK" w:hAnsi="宋体" w:cs="宋体" w:hint="eastAsia"/>
            <w:sz w:val="28"/>
            <w:szCs w:val="28"/>
            <w:u w:val="single"/>
          </w:rPr>
          <w:t>15.3 不可抗力后果的承担</w:t>
        </w:r>
      </w:hyperlink>
    </w:p>
    <w:p w14:paraId="32A44017"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07" w:history="1">
        <w:r w:rsidR="001C5CDA" w:rsidRPr="00223C65">
          <w:rPr>
            <w:rFonts w:ascii="方正仿宋_GBK" w:eastAsia="方正仿宋_GBK" w:hAnsi="宋体" w:cs="宋体" w:hint="eastAsia"/>
            <w:sz w:val="28"/>
            <w:szCs w:val="28"/>
            <w:u w:val="single"/>
          </w:rPr>
          <w:t>16. 合同解除</w:t>
        </w:r>
      </w:hyperlink>
      <w:r w:rsidR="001C5CDA" w:rsidRPr="00223C65">
        <w:rPr>
          <w:rFonts w:ascii="方正仿宋_GBK" w:eastAsia="方正仿宋_GBK" w:hAnsi="宋体" w:cs="宋体" w:hint="eastAsia"/>
          <w:sz w:val="28"/>
          <w:szCs w:val="28"/>
        </w:rPr>
        <w:tab/>
        <w:t>43</w:t>
      </w:r>
    </w:p>
    <w:p w14:paraId="623B8F31"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26" w:history="1">
        <w:r w:rsidR="001C5CDA" w:rsidRPr="00223C65">
          <w:rPr>
            <w:rFonts w:ascii="方正仿宋_GBK" w:eastAsia="方正仿宋_GBK" w:hAnsi="宋体" w:cs="宋体" w:hint="eastAsia"/>
            <w:sz w:val="28"/>
            <w:szCs w:val="28"/>
            <w:u w:val="single"/>
          </w:rPr>
          <w:t>17. 争议解决</w:t>
        </w:r>
      </w:hyperlink>
      <w:r w:rsidR="001C5CDA" w:rsidRPr="00223C65">
        <w:rPr>
          <w:rFonts w:ascii="方正仿宋_GBK" w:eastAsia="方正仿宋_GBK" w:hAnsi="宋体" w:cs="宋体" w:hint="eastAsia"/>
          <w:sz w:val="28"/>
          <w:szCs w:val="28"/>
        </w:rPr>
        <w:tab/>
        <w:t>43</w:t>
      </w:r>
    </w:p>
    <w:p w14:paraId="21F126AA" w14:textId="77777777" w:rsidR="001C5CDA" w:rsidRPr="00223C65" w:rsidRDefault="00E803B3" w:rsidP="001C5CDA">
      <w:pPr>
        <w:widowControl/>
        <w:tabs>
          <w:tab w:val="right" w:leader="middleDot" w:pos="8400"/>
        </w:tabs>
        <w:spacing w:after="100" w:line="400" w:lineRule="exact"/>
        <w:jc w:val="left"/>
        <w:rPr>
          <w:rFonts w:ascii="方正仿宋_GBK" w:eastAsia="方正仿宋_GBK" w:hAnsi="宋体" w:cs="宋体"/>
          <w:kern w:val="0"/>
          <w:sz w:val="30"/>
          <w:szCs w:val="30"/>
        </w:rPr>
      </w:pPr>
      <w:hyperlink w:anchor="_Toc351203632" w:history="1">
        <w:r w:rsidR="001C5CDA" w:rsidRPr="00223C65">
          <w:rPr>
            <w:rFonts w:ascii="方正仿宋_GBK" w:eastAsia="方正仿宋_GBK" w:hAnsi="宋体" w:cs="宋体" w:hint="eastAsia"/>
            <w:b/>
            <w:kern w:val="0"/>
            <w:sz w:val="30"/>
            <w:szCs w:val="30"/>
            <w:u w:val="single"/>
          </w:rPr>
          <w:t>第三部分 专用合同</w:t>
        </w:r>
        <w:bookmarkStart w:id="222" w:name="_Hlt65746945"/>
        <w:bookmarkStart w:id="223" w:name="_Hlt65746944"/>
        <w:r w:rsidR="001C5CDA" w:rsidRPr="00223C65">
          <w:rPr>
            <w:rFonts w:ascii="方正仿宋_GBK" w:eastAsia="方正仿宋_GBK" w:hAnsi="宋体" w:cs="宋体" w:hint="eastAsia"/>
            <w:b/>
            <w:kern w:val="0"/>
            <w:sz w:val="30"/>
            <w:szCs w:val="30"/>
            <w:u w:val="single"/>
          </w:rPr>
          <w:t>条</w:t>
        </w:r>
        <w:bookmarkEnd w:id="222"/>
        <w:bookmarkEnd w:id="223"/>
        <w:r w:rsidR="001C5CDA" w:rsidRPr="00223C65">
          <w:rPr>
            <w:rFonts w:ascii="方正仿宋_GBK" w:eastAsia="方正仿宋_GBK" w:hAnsi="宋体" w:cs="宋体" w:hint="eastAsia"/>
            <w:b/>
            <w:kern w:val="0"/>
            <w:sz w:val="30"/>
            <w:szCs w:val="30"/>
            <w:u w:val="single"/>
          </w:rPr>
          <w:t>款</w:t>
        </w:r>
      </w:hyperlink>
      <w:r w:rsidR="001C5CDA" w:rsidRPr="00223C65">
        <w:rPr>
          <w:rFonts w:ascii="方正仿宋_GBK" w:eastAsia="方正仿宋_GBK" w:hAnsi="宋体" w:cs="宋体" w:hint="eastAsia"/>
          <w:kern w:val="0"/>
          <w:sz w:val="30"/>
          <w:szCs w:val="30"/>
        </w:rPr>
        <w:tab/>
        <w:t>46</w:t>
      </w:r>
    </w:p>
    <w:p w14:paraId="3B6515C2"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33" w:history="1">
        <w:r w:rsidR="001C5CDA" w:rsidRPr="00223C65">
          <w:rPr>
            <w:rFonts w:ascii="方正仿宋_GBK" w:eastAsia="方正仿宋_GBK" w:hAnsi="宋体" w:cs="宋体" w:hint="eastAsia"/>
            <w:sz w:val="28"/>
            <w:szCs w:val="28"/>
            <w:u w:val="single"/>
          </w:rPr>
          <w:t>1. 一般约定</w:t>
        </w:r>
      </w:hyperlink>
      <w:r w:rsidR="001C5CDA" w:rsidRPr="00223C65">
        <w:rPr>
          <w:rFonts w:ascii="方正仿宋_GBK" w:eastAsia="方正仿宋_GBK" w:hAnsi="宋体" w:cs="宋体" w:hint="eastAsia"/>
          <w:sz w:val="28"/>
          <w:szCs w:val="28"/>
        </w:rPr>
        <w:tab/>
        <w:t>46</w:t>
      </w:r>
    </w:p>
    <w:p w14:paraId="300090B0"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34" w:history="1">
        <w:r w:rsidR="001C5CDA" w:rsidRPr="00223C65">
          <w:rPr>
            <w:rFonts w:ascii="方正仿宋_GBK" w:eastAsia="方正仿宋_GBK" w:hAnsi="宋体" w:cs="宋体" w:hint="eastAsia"/>
            <w:sz w:val="28"/>
            <w:szCs w:val="28"/>
            <w:u w:val="single"/>
          </w:rPr>
          <w:t>2. 发包人</w:t>
        </w:r>
      </w:hyperlink>
      <w:r w:rsidR="001C5CDA" w:rsidRPr="00223C65">
        <w:rPr>
          <w:rFonts w:ascii="方正仿宋_GBK" w:eastAsia="方正仿宋_GBK" w:hAnsi="宋体" w:cs="宋体" w:hint="eastAsia"/>
          <w:sz w:val="28"/>
          <w:szCs w:val="28"/>
        </w:rPr>
        <w:tab/>
        <w:t>48</w:t>
      </w:r>
    </w:p>
    <w:p w14:paraId="20BB8848"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35" w:history="1">
        <w:r w:rsidR="001C5CDA" w:rsidRPr="00223C65">
          <w:rPr>
            <w:rFonts w:ascii="方正仿宋_GBK" w:eastAsia="方正仿宋_GBK" w:hAnsi="宋体" w:cs="宋体" w:hint="eastAsia"/>
            <w:sz w:val="28"/>
            <w:szCs w:val="28"/>
            <w:u w:val="single"/>
          </w:rPr>
          <w:t>3. 设计人</w:t>
        </w:r>
      </w:hyperlink>
      <w:r w:rsidR="001C5CDA" w:rsidRPr="00223C65">
        <w:rPr>
          <w:rFonts w:ascii="方正仿宋_GBK" w:eastAsia="方正仿宋_GBK" w:hAnsi="宋体" w:cs="宋体" w:hint="eastAsia"/>
          <w:sz w:val="28"/>
          <w:szCs w:val="28"/>
        </w:rPr>
        <w:tab/>
        <w:t>49</w:t>
      </w:r>
    </w:p>
    <w:p w14:paraId="5567EB8D" w14:textId="77777777" w:rsidR="001C5CDA" w:rsidRPr="00223C65" w:rsidRDefault="001C5CDA" w:rsidP="001C5CDA">
      <w:pPr>
        <w:tabs>
          <w:tab w:val="right" w:leader="middleDot" w:pos="8400"/>
        </w:tabs>
        <w:spacing w:line="400" w:lineRule="exact"/>
        <w:ind w:leftChars="300" w:left="630"/>
        <w:rPr>
          <w:rFonts w:ascii="方正仿宋_GBK" w:eastAsia="方正仿宋_GBK" w:hAnsi="宋体" w:cs="宋体"/>
        </w:rPr>
      </w:pPr>
      <w:r w:rsidRPr="00223C65">
        <w:rPr>
          <w:rFonts w:ascii="方正仿宋_GBK" w:eastAsia="方正仿宋_GBK" w:hAnsi="宋体" w:cs="宋体" w:hint="eastAsia"/>
          <w:sz w:val="28"/>
          <w:szCs w:val="28"/>
        </w:rPr>
        <w:t>4. 逾期提供的责任</w:t>
      </w:r>
      <w:r w:rsidRPr="00223C65">
        <w:rPr>
          <w:rFonts w:ascii="方正仿宋_GBK" w:eastAsia="方正仿宋_GBK" w:hAnsi="宋体" w:cs="宋体" w:hint="eastAsia"/>
          <w:sz w:val="28"/>
          <w:szCs w:val="28"/>
        </w:rPr>
        <w:tab/>
        <w:t>51</w:t>
      </w:r>
    </w:p>
    <w:p w14:paraId="0EC45F4F"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37" w:history="1">
        <w:r w:rsidR="001C5CDA" w:rsidRPr="00223C65">
          <w:rPr>
            <w:rFonts w:ascii="方正仿宋_GBK" w:eastAsia="方正仿宋_GBK" w:hAnsi="宋体" w:cs="宋体" w:hint="eastAsia"/>
            <w:sz w:val="28"/>
            <w:szCs w:val="28"/>
            <w:u w:val="single"/>
          </w:rPr>
          <w:t>5. 工程设计要求</w:t>
        </w:r>
      </w:hyperlink>
      <w:r w:rsidR="001C5CDA" w:rsidRPr="00223C65">
        <w:rPr>
          <w:rFonts w:ascii="方正仿宋_GBK" w:eastAsia="方正仿宋_GBK" w:hAnsi="宋体" w:cs="宋体" w:hint="eastAsia"/>
          <w:sz w:val="28"/>
          <w:szCs w:val="28"/>
        </w:rPr>
        <w:tab/>
        <w:t>51</w:t>
      </w:r>
    </w:p>
    <w:p w14:paraId="1E89206F"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39" w:history="1">
        <w:r w:rsidR="001C5CDA" w:rsidRPr="00223C65">
          <w:rPr>
            <w:rFonts w:ascii="方正仿宋_GBK" w:eastAsia="方正仿宋_GBK" w:hAnsi="宋体" w:cs="宋体" w:hint="eastAsia"/>
            <w:sz w:val="28"/>
            <w:szCs w:val="28"/>
            <w:u w:val="single"/>
          </w:rPr>
          <w:t>6. 工程设计进度与周期</w:t>
        </w:r>
      </w:hyperlink>
      <w:r w:rsidR="001C5CDA" w:rsidRPr="00223C65">
        <w:rPr>
          <w:rFonts w:ascii="方正仿宋_GBK" w:eastAsia="方正仿宋_GBK" w:hAnsi="宋体" w:cs="宋体" w:hint="eastAsia"/>
          <w:sz w:val="28"/>
          <w:szCs w:val="28"/>
        </w:rPr>
        <w:tab/>
        <w:t>51</w:t>
      </w:r>
    </w:p>
    <w:p w14:paraId="0DAE07C9"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39" w:history="1">
        <w:r w:rsidR="001C5CDA" w:rsidRPr="00223C65">
          <w:rPr>
            <w:rFonts w:ascii="方正仿宋_GBK" w:eastAsia="方正仿宋_GBK" w:hAnsi="宋体" w:cs="宋体" w:hint="eastAsia"/>
            <w:sz w:val="28"/>
            <w:szCs w:val="28"/>
            <w:u w:val="single"/>
          </w:rPr>
          <w:t>7. 工程设计文件交付</w:t>
        </w:r>
      </w:hyperlink>
      <w:r w:rsidR="001C5CDA" w:rsidRPr="00223C65">
        <w:rPr>
          <w:rFonts w:ascii="方正仿宋_GBK" w:eastAsia="方正仿宋_GBK" w:hAnsi="宋体" w:cs="宋体" w:hint="eastAsia"/>
          <w:sz w:val="28"/>
          <w:szCs w:val="28"/>
        </w:rPr>
        <w:tab/>
        <w:t>52</w:t>
      </w:r>
    </w:p>
    <w:p w14:paraId="686D6C1B"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42" w:history="1">
        <w:r w:rsidR="001C5CDA" w:rsidRPr="00223C65">
          <w:rPr>
            <w:rFonts w:ascii="方正仿宋_GBK" w:eastAsia="方正仿宋_GBK" w:hAnsi="宋体" w:cs="宋体" w:hint="eastAsia"/>
            <w:sz w:val="28"/>
            <w:szCs w:val="28"/>
            <w:u w:val="single"/>
          </w:rPr>
          <w:t>8. 工程设计文件审查</w:t>
        </w:r>
      </w:hyperlink>
      <w:r w:rsidR="001C5CDA" w:rsidRPr="00223C65">
        <w:rPr>
          <w:rFonts w:ascii="方正仿宋_GBK" w:eastAsia="方正仿宋_GBK" w:hAnsi="宋体" w:cs="宋体" w:hint="eastAsia"/>
          <w:sz w:val="28"/>
          <w:szCs w:val="28"/>
        </w:rPr>
        <w:tab/>
        <w:t>53</w:t>
      </w:r>
    </w:p>
    <w:p w14:paraId="48D92997"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42" w:history="1">
        <w:r w:rsidR="001C5CDA" w:rsidRPr="00223C65">
          <w:rPr>
            <w:rFonts w:ascii="方正仿宋_GBK" w:eastAsia="方正仿宋_GBK" w:hAnsi="宋体" w:cs="宋体" w:hint="eastAsia"/>
            <w:sz w:val="28"/>
            <w:szCs w:val="28"/>
            <w:u w:val="single"/>
          </w:rPr>
          <w:t>9. 施工现场配合服务</w:t>
        </w:r>
      </w:hyperlink>
      <w:r w:rsidR="001C5CDA" w:rsidRPr="00223C65">
        <w:rPr>
          <w:rFonts w:ascii="方正仿宋_GBK" w:eastAsia="方正仿宋_GBK" w:hAnsi="宋体" w:cs="宋体" w:hint="eastAsia"/>
          <w:sz w:val="28"/>
        </w:rPr>
        <w:tab/>
      </w:r>
      <w:r w:rsidR="001C5CDA" w:rsidRPr="00223C65">
        <w:rPr>
          <w:rFonts w:ascii="方正仿宋_GBK" w:eastAsia="方正仿宋_GBK" w:hAnsi="宋体" w:cs="宋体" w:hint="eastAsia"/>
          <w:sz w:val="28"/>
          <w:szCs w:val="28"/>
        </w:rPr>
        <w:t>53</w:t>
      </w:r>
    </w:p>
    <w:p w14:paraId="4E1D6144"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43" w:history="1">
        <w:r w:rsidR="001C5CDA" w:rsidRPr="00223C65">
          <w:rPr>
            <w:rFonts w:ascii="方正仿宋_GBK" w:eastAsia="方正仿宋_GBK" w:hAnsi="宋体" w:cs="宋体" w:hint="eastAsia"/>
            <w:sz w:val="28"/>
            <w:szCs w:val="28"/>
            <w:u w:val="single"/>
          </w:rPr>
          <w:t>10. 合同价款与支付</w:t>
        </w:r>
      </w:hyperlink>
      <w:r w:rsidR="001C5CDA" w:rsidRPr="00223C65">
        <w:rPr>
          <w:rFonts w:ascii="方正仿宋_GBK" w:eastAsia="方正仿宋_GBK" w:hAnsi="宋体" w:cs="宋体" w:hint="eastAsia"/>
          <w:sz w:val="28"/>
          <w:szCs w:val="28"/>
        </w:rPr>
        <w:tab/>
        <w:t>53</w:t>
      </w:r>
    </w:p>
    <w:p w14:paraId="58295E9E"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rPr>
      </w:pPr>
      <w:hyperlink w:anchor="_Toc351203567" w:history="1">
        <w:r w:rsidR="001C5CDA" w:rsidRPr="00223C65">
          <w:rPr>
            <w:rFonts w:ascii="方正仿宋_GBK" w:eastAsia="方正仿宋_GBK" w:hAnsi="宋体" w:cs="宋体" w:hint="eastAsia"/>
            <w:sz w:val="28"/>
            <w:szCs w:val="28"/>
            <w:u w:val="single"/>
          </w:rPr>
          <w:t>11. 工程设计变更与索赔</w:t>
        </w:r>
      </w:hyperlink>
      <w:r w:rsidR="001C5CDA" w:rsidRPr="00223C65">
        <w:rPr>
          <w:rFonts w:ascii="方正仿宋_GBK" w:eastAsia="方正仿宋_GBK" w:hAnsi="宋体" w:cs="宋体" w:hint="eastAsia"/>
          <w:sz w:val="28"/>
          <w:szCs w:val="28"/>
        </w:rPr>
        <w:tab/>
        <w:t>54</w:t>
      </w:r>
    </w:p>
    <w:p w14:paraId="461FC956"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45" w:history="1">
        <w:r w:rsidR="001C5CDA" w:rsidRPr="00223C65">
          <w:rPr>
            <w:rFonts w:ascii="方正仿宋_GBK" w:eastAsia="方正仿宋_GBK" w:hAnsi="宋体" w:cs="宋体" w:hint="eastAsia"/>
            <w:sz w:val="28"/>
            <w:szCs w:val="28"/>
            <w:u w:val="single"/>
          </w:rPr>
          <w:t>1</w:t>
        </w:r>
        <w:r w:rsidR="001C5CDA" w:rsidRPr="00223C65">
          <w:rPr>
            <w:rFonts w:ascii="方正仿宋_GBK" w:eastAsia="方正仿宋_GBK" w:hAnsi="宋体" w:cs="宋体"/>
            <w:sz w:val="28"/>
            <w:szCs w:val="28"/>
            <w:u w:val="single"/>
          </w:rPr>
          <w:t>3</w:t>
        </w:r>
        <w:r w:rsidR="001C5CDA" w:rsidRPr="00223C65">
          <w:rPr>
            <w:rFonts w:ascii="方正仿宋_GBK" w:eastAsia="方正仿宋_GBK" w:hAnsi="宋体" w:cs="宋体" w:hint="eastAsia"/>
            <w:sz w:val="28"/>
            <w:szCs w:val="28"/>
            <w:u w:val="single"/>
          </w:rPr>
          <w:t>. 知识产</w:t>
        </w:r>
        <w:bookmarkStart w:id="224" w:name="_Hlt65748991"/>
        <w:bookmarkStart w:id="225" w:name="_Hlt65749002"/>
        <w:r w:rsidR="001C5CDA" w:rsidRPr="00223C65">
          <w:rPr>
            <w:rFonts w:ascii="方正仿宋_GBK" w:eastAsia="方正仿宋_GBK" w:hAnsi="宋体" w:cs="宋体" w:hint="eastAsia"/>
            <w:sz w:val="28"/>
            <w:szCs w:val="28"/>
            <w:u w:val="single"/>
          </w:rPr>
          <w:t>权</w:t>
        </w:r>
        <w:bookmarkEnd w:id="224"/>
        <w:bookmarkEnd w:id="225"/>
      </w:hyperlink>
      <w:r w:rsidR="001C5CDA" w:rsidRPr="00223C65">
        <w:rPr>
          <w:rFonts w:ascii="方正仿宋_GBK" w:eastAsia="方正仿宋_GBK" w:hAnsi="宋体" w:cs="宋体" w:hint="eastAsia"/>
          <w:sz w:val="28"/>
          <w:szCs w:val="28"/>
        </w:rPr>
        <w:tab/>
        <w:t>55</w:t>
      </w:r>
    </w:p>
    <w:p w14:paraId="4C7BBE56"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48" w:history="1">
        <w:r w:rsidR="001C5CDA" w:rsidRPr="00223C65">
          <w:rPr>
            <w:rFonts w:ascii="方正仿宋_GBK" w:eastAsia="方正仿宋_GBK" w:hAnsi="宋体" w:cs="宋体" w:hint="eastAsia"/>
            <w:sz w:val="28"/>
            <w:szCs w:val="28"/>
            <w:u w:val="single"/>
          </w:rPr>
          <w:t>1</w:t>
        </w:r>
        <w:r w:rsidR="001C5CDA" w:rsidRPr="00223C65">
          <w:rPr>
            <w:rFonts w:ascii="方正仿宋_GBK" w:eastAsia="方正仿宋_GBK" w:hAnsi="宋体" w:cs="宋体"/>
            <w:sz w:val="28"/>
            <w:szCs w:val="28"/>
            <w:u w:val="single"/>
          </w:rPr>
          <w:t>4</w:t>
        </w:r>
        <w:r w:rsidR="001C5CDA" w:rsidRPr="00223C65">
          <w:rPr>
            <w:rFonts w:ascii="方正仿宋_GBK" w:eastAsia="方正仿宋_GBK" w:hAnsi="宋体" w:cs="宋体" w:hint="eastAsia"/>
            <w:sz w:val="28"/>
            <w:szCs w:val="28"/>
            <w:u w:val="single"/>
          </w:rPr>
          <w:t>. 违约责任</w:t>
        </w:r>
      </w:hyperlink>
      <w:r w:rsidR="001C5CDA" w:rsidRPr="00223C65">
        <w:rPr>
          <w:rFonts w:ascii="方正仿宋_GBK" w:eastAsia="方正仿宋_GBK" w:hAnsi="宋体" w:cs="宋体" w:hint="eastAsia"/>
          <w:sz w:val="28"/>
          <w:szCs w:val="28"/>
        </w:rPr>
        <w:tab/>
        <w:t>55</w:t>
      </w:r>
    </w:p>
    <w:p w14:paraId="4241B7C4"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49" w:history="1">
        <w:r w:rsidR="001C5CDA" w:rsidRPr="00223C65">
          <w:rPr>
            <w:rFonts w:ascii="方正仿宋_GBK" w:eastAsia="方正仿宋_GBK" w:hAnsi="宋体" w:cs="宋体" w:hint="eastAsia"/>
            <w:sz w:val="28"/>
            <w:szCs w:val="28"/>
            <w:u w:val="single"/>
          </w:rPr>
          <w:t>1</w:t>
        </w:r>
        <w:r w:rsidR="001C5CDA" w:rsidRPr="00223C65">
          <w:rPr>
            <w:rFonts w:ascii="方正仿宋_GBK" w:eastAsia="方正仿宋_GBK" w:hAnsi="宋体" w:cs="宋体"/>
            <w:sz w:val="28"/>
            <w:szCs w:val="28"/>
            <w:u w:val="single"/>
          </w:rPr>
          <w:t>5</w:t>
        </w:r>
        <w:r w:rsidR="001C5CDA" w:rsidRPr="00223C65">
          <w:rPr>
            <w:rFonts w:ascii="方正仿宋_GBK" w:eastAsia="方正仿宋_GBK" w:hAnsi="宋体" w:cs="宋体" w:hint="eastAsia"/>
            <w:sz w:val="28"/>
            <w:szCs w:val="28"/>
            <w:u w:val="single"/>
          </w:rPr>
          <w:t>. 不可抗力</w:t>
        </w:r>
      </w:hyperlink>
      <w:r w:rsidR="001C5CDA" w:rsidRPr="00223C65">
        <w:rPr>
          <w:rFonts w:ascii="方正仿宋_GBK" w:eastAsia="方正仿宋_GBK" w:hAnsi="宋体" w:cs="宋体" w:hint="eastAsia"/>
          <w:sz w:val="28"/>
          <w:szCs w:val="28"/>
        </w:rPr>
        <w:tab/>
        <w:t>56</w:t>
      </w:r>
    </w:p>
    <w:p w14:paraId="6E33C1D4"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49" w:history="1">
        <w:r w:rsidR="001C5CDA" w:rsidRPr="00223C65">
          <w:rPr>
            <w:rFonts w:ascii="方正仿宋_GBK" w:eastAsia="方正仿宋_GBK" w:hAnsi="宋体" w:cs="宋体" w:hint="eastAsia"/>
            <w:sz w:val="28"/>
            <w:szCs w:val="28"/>
            <w:u w:val="single"/>
          </w:rPr>
          <w:t>1</w:t>
        </w:r>
        <w:r w:rsidR="001C5CDA" w:rsidRPr="00223C65">
          <w:rPr>
            <w:rFonts w:ascii="方正仿宋_GBK" w:eastAsia="方正仿宋_GBK" w:hAnsi="宋体" w:cs="宋体"/>
            <w:sz w:val="28"/>
            <w:szCs w:val="28"/>
            <w:u w:val="single"/>
          </w:rPr>
          <w:t>6</w:t>
        </w:r>
        <w:r w:rsidR="001C5CDA" w:rsidRPr="00223C65">
          <w:rPr>
            <w:rFonts w:ascii="方正仿宋_GBK" w:eastAsia="方正仿宋_GBK" w:hAnsi="宋体" w:cs="宋体" w:hint="eastAsia"/>
            <w:sz w:val="28"/>
            <w:szCs w:val="28"/>
            <w:u w:val="single"/>
          </w:rPr>
          <w:t>. 合同解除</w:t>
        </w:r>
      </w:hyperlink>
      <w:r w:rsidR="001C5CDA" w:rsidRPr="00223C65">
        <w:rPr>
          <w:rFonts w:ascii="方正仿宋_GBK" w:eastAsia="方正仿宋_GBK" w:hAnsi="宋体" w:cs="宋体" w:hint="eastAsia"/>
          <w:sz w:val="28"/>
          <w:szCs w:val="28"/>
        </w:rPr>
        <w:tab/>
        <w:t>56</w:t>
      </w:r>
    </w:p>
    <w:p w14:paraId="529FC3DF"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51" w:history="1">
        <w:r w:rsidR="001C5CDA" w:rsidRPr="00223C65">
          <w:rPr>
            <w:rFonts w:ascii="方正仿宋_GBK" w:eastAsia="方正仿宋_GBK" w:hAnsi="宋体" w:cs="宋体" w:hint="eastAsia"/>
            <w:sz w:val="28"/>
            <w:szCs w:val="28"/>
            <w:u w:val="single"/>
          </w:rPr>
          <w:t>1</w:t>
        </w:r>
        <w:r w:rsidR="001C5CDA" w:rsidRPr="00223C65">
          <w:rPr>
            <w:rFonts w:ascii="方正仿宋_GBK" w:eastAsia="方正仿宋_GBK" w:hAnsi="宋体" w:cs="宋体"/>
            <w:sz w:val="28"/>
            <w:szCs w:val="28"/>
            <w:u w:val="single"/>
          </w:rPr>
          <w:t>7</w:t>
        </w:r>
        <w:r w:rsidR="001C5CDA" w:rsidRPr="00223C65">
          <w:rPr>
            <w:rFonts w:ascii="方正仿宋_GBK" w:eastAsia="方正仿宋_GBK" w:hAnsi="宋体" w:cs="宋体" w:hint="eastAsia"/>
            <w:sz w:val="28"/>
            <w:szCs w:val="28"/>
            <w:u w:val="single"/>
          </w:rPr>
          <w:t>. 争议解决</w:t>
        </w:r>
      </w:hyperlink>
      <w:r w:rsidR="001C5CDA" w:rsidRPr="00223C65">
        <w:rPr>
          <w:rFonts w:ascii="方正仿宋_GBK" w:eastAsia="方正仿宋_GBK" w:hAnsi="宋体" w:cs="宋体" w:hint="eastAsia"/>
          <w:sz w:val="28"/>
          <w:szCs w:val="28"/>
        </w:rPr>
        <w:tab/>
        <w:t>57</w:t>
      </w:r>
    </w:p>
    <w:p w14:paraId="562A248B" w14:textId="77777777" w:rsidR="001C5CDA" w:rsidRPr="00223C65" w:rsidRDefault="001C5CDA" w:rsidP="001C5CDA">
      <w:pPr>
        <w:tabs>
          <w:tab w:val="right" w:leader="middleDot" w:pos="8400"/>
        </w:tabs>
        <w:spacing w:line="400" w:lineRule="exact"/>
        <w:ind w:leftChars="300" w:left="630"/>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8</w:t>
      </w:r>
      <w:r w:rsidRPr="00223C65">
        <w:rPr>
          <w:rFonts w:ascii="方正仿宋_GBK" w:eastAsia="方正仿宋_GBK" w:hAnsi="宋体" w:cs="宋体" w:hint="eastAsia"/>
          <w:sz w:val="28"/>
          <w:szCs w:val="28"/>
        </w:rPr>
        <w:t>. 其他</w:t>
      </w:r>
      <w:r w:rsidRPr="00223C65">
        <w:rPr>
          <w:rFonts w:ascii="方正仿宋_GBK" w:eastAsia="方正仿宋_GBK" w:hAnsi="宋体" w:cs="宋体" w:hint="eastAsia"/>
          <w:sz w:val="28"/>
          <w:szCs w:val="28"/>
        </w:rPr>
        <w:tab/>
        <w:t>57</w:t>
      </w:r>
    </w:p>
    <w:p w14:paraId="29C8BCDE" w14:textId="77777777" w:rsidR="001C5CDA" w:rsidRPr="00223C65" w:rsidRDefault="00E803B3" w:rsidP="001C5CDA">
      <w:pPr>
        <w:tabs>
          <w:tab w:val="right" w:leader="middleDot" w:pos="8400"/>
        </w:tabs>
        <w:spacing w:line="400" w:lineRule="exact"/>
        <w:ind w:leftChars="300" w:left="630"/>
        <w:rPr>
          <w:rFonts w:ascii="方正仿宋_GBK" w:eastAsia="方正仿宋_GBK" w:hAnsi="宋体" w:cs="宋体"/>
          <w:sz w:val="28"/>
          <w:szCs w:val="28"/>
        </w:rPr>
      </w:pPr>
      <w:hyperlink w:anchor="_Toc351203652" w:history="1">
        <w:r w:rsidR="001C5CDA" w:rsidRPr="00223C65">
          <w:rPr>
            <w:rFonts w:ascii="方正仿宋_GBK" w:eastAsia="方正仿宋_GBK" w:hAnsi="宋体" w:cs="宋体" w:hint="eastAsia"/>
            <w:sz w:val="28"/>
            <w:szCs w:val="28"/>
            <w:u w:val="single"/>
          </w:rPr>
          <w:t>附件</w:t>
        </w:r>
      </w:hyperlink>
      <w:r w:rsidR="001C5CDA" w:rsidRPr="00223C65">
        <w:rPr>
          <w:rFonts w:ascii="方正仿宋_GBK" w:eastAsia="方正仿宋_GBK" w:hAnsi="宋体" w:cs="宋体" w:hint="eastAsia"/>
          <w:sz w:val="28"/>
          <w:szCs w:val="28"/>
        </w:rPr>
        <w:tab/>
        <w:t>58</w:t>
      </w:r>
    </w:p>
    <w:p w14:paraId="1502585C" w14:textId="77777777" w:rsidR="001C5CDA" w:rsidRPr="00223C65" w:rsidRDefault="001C5CDA" w:rsidP="001C5CDA">
      <w:pPr>
        <w:tabs>
          <w:tab w:val="right" w:leader="middleDot" w:pos="8400"/>
        </w:tabs>
        <w:spacing w:line="400" w:lineRule="exact"/>
        <w:rPr>
          <w:rFonts w:ascii="方正仿宋_GBK" w:eastAsia="方正仿宋_GBK" w:hAnsi="宋体" w:cs="宋体"/>
          <w:sz w:val="28"/>
          <w:szCs w:val="28"/>
        </w:rPr>
      </w:pPr>
      <w:r w:rsidRPr="00223C65">
        <w:rPr>
          <w:rFonts w:ascii="方正仿宋_GBK" w:eastAsia="方正仿宋_GBK" w:hAnsi="宋体" w:cs="宋体" w:hint="eastAsia"/>
          <w:sz w:val="28"/>
          <w:szCs w:val="28"/>
        </w:rPr>
        <w:fldChar w:fldCharType="end"/>
      </w:r>
    </w:p>
    <w:p w14:paraId="16046E62" w14:textId="77777777" w:rsidR="001C5CDA" w:rsidRPr="00223C65" w:rsidRDefault="001C5CDA" w:rsidP="001C5CDA">
      <w:pPr>
        <w:rPr>
          <w:rFonts w:ascii="宋体" w:hAnsi="宋体" w:cs="宋体"/>
          <w:sz w:val="28"/>
          <w:szCs w:val="28"/>
        </w:rPr>
      </w:pPr>
    </w:p>
    <w:p w14:paraId="430B587A" w14:textId="77777777" w:rsidR="001C5CDA" w:rsidRPr="00223C65" w:rsidRDefault="001C5CDA" w:rsidP="001C5CDA">
      <w:pPr>
        <w:rPr>
          <w:rFonts w:ascii="宋体" w:hAnsi="宋体" w:cs="宋体"/>
          <w:sz w:val="28"/>
          <w:szCs w:val="28"/>
        </w:rPr>
      </w:pPr>
      <w:r w:rsidRPr="00223C65">
        <w:rPr>
          <w:rFonts w:ascii="宋体" w:hAnsi="宋体" w:cs="宋体" w:hint="eastAsia"/>
          <w:sz w:val="28"/>
          <w:szCs w:val="28"/>
        </w:rPr>
        <w:br w:type="page"/>
      </w:r>
    </w:p>
    <w:p w14:paraId="254E26F9" w14:textId="77777777" w:rsidR="001C5CDA" w:rsidRPr="00223C65" w:rsidRDefault="001C5CDA" w:rsidP="001C5CDA">
      <w:pPr>
        <w:rPr>
          <w:rFonts w:ascii="宋体" w:hAnsi="宋体" w:cs="宋体"/>
        </w:rPr>
      </w:pPr>
    </w:p>
    <w:p w14:paraId="4239F274" w14:textId="77777777" w:rsidR="001C5CDA" w:rsidRPr="00223C65" w:rsidRDefault="001C5CDA" w:rsidP="001C5CDA">
      <w:pPr>
        <w:keepNext/>
        <w:keepLines/>
        <w:spacing w:before="260" w:after="260" w:line="415" w:lineRule="auto"/>
        <w:jc w:val="center"/>
        <w:outlineLvl w:val="2"/>
        <w:rPr>
          <w:rFonts w:ascii="方正仿宋_GBK" w:eastAsia="方正仿宋_GBK" w:hAnsi="宋体" w:cs="宋体"/>
          <w:bCs/>
          <w:sz w:val="32"/>
          <w:szCs w:val="32"/>
        </w:rPr>
      </w:pPr>
      <w:bookmarkStart w:id="226" w:name="_Toc351203480"/>
      <w:bookmarkStart w:id="227" w:name="_Toc67426839"/>
      <w:bookmarkStart w:id="228" w:name="_Toc68126330"/>
      <w:bookmarkStart w:id="229" w:name="_Toc67426748"/>
      <w:bookmarkStart w:id="230" w:name="_Toc69934645"/>
      <w:bookmarkStart w:id="231" w:name="_Toc69935117"/>
      <w:r w:rsidRPr="00223C65">
        <w:rPr>
          <w:rFonts w:ascii="方正仿宋_GBK" w:eastAsia="方正仿宋_GBK" w:hAnsi="宋体" w:cs="宋体" w:hint="eastAsia"/>
          <w:b/>
          <w:bCs/>
          <w:sz w:val="32"/>
          <w:szCs w:val="32"/>
        </w:rPr>
        <w:t>第一部分 合同协议书</w:t>
      </w:r>
      <w:bookmarkEnd w:id="217"/>
      <w:bookmarkEnd w:id="218"/>
      <w:bookmarkEnd w:id="226"/>
      <w:bookmarkEnd w:id="227"/>
      <w:bookmarkEnd w:id="228"/>
      <w:bookmarkEnd w:id="229"/>
      <w:bookmarkEnd w:id="230"/>
      <w:bookmarkEnd w:id="231"/>
    </w:p>
    <w:p w14:paraId="4417175E" w14:textId="77777777" w:rsidR="001C5CDA" w:rsidRPr="00223C65" w:rsidRDefault="001C5CDA" w:rsidP="001C5CDA">
      <w:pPr>
        <w:spacing w:line="360" w:lineRule="auto"/>
        <w:rPr>
          <w:rFonts w:ascii="方正仿宋_GBK" w:eastAsia="方正仿宋_GBK" w:hAnsi="宋体" w:cs="宋体"/>
          <w:b/>
          <w:sz w:val="28"/>
          <w:szCs w:val="28"/>
          <w:u w:val="single"/>
        </w:rPr>
      </w:pPr>
      <w:r w:rsidRPr="00223C65">
        <w:rPr>
          <w:rFonts w:ascii="方正仿宋_GBK" w:eastAsia="方正仿宋_GBK" w:hAnsi="宋体" w:cs="宋体" w:hint="eastAsia"/>
          <w:b/>
          <w:sz w:val="28"/>
          <w:szCs w:val="28"/>
        </w:rPr>
        <w:t>发包人（全称）：</w:t>
      </w:r>
      <w:r w:rsidRPr="00223C65">
        <w:rPr>
          <w:rFonts w:ascii="方正仿宋_GBK" w:eastAsia="方正仿宋_GBK" w:hAnsi="宋体" w:cs="宋体" w:hint="eastAsia"/>
          <w:sz w:val="28"/>
          <w:szCs w:val="28"/>
          <w:u w:val="single"/>
        </w:rPr>
        <w:t>                     （甲方）</w:t>
      </w:r>
    </w:p>
    <w:p w14:paraId="44E85913" w14:textId="77777777" w:rsidR="001C5CDA" w:rsidRPr="00223C65" w:rsidRDefault="001C5CDA" w:rsidP="001C5CDA">
      <w:pPr>
        <w:spacing w:line="360" w:lineRule="auto"/>
        <w:rPr>
          <w:rFonts w:ascii="方正仿宋_GBK" w:eastAsia="方正仿宋_GBK" w:hAnsi="宋体" w:cs="宋体"/>
          <w:sz w:val="28"/>
          <w:szCs w:val="28"/>
          <w:u w:val="single"/>
        </w:rPr>
      </w:pPr>
      <w:r w:rsidRPr="00223C65">
        <w:rPr>
          <w:rFonts w:ascii="方正仿宋_GBK" w:eastAsia="方正仿宋_GBK" w:hAnsi="宋体" w:cs="宋体" w:hint="eastAsia"/>
          <w:b/>
          <w:sz w:val="28"/>
          <w:szCs w:val="28"/>
        </w:rPr>
        <w:t>设计人（全称）：</w:t>
      </w:r>
      <w:r w:rsidRPr="00223C65">
        <w:rPr>
          <w:rFonts w:ascii="方正仿宋_GBK" w:eastAsia="方正仿宋_GBK" w:hAnsi="宋体" w:cs="宋体" w:hint="eastAsia"/>
          <w:sz w:val="28"/>
          <w:szCs w:val="28"/>
          <w:u w:val="single"/>
        </w:rPr>
        <w:t>                    （乙方）</w:t>
      </w:r>
    </w:p>
    <w:p w14:paraId="20AE0545" w14:textId="77777777" w:rsidR="001C5CDA" w:rsidRPr="00223C65" w:rsidRDefault="001C5CDA" w:rsidP="001C5CDA">
      <w:pPr>
        <w:spacing w:line="360" w:lineRule="auto"/>
        <w:rPr>
          <w:rFonts w:ascii="方正仿宋_GBK" w:eastAsia="方正仿宋_GBK" w:hAnsi="宋体" w:cs="宋体"/>
          <w:sz w:val="24"/>
          <w:u w:val="single"/>
        </w:rPr>
      </w:pPr>
      <w:r w:rsidRPr="00223C65">
        <w:rPr>
          <w:rFonts w:ascii="方正仿宋_GBK" w:eastAsia="方正仿宋_GBK" w:hAnsi="宋体" w:cs="宋体" w:hint="eastAsia"/>
          <w:sz w:val="24"/>
        </w:rPr>
        <w:t>（注：</w:t>
      </w:r>
      <w:r w:rsidRPr="00223C65">
        <w:rPr>
          <w:rFonts w:ascii="方正仿宋_GBK" w:eastAsia="方正仿宋_GBK" w:hAnsi="宋体" w:cs="宋体" w:hint="eastAsia"/>
          <w:kern w:val="0"/>
          <w:sz w:val="24"/>
        </w:rPr>
        <w:t>按中华人民共和国相关设计管理规定，国外企业或设计人，须联合国内具有相应设计资质和设计能力的设计单位组成联合体完成本项目的设计深化和合同约定的设计工作，则乙方为联合体）。</w:t>
      </w:r>
    </w:p>
    <w:p w14:paraId="4F0CF9F6"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根据《中华人民共和国民法典》、《中华人民共和国建筑法》及有关法律规定，遵循平等、自愿、公平和诚实信用的原则，双方就</w:t>
      </w:r>
      <w:r w:rsidRPr="00223C65">
        <w:rPr>
          <w:rFonts w:ascii="方正仿宋_GBK" w:eastAsia="方正仿宋_GBK" w:hAnsi="宋体" w:cs="宋体" w:hint="eastAsia"/>
          <w:sz w:val="28"/>
          <w:szCs w:val="28"/>
          <w:u w:val="single"/>
        </w:rPr>
        <w:t>寸滩国际邮轮中心</w:t>
      </w:r>
      <w:r w:rsidRPr="00223C65">
        <w:rPr>
          <w:rFonts w:ascii="方正仿宋_GBK" w:eastAsia="方正仿宋_GBK" w:hAnsi="宋体" w:cs="宋体" w:hint="eastAsia"/>
          <w:sz w:val="28"/>
          <w:szCs w:val="28"/>
        </w:rPr>
        <w:t>工程设计及有关事项协商一致，共同达成如下协议：</w:t>
      </w:r>
    </w:p>
    <w:p w14:paraId="3FDE40A9" w14:textId="77777777" w:rsidR="001C5CDA" w:rsidRPr="00223C65" w:rsidRDefault="001C5CDA" w:rsidP="001C5CDA">
      <w:pPr>
        <w:keepNext/>
        <w:keepLines/>
        <w:spacing w:before="120" w:after="120" w:line="360" w:lineRule="auto"/>
        <w:outlineLvl w:val="3"/>
        <w:rPr>
          <w:rFonts w:ascii="方正仿宋_GBK" w:eastAsia="方正仿宋_GBK" w:hAnsi="宋体" w:cs="宋体"/>
          <w:b/>
          <w:sz w:val="32"/>
          <w:szCs w:val="32"/>
        </w:rPr>
      </w:pPr>
      <w:bookmarkStart w:id="232" w:name="_Toc351203481"/>
      <w:r w:rsidRPr="00223C65">
        <w:rPr>
          <w:rFonts w:ascii="方正仿宋_GBK" w:eastAsia="方正仿宋_GBK" w:hAnsi="宋体" w:cs="宋体" w:hint="eastAsia"/>
          <w:bCs/>
          <w:sz w:val="32"/>
          <w:szCs w:val="32"/>
        </w:rPr>
        <w:t>一、工程概况</w:t>
      </w:r>
      <w:bookmarkEnd w:id="232"/>
    </w:p>
    <w:p w14:paraId="4C637B9F" w14:textId="77777777" w:rsidR="001C5CDA" w:rsidRPr="00223C65" w:rsidRDefault="001C5CDA" w:rsidP="001C5CDA">
      <w:pPr>
        <w:spacing w:line="360" w:lineRule="auto"/>
        <w:ind w:firstLineChars="196" w:firstLine="549"/>
        <w:rPr>
          <w:rFonts w:ascii="方正仿宋_GBK" w:eastAsia="方正仿宋_GBK" w:hAnsi="宋体" w:cs="宋体"/>
          <w:sz w:val="28"/>
          <w:szCs w:val="28"/>
          <w:u w:val="single"/>
        </w:rPr>
      </w:pPr>
      <w:r w:rsidRPr="00223C65">
        <w:rPr>
          <w:rFonts w:ascii="方正仿宋_GBK" w:eastAsia="方正仿宋_GBK" w:hAnsi="宋体" w:cs="宋体" w:hint="eastAsia"/>
          <w:bCs/>
          <w:sz w:val="28"/>
          <w:szCs w:val="28"/>
        </w:rPr>
        <w:t>1.工程名称</w:t>
      </w:r>
      <w:r w:rsidRPr="00223C65">
        <w:rPr>
          <w:rFonts w:ascii="方正仿宋_GBK" w:eastAsia="方正仿宋_GBK" w:hAnsi="宋体" w:cs="宋体" w:hint="eastAsia"/>
          <w:sz w:val="28"/>
          <w:szCs w:val="28"/>
        </w:rPr>
        <w:t>：</w:t>
      </w:r>
      <w:r w:rsidRPr="00223C65">
        <w:rPr>
          <w:rFonts w:ascii="方正仿宋_GBK" w:eastAsia="方正仿宋_GBK" w:hAnsi="宋体" w:cs="宋体" w:hint="eastAsia"/>
          <w:sz w:val="28"/>
          <w:szCs w:val="28"/>
          <w:u w:val="single"/>
        </w:rPr>
        <w:t>寸滩国际邮轮中心</w:t>
      </w:r>
    </w:p>
    <w:p w14:paraId="1F8A4FA4" w14:textId="77777777" w:rsidR="001C5CDA" w:rsidRPr="00223C65" w:rsidRDefault="001C5CDA" w:rsidP="001C5CDA">
      <w:pPr>
        <w:spacing w:line="360" w:lineRule="auto"/>
        <w:ind w:firstLineChars="196" w:firstLine="549"/>
        <w:rPr>
          <w:rFonts w:ascii="方正仿宋_GBK" w:eastAsia="方正仿宋_GBK" w:hAnsi="宋体" w:cs="宋体"/>
          <w:sz w:val="28"/>
          <w:szCs w:val="28"/>
        </w:rPr>
      </w:pPr>
      <w:r w:rsidRPr="00223C65">
        <w:rPr>
          <w:rFonts w:ascii="方正仿宋_GBK" w:eastAsia="方正仿宋_GBK" w:hAnsi="宋体" w:cs="宋体" w:hint="eastAsia"/>
          <w:bCs/>
          <w:sz w:val="28"/>
          <w:szCs w:val="28"/>
        </w:rPr>
        <w:t>2.工程地点：</w:t>
      </w:r>
      <w:r w:rsidRPr="00223C65">
        <w:rPr>
          <w:rFonts w:ascii="方正仿宋_GBK" w:eastAsia="方正仿宋_GBK" w:hAnsi="宋体" w:cs="宋体" w:hint="eastAsia"/>
          <w:sz w:val="28"/>
          <w:szCs w:val="28"/>
          <w:u w:val="single"/>
        </w:rPr>
        <w:t>重庆市</w:t>
      </w:r>
      <w:proofErr w:type="gramStart"/>
      <w:r w:rsidRPr="00223C65">
        <w:rPr>
          <w:rFonts w:ascii="方正仿宋_GBK" w:eastAsia="方正仿宋_GBK" w:hAnsi="宋体" w:cs="宋体" w:hint="eastAsia"/>
          <w:sz w:val="28"/>
          <w:szCs w:val="28"/>
          <w:u w:val="single"/>
        </w:rPr>
        <w:t>两江新区</w:t>
      </w:r>
      <w:proofErr w:type="gramEnd"/>
      <w:r w:rsidRPr="00223C65">
        <w:rPr>
          <w:rFonts w:ascii="方正仿宋_GBK" w:eastAsia="方正仿宋_GBK" w:hAnsi="宋体" w:cs="宋体" w:hint="eastAsia"/>
          <w:sz w:val="28"/>
          <w:szCs w:val="28"/>
          <w:u w:val="single"/>
        </w:rPr>
        <w:t>寸滩港</w:t>
      </w:r>
    </w:p>
    <w:p w14:paraId="181E07FE" w14:textId="20B7A56F" w:rsidR="001C5CDA" w:rsidRPr="00223C65" w:rsidRDefault="001C5CDA" w:rsidP="001C5CDA">
      <w:pPr>
        <w:spacing w:line="360" w:lineRule="auto"/>
        <w:ind w:firstLineChars="196" w:firstLine="549"/>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3.规划占地面积：</w:t>
      </w:r>
      <w:r w:rsidRPr="00223C65">
        <w:rPr>
          <w:rFonts w:ascii="方正仿宋_GBK" w:eastAsia="方正仿宋_GBK" w:hAnsi="宋体" w:cs="宋体" w:hint="eastAsia"/>
          <w:sz w:val="28"/>
          <w:szCs w:val="28"/>
          <w:u w:val="single"/>
        </w:rPr>
        <w:t>66000</w:t>
      </w:r>
      <w:r w:rsidRPr="00223C65">
        <w:rPr>
          <w:rFonts w:ascii="方正仿宋_GBK" w:eastAsia="方正仿宋_GBK" w:hAnsi="宋体" w:cs="宋体" w:hint="eastAsia"/>
          <w:sz w:val="28"/>
          <w:szCs w:val="28"/>
        </w:rPr>
        <w:t>平方米，总建筑面积：约</w:t>
      </w:r>
      <w:r w:rsidRPr="00223C65">
        <w:rPr>
          <w:rFonts w:ascii="方正仿宋_GBK" w:eastAsia="方正仿宋_GBK" w:hAnsi="宋体" w:cs="宋体" w:hint="eastAsia"/>
          <w:sz w:val="28"/>
          <w:szCs w:val="28"/>
          <w:u w:val="single"/>
        </w:rPr>
        <w:t xml:space="preserve"> </w:t>
      </w:r>
      <w:r w:rsidR="00B01BA9" w:rsidRPr="00223C65">
        <w:rPr>
          <w:rFonts w:ascii="方正仿宋_GBK" w:eastAsia="方正仿宋_GBK" w:hAnsi="宋体" w:cs="宋体"/>
          <w:sz w:val="28"/>
          <w:szCs w:val="28"/>
          <w:u w:val="single"/>
        </w:rPr>
        <w:t xml:space="preserve">   </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平方米，计容建筑面积约</w:t>
      </w:r>
      <w:r w:rsidR="00E61628" w:rsidRPr="00223C65">
        <w:rPr>
          <w:rFonts w:ascii="方正仿宋_GBK" w:eastAsia="方正仿宋_GBK" w:hAnsi="宋体" w:cs="宋体"/>
          <w:sz w:val="28"/>
          <w:szCs w:val="28"/>
          <w:u w:val="single"/>
        </w:rPr>
        <w:t xml:space="preserve">    </w:t>
      </w:r>
      <w:proofErr w:type="gramStart"/>
      <w:r w:rsidRPr="00223C65">
        <w:rPr>
          <w:rFonts w:ascii="方正仿宋_GBK" w:eastAsia="方正仿宋_GBK" w:hAnsi="宋体" w:cs="宋体" w:hint="eastAsia"/>
          <w:sz w:val="28"/>
          <w:szCs w:val="28"/>
        </w:rPr>
        <w:t>万平方米</w:t>
      </w:r>
      <w:proofErr w:type="gramEnd"/>
      <w:r w:rsidRPr="00223C65">
        <w:rPr>
          <w:rFonts w:ascii="方正仿宋_GBK" w:eastAsia="方正仿宋_GBK" w:hAnsi="宋体" w:cs="宋体" w:hint="eastAsia"/>
          <w:sz w:val="28"/>
          <w:szCs w:val="28"/>
        </w:rPr>
        <w:t>（其中地上约</w:t>
      </w:r>
      <w:bookmarkStart w:id="233" w:name="_Hlk69935307"/>
      <w:r w:rsidRPr="00223C65">
        <w:rPr>
          <w:rFonts w:ascii="方正仿宋_GBK" w:eastAsia="方正仿宋_GBK" w:hAnsi="宋体" w:cs="宋体" w:hint="eastAsia"/>
          <w:sz w:val="28"/>
          <w:szCs w:val="28"/>
          <w:u w:val="single"/>
        </w:rPr>
        <w:t xml:space="preserve">    </w:t>
      </w:r>
      <w:bookmarkEnd w:id="233"/>
      <w:r w:rsidRPr="00223C65">
        <w:rPr>
          <w:rFonts w:ascii="方正仿宋_GBK" w:eastAsia="方正仿宋_GBK" w:hAnsi="宋体" w:cs="宋体" w:hint="eastAsia"/>
          <w:sz w:val="28"/>
          <w:szCs w:val="28"/>
        </w:rPr>
        <w:t>平方米，地下约</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平方米）；地上</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层，地下</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层；建筑高度</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米（具体以规划许可的总建筑面积为准）。</w:t>
      </w:r>
    </w:p>
    <w:p w14:paraId="532564B4" w14:textId="77777777" w:rsidR="001C5CDA" w:rsidRPr="00223C65" w:rsidRDefault="001C5CDA" w:rsidP="001C5CDA">
      <w:pPr>
        <w:spacing w:line="360" w:lineRule="auto"/>
        <w:ind w:firstLineChars="196" w:firstLine="549"/>
        <w:rPr>
          <w:rFonts w:ascii="方正仿宋_GBK" w:eastAsia="方正仿宋_GBK" w:hAnsi="宋体" w:cs="宋体"/>
          <w:sz w:val="28"/>
          <w:szCs w:val="28"/>
        </w:rPr>
      </w:pPr>
      <w:r w:rsidRPr="00223C65">
        <w:rPr>
          <w:rFonts w:ascii="方正仿宋_GBK" w:eastAsia="方正仿宋_GBK" w:hAnsi="宋体" w:cs="宋体" w:hint="eastAsia"/>
          <w:sz w:val="28"/>
          <w:szCs w:val="28"/>
        </w:rPr>
        <w:t>4.建筑功能：</w:t>
      </w:r>
      <w:r w:rsidRPr="00223C65">
        <w:rPr>
          <w:rFonts w:ascii="方正仿宋_GBK" w:eastAsia="方正仿宋_GBK" w:hAnsi="宋体" w:cs="宋体" w:hint="eastAsia"/>
          <w:sz w:val="28"/>
          <w:szCs w:val="28"/>
          <w:u w:val="single"/>
        </w:rPr>
        <w:t>邮轮中心航站楼</w:t>
      </w:r>
      <w:r w:rsidRPr="00223C65">
        <w:rPr>
          <w:rFonts w:ascii="方正仿宋_GBK" w:eastAsia="方正仿宋_GBK" w:hAnsi="宋体" w:cs="宋体" w:hint="eastAsia"/>
          <w:sz w:val="28"/>
          <w:szCs w:val="28"/>
        </w:rPr>
        <w:t>、</w:t>
      </w:r>
      <w:r w:rsidRPr="00223C65">
        <w:rPr>
          <w:rFonts w:ascii="方正仿宋_GBK" w:eastAsia="方正仿宋_GBK" w:hAnsi="宋体" w:cs="宋体" w:hint="eastAsia"/>
          <w:sz w:val="28"/>
          <w:szCs w:val="28"/>
          <w:u w:val="single"/>
        </w:rPr>
        <w:t>商业商务（酒店，如果有）</w:t>
      </w:r>
      <w:r w:rsidRPr="00223C65">
        <w:rPr>
          <w:rFonts w:ascii="方正仿宋_GBK" w:eastAsia="方正仿宋_GBK" w:hAnsi="宋体" w:cs="宋体" w:hint="eastAsia"/>
          <w:sz w:val="28"/>
          <w:szCs w:val="28"/>
        </w:rPr>
        <w:t>、</w:t>
      </w:r>
      <w:r w:rsidRPr="00223C65">
        <w:rPr>
          <w:rFonts w:ascii="方正仿宋_GBK" w:eastAsia="方正仿宋_GBK" w:hAnsi="宋体" w:cs="宋体" w:hint="eastAsia"/>
          <w:sz w:val="28"/>
          <w:szCs w:val="28"/>
          <w:u w:val="single"/>
        </w:rPr>
        <w:t xml:space="preserve">城市交通站场 </w:t>
      </w:r>
      <w:r w:rsidRPr="00223C65">
        <w:rPr>
          <w:rFonts w:ascii="方正仿宋_GBK" w:eastAsia="方正仿宋_GBK" w:hAnsi="宋体" w:cs="宋体" w:hint="eastAsia"/>
          <w:sz w:val="28"/>
          <w:szCs w:val="28"/>
        </w:rPr>
        <w:t>等综合体。</w:t>
      </w:r>
    </w:p>
    <w:p w14:paraId="5C952787" w14:textId="77777777" w:rsidR="001C5CDA" w:rsidRPr="00223C65" w:rsidRDefault="001C5CDA" w:rsidP="001C5CDA">
      <w:pPr>
        <w:spacing w:line="360" w:lineRule="auto"/>
        <w:ind w:firstLineChars="196" w:firstLine="549"/>
        <w:rPr>
          <w:rFonts w:ascii="方正仿宋_GBK" w:eastAsia="方正仿宋_GBK" w:hAnsi="宋体" w:cs="宋体"/>
          <w:bCs/>
          <w:sz w:val="28"/>
          <w:szCs w:val="28"/>
          <w:u w:val="single"/>
        </w:rPr>
      </w:pPr>
      <w:r w:rsidRPr="00223C65">
        <w:rPr>
          <w:rFonts w:ascii="方正仿宋_GBK" w:eastAsia="方正仿宋_GBK" w:hAnsi="宋体" w:cs="宋体" w:hint="eastAsia"/>
          <w:sz w:val="28"/>
          <w:szCs w:val="28"/>
        </w:rPr>
        <w:t>5.投资估算：约</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元人民币。</w:t>
      </w:r>
    </w:p>
    <w:p w14:paraId="611A5396"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r w:rsidRPr="00223C65">
        <w:rPr>
          <w:rFonts w:ascii="方正仿宋_GBK" w:eastAsia="方正仿宋_GBK" w:hAnsi="宋体" w:cs="宋体" w:hint="eastAsia"/>
          <w:bCs/>
          <w:sz w:val="32"/>
          <w:szCs w:val="32"/>
        </w:rPr>
        <w:lastRenderedPageBreak/>
        <w:t>二、工程设计范围、阶段与服务内容</w:t>
      </w:r>
    </w:p>
    <w:p w14:paraId="4A0590C3" w14:textId="77777777" w:rsidR="001C5CDA" w:rsidRPr="00223C65" w:rsidRDefault="001C5CDA" w:rsidP="001C5CDA">
      <w:pPr>
        <w:spacing w:line="360" w:lineRule="auto"/>
        <w:ind w:firstLineChars="196" w:firstLine="549"/>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1.工程设计范围：</w:t>
      </w:r>
      <w:r w:rsidRPr="00223C65">
        <w:rPr>
          <w:rFonts w:ascii="方正仿宋_GBK" w:eastAsia="方正仿宋_GBK" w:hAnsi="宋体" w:cs="宋体" w:hint="eastAsia"/>
          <w:sz w:val="28"/>
          <w:szCs w:val="28"/>
          <w:u w:val="single"/>
        </w:rPr>
        <w:t>详见本设计合同专用合同条款附件1</w:t>
      </w:r>
      <w:r w:rsidRPr="00223C65">
        <w:rPr>
          <w:rFonts w:ascii="方正仿宋_GBK" w:eastAsia="方正仿宋_GBK" w:hAnsi="宋体" w:cs="宋体" w:hint="eastAsia"/>
          <w:bCs/>
          <w:sz w:val="28"/>
          <w:szCs w:val="28"/>
        </w:rPr>
        <w:t>。</w:t>
      </w:r>
    </w:p>
    <w:p w14:paraId="528F5890" w14:textId="77777777" w:rsidR="001C5CDA" w:rsidRPr="00223C65" w:rsidRDefault="001C5CDA" w:rsidP="001C5CDA">
      <w:pPr>
        <w:spacing w:line="360" w:lineRule="auto"/>
        <w:ind w:firstLineChars="196" w:firstLine="549"/>
        <w:rPr>
          <w:rFonts w:ascii="方正仿宋_GBK" w:eastAsia="方正仿宋_GBK" w:hAnsi="宋体" w:cs="宋体"/>
          <w:bCs/>
          <w:sz w:val="28"/>
          <w:szCs w:val="28"/>
          <w:u w:val="single"/>
        </w:rPr>
      </w:pPr>
      <w:r w:rsidRPr="00223C65">
        <w:rPr>
          <w:rFonts w:ascii="方正仿宋_GBK" w:eastAsia="方正仿宋_GBK" w:hAnsi="宋体" w:cs="宋体" w:hint="eastAsia"/>
          <w:sz w:val="28"/>
          <w:szCs w:val="28"/>
        </w:rPr>
        <w:t>2.工程设计阶段：</w:t>
      </w:r>
      <w:r w:rsidRPr="00223C65">
        <w:rPr>
          <w:rFonts w:ascii="方正仿宋_GBK" w:eastAsia="方正仿宋_GBK" w:hAnsi="宋体" w:cs="宋体" w:hint="eastAsia"/>
          <w:sz w:val="28"/>
          <w:szCs w:val="28"/>
          <w:u w:val="single"/>
        </w:rPr>
        <w:t>详见本设计合同专用合同条款附件1。</w:t>
      </w:r>
    </w:p>
    <w:p w14:paraId="60457057" w14:textId="77777777" w:rsidR="001C5CDA" w:rsidRPr="00223C65" w:rsidRDefault="001C5CDA" w:rsidP="001C5CDA">
      <w:pPr>
        <w:spacing w:line="360" w:lineRule="auto"/>
        <w:ind w:firstLineChars="196" w:firstLine="549"/>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3.工程设计服务内容：</w:t>
      </w:r>
      <w:r w:rsidRPr="00223C65">
        <w:rPr>
          <w:rFonts w:ascii="方正仿宋_GBK" w:eastAsia="方正仿宋_GBK" w:hAnsi="宋体" w:cs="宋体" w:hint="eastAsia"/>
          <w:sz w:val="28"/>
          <w:szCs w:val="28"/>
          <w:u w:val="single"/>
        </w:rPr>
        <w:t>详见本设计合同专用合同条款附件1</w:t>
      </w:r>
      <w:r w:rsidRPr="00223C65">
        <w:rPr>
          <w:rFonts w:ascii="方正仿宋_GBK" w:eastAsia="方正仿宋_GBK" w:hAnsi="宋体" w:cs="宋体" w:hint="eastAsia"/>
          <w:sz w:val="28"/>
          <w:szCs w:val="28"/>
        </w:rPr>
        <w:t>。</w:t>
      </w:r>
    </w:p>
    <w:p w14:paraId="62F3A640"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34" w:name="_Toc351203482"/>
      <w:r w:rsidRPr="00223C65">
        <w:rPr>
          <w:rFonts w:ascii="方正仿宋_GBK" w:eastAsia="方正仿宋_GBK" w:hAnsi="宋体" w:cs="宋体" w:hint="eastAsia"/>
          <w:bCs/>
          <w:sz w:val="32"/>
          <w:szCs w:val="32"/>
        </w:rPr>
        <w:t>三、</w:t>
      </w:r>
      <w:bookmarkEnd w:id="234"/>
      <w:r w:rsidRPr="00223C65">
        <w:rPr>
          <w:rFonts w:ascii="方正仿宋_GBK" w:eastAsia="方正仿宋_GBK" w:hAnsi="宋体" w:cs="宋体" w:hint="eastAsia"/>
          <w:bCs/>
          <w:sz w:val="32"/>
          <w:szCs w:val="32"/>
        </w:rPr>
        <w:t>工程设计周期</w:t>
      </w:r>
    </w:p>
    <w:p w14:paraId="383DCDA0" w14:textId="77777777" w:rsidR="001C5CDA" w:rsidRPr="00223C65" w:rsidRDefault="001C5CDA" w:rsidP="001C5CDA">
      <w:pPr>
        <w:spacing w:line="360" w:lineRule="auto"/>
        <w:ind w:firstLine="459"/>
        <w:rPr>
          <w:rFonts w:ascii="方正仿宋_GBK" w:eastAsia="方正仿宋_GBK" w:hAnsi="宋体" w:cs="宋体"/>
          <w:sz w:val="28"/>
          <w:szCs w:val="28"/>
        </w:rPr>
      </w:pPr>
      <w:r w:rsidRPr="00223C65">
        <w:rPr>
          <w:rFonts w:ascii="方正仿宋_GBK" w:eastAsia="方正仿宋_GBK" w:hAnsi="宋体" w:cs="宋体" w:hint="eastAsia"/>
          <w:sz w:val="28"/>
          <w:szCs w:val="28"/>
        </w:rPr>
        <w:t>计划开始设计日期：</w:t>
      </w:r>
      <w:r w:rsidRPr="00223C65">
        <w:rPr>
          <w:rFonts w:ascii="方正仿宋_GBK" w:eastAsia="方正仿宋_GBK" w:hAnsi="宋体" w:cs="宋体" w:hint="eastAsia"/>
          <w:sz w:val="28"/>
          <w:szCs w:val="28"/>
          <w:u w:val="single"/>
        </w:rPr>
        <w:t>2021</w:t>
      </w:r>
      <w:r w:rsidRPr="00223C65">
        <w:rPr>
          <w:rFonts w:ascii="方正仿宋_GBK" w:eastAsia="方正仿宋_GBK" w:hAnsi="宋体" w:cs="宋体" w:hint="eastAsia"/>
          <w:sz w:val="28"/>
          <w:szCs w:val="28"/>
        </w:rPr>
        <w:t>年</w:t>
      </w:r>
      <w:r w:rsidRPr="00223C65">
        <w:rPr>
          <w:rFonts w:ascii="方正仿宋_GBK" w:eastAsia="方正仿宋_GBK" w:hAnsi="宋体" w:cs="宋体" w:hint="eastAsia"/>
          <w:sz w:val="28"/>
          <w:szCs w:val="28"/>
          <w:u w:val="single"/>
        </w:rPr>
        <w:t></w:t>
      </w:r>
      <w:r w:rsidRPr="00223C65">
        <w:rPr>
          <w:rFonts w:ascii="方正仿宋_GBK" w:eastAsia="方正仿宋_GBK" w:hAnsi="宋体" w:cs="宋体" w:hint="eastAsia"/>
          <w:sz w:val="28"/>
          <w:szCs w:val="28"/>
        </w:rPr>
        <w:t>月</w:t>
      </w:r>
      <w:r w:rsidRPr="00223C65">
        <w:rPr>
          <w:rFonts w:ascii="方正仿宋_GBK" w:eastAsia="方正仿宋_GBK" w:hAnsi="宋体" w:cs="宋体" w:hint="eastAsia"/>
          <w:sz w:val="28"/>
          <w:szCs w:val="28"/>
          <w:u w:val="single"/>
        </w:rPr>
        <w:t></w:t>
      </w:r>
      <w:r w:rsidRPr="00223C65">
        <w:rPr>
          <w:rFonts w:ascii="方正仿宋_GBK" w:eastAsia="方正仿宋_GBK" w:hAnsi="宋体" w:cs="宋体" w:hint="eastAsia"/>
          <w:sz w:val="28"/>
          <w:szCs w:val="28"/>
        </w:rPr>
        <w:t>日。</w:t>
      </w:r>
    </w:p>
    <w:p w14:paraId="36064DF0" w14:textId="77777777" w:rsidR="001C5CDA" w:rsidRPr="00223C65" w:rsidRDefault="001C5CDA" w:rsidP="001C5CDA">
      <w:pPr>
        <w:spacing w:line="360" w:lineRule="auto"/>
        <w:ind w:firstLine="459"/>
        <w:rPr>
          <w:rFonts w:ascii="方正仿宋_GBK" w:eastAsia="方正仿宋_GBK" w:hAnsi="宋体" w:cs="宋体"/>
          <w:sz w:val="28"/>
          <w:szCs w:val="28"/>
        </w:rPr>
      </w:pPr>
      <w:r w:rsidRPr="00223C65">
        <w:rPr>
          <w:rFonts w:ascii="方正仿宋_GBK" w:eastAsia="方正仿宋_GBK" w:hAnsi="宋体" w:cs="宋体" w:hint="eastAsia"/>
          <w:sz w:val="28"/>
          <w:szCs w:val="28"/>
        </w:rPr>
        <w:t>计划完成设计日期：</w:t>
      </w:r>
      <w:r w:rsidRPr="00223C65">
        <w:rPr>
          <w:rFonts w:ascii="方正仿宋_GBK" w:eastAsia="方正仿宋_GBK" w:hAnsi="宋体" w:cs="宋体" w:hint="eastAsia"/>
          <w:sz w:val="28"/>
          <w:szCs w:val="28"/>
          <w:u w:val="single"/>
        </w:rPr>
        <w:t>2021</w:t>
      </w:r>
      <w:r w:rsidRPr="00223C65">
        <w:rPr>
          <w:rFonts w:ascii="方正仿宋_GBK" w:eastAsia="方正仿宋_GBK" w:hAnsi="宋体" w:cs="宋体" w:hint="eastAsia"/>
          <w:sz w:val="28"/>
          <w:szCs w:val="28"/>
        </w:rPr>
        <w:t>年</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月</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日。</w:t>
      </w:r>
    </w:p>
    <w:p w14:paraId="2AE8CFB9" w14:textId="77777777" w:rsidR="001C5CDA" w:rsidRPr="00223C65" w:rsidRDefault="001C5CDA" w:rsidP="001C5CDA">
      <w:pPr>
        <w:spacing w:line="360" w:lineRule="auto"/>
        <w:ind w:firstLine="459"/>
        <w:rPr>
          <w:rFonts w:ascii="方正仿宋_GBK" w:eastAsia="方正仿宋_GBK" w:hAnsi="宋体" w:cs="宋体"/>
          <w:sz w:val="28"/>
          <w:szCs w:val="28"/>
        </w:rPr>
      </w:pPr>
      <w:r w:rsidRPr="00223C65">
        <w:rPr>
          <w:rFonts w:ascii="方正仿宋_GBK" w:eastAsia="方正仿宋_GBK" w:hAnsi="宋体" w:cs="宋体" w:hint="eastAsia"/>
          <w:sz w:val="28"/>
          <w:szCs w:val="28"/>
        </w:rPr>
        <w:t>具体工程设计周期以专用合同条款及其附件的约定为准。</w:t>
      </w:r>
    </w:p>
    <w:p w14:paraId="4075B663"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35" w:name="_Toc351203484"/>
      <w:r w:rsidRPr="00223C65">
        <w:rPr>
          <w:rFonts w:ascii="方正仿宋_GBK" w:eastAsia="方正仿宋_GBK" w:hAnsi="宋体" w:cs="宋体" w:hint="eastAsia"/>
          <w:bCs/>
          <w:sz w:val="32"/>
          <w:szCs w:val="32"/>
        </w:rPr>
        <w:t>四、合同价格形式与签约合同价</w:t>
      </w:r>
      <w:bookmarkEnd w:id="235"/>
      <w:r w:rsidRPr="00223C65">
        <w:rPr>
          <w:rFonts w:ascii="方正仿宋_GBK" w:eastAsia="方正仿宋_GBK" w:hAnsi="宋体" w:cs="宋体" w:hint="eastAsia"/>
          <w:bCs/>
          <w:sz w:val="32"/>
          <w:szCs w:val="32"/>
        </w:rPr>
        <w:tab/>
      </w:r>
    </w:p>
    <w:p w14:paraId="7EE2C70F" w14:textId="77777777" w:rsidR="001C5CDA" w:rsidRPr="00223C65" w:rsidRDefault="001C5CDA" w:rsidP="001C5CDA">
      <w:pPr>
        <w:spacing w:line="360" w:lineRule="auto"/>
        <w:ind w:leftChars="284" w:left="596"/>
        <w:rPr>
          <w:rFonts w:ascii="方正仿宋_GBK" w:eastAsia="方正仿宋_GBK" w:hAnsi="宋体" w:cs="宋体"/>
          <w:sz w:val="28"/>
          <w:szCs w:val="28"/>
        </w:rPr>
      </w:pPr>
      <w:r w:rsidRPr="00223C65">
        <w:rPr>
          <w:rFonts w:ascii="方正仿宋_GBK" w:eastAsia="方正仿宋_GBK" w:hAnsi="宋体" w:cs="宋体" w:hint="eastAsia"/>
          <w:sz w:val="28"/>
          <w:szCs w:val="28"/>
        </w:rPr>
        <w:t>1.合同价格形式：固定单价合同；</w:t>
      </w:r>
      <w:r w:rsidRPr="00223C65">
        <w:rPr>
          <w:rFonts w:ascii="方正仿宋_GBK" w:eastAsia="方正仿宋_GBK" w:hAnsi="宋体" w:cs="宋体" w:hint="eastAsia"/>
          <w:sz w:val="28"/>
          <w:szCs w:val="28"/>
        </w:rPr>
        <w:tab/>
      </w:r>
    </w:p>
    <w:p w14:paraId="5CFB7525"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本项目固定设计单价为（人民币</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元/平方米，含税价），平方米为按计价规则的约定面积为准。具体</w:t>
      </w:r>
      <w:proofErr w:type="gramStart"/>
      <w:r w:rsidRPr="00223C65">
        <w:rPr>
          <w:rFonts w:ascii="方正仿宋_GBK" w:eastAsia="方正仿宋_GBK" w:hAnsi="宋体" w:cs="宋体" w:hint="eastAsia"/>
          <w:sz w:val="28"/>
          <w:szCs w:val="28"/>
        </w:rPr>
        <w:t>详本征集</w:t>
      </w:r>
      <w:proofErr w:type="gramEnd"/>
      <w:r w:rsidRPr="00223C65">
        <w:rPr>
          <w:rFonts w:ascii="方正仿宋_GBK" w:eastAsia="方正仿宋_GBK" w:hAnsi="宋体" w:cs="宋体" w:hint="eastAsia"/>
          <w:sz w:val="28"/>
          <w:szCs w:val="28"/>
        </w:rPr>
        <w:t>书“深化设计报价表”内的项目及其计价规则（注：中标后签订合同时导入）。</w:t>
      </w:r>
    </w:p>
    <w:p w14:paraId="35C9FF75"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2.暂定合同价为：</w:t>
      </w:r>
    </w:p>
    <w:p w14:paraId="2159FE60"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暂定合同价为（人民币）</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万元，（大写）</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w:t>
      </w:r>
      <w:r w:rsidRPr="00223C65">
        <w:rPr>
          <w:rFonts w:ascii="方正仿宋_GBK" w:eastAsia="方正仿宋_GBK" w:hAnsi="宋体" w:cs="宋体" w:hint="eastAsia"/>
          <w:sz w:val="28"/>
          <w:szCs w:val="28"/>
        </w:rPr>
        <w:t>¥</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元，含税价）。（概念方案补偿费纳入设计单价及设计总价费内），最终设计费的合同结算价=合同约定的对应面积×对应包干设计单价为（人民币）</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元/平方米。</w:t>
      </w:r>
    </w:p>
    <w:p w14:paraId="14807EAC"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36" w:name="_Toc351203485"/>
      <w:r w:rsidRPr="00223C65">
        <w:rPr>
          <w:rFonts w:ascii="方正仿宋_GBK" w:eastAsia="方正仿宋_GBK" w:hAnsi="宋体" w:cs="宋体" w:hint="eastAsia"/>
          <w:bCs/>
          <w:sz w:val="32"/>
          <w:szCs w:val="32"/>
        </w:rPr>
        <w:t>五、</w:t>
      </w:r>
      <w:bookmarkEnd w:id="236"/>
      <w:r w:rsidRPr="00223C65">
        <w:rPr>
          <w:rFonts w:ascii="方正仿宋_GBK" w:eastAsia="方正仿宋_GBK" w:hAnsi="宋体" w:cs="宋体" w:hint="eastAsia"/>
          <w:bCs/>
          <w:sz w:val="32"/>
          <w:szCs w:val="32"/>
        </w:rPr>
        <w:t>发包人代表与设计人项目负责人</w:t>
      </w:r>
    </w:p>
    <w:p w14:paraId="20883F23"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发包人代表：</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 xml:space="preserve"> 。</w:t>
      </w:r>
    </w:p>
    <w:p w14:paraId="25EAF377"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设计人项目负责人：</w:t>
      </w:r>
      <w:r w:rsidRPr="00223C65">
        <w:rPr>
          <w:rFonts w:ascii="方正仿宋_GBK" w:eastAsia="方正仿宋_GBK" w:hAnsi="宋体" w:cs="宋体" w:hint="eastAsia"/>
          <w:sz w:val="28"/>
          <w:szCs w:val="28"/>
          <w:u w:val="single"/>
        </w:rPr>
        <w:t>                     </w:t>
      </w:r>
      <w:r w:rsidRPr="00223C65">
        <w:rPr>
          <w:rFonts w:ascii="方正仿宋_GBK" w:eastAsia="方正仿宋_GBK" w:hAnsi="宋体" w:cs="宋体" w:hint="eastAsia"/>
          <w:sz w:val="28"/>
          <w:szCs w:val="28"/>
        </w:rPr>
        <w:t>。</w:t>
      </w:r>
    </w:p>
    <w:p w14:paraId="418AD63A"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37" w:name="_Toc351203486"/>
      <w:r w:rsidRPr="00223C65">
        <w:rPr>
          <w:rFonts w:ascii="方正仿宋_GBK" w:eastAsia="方正仿宋_GBK" w:hAnsi="宋体" w:cs="宋体" w:hint="eastAsia"/>
          <w:bCs/>
          <w:sz w:val="32"/>
          <w:szCs w:val="32"/>
        </w:rPr>
        <w:t>六、合同文件构成</w:t>
      </w:r>
      <w:bookmarkEnd w:id="237"/>
    </w:p>
    <w:p w14:paraId="0649392E" w14:textId="77777777" w:rsidR="001C5CDA" w:rsidRPr="00223C65" w:rsidRDefault="001C5CDA" w:rsidP="001C5CDA">
      <w:pPr>
        <w:spacing w:line="360" w:lineRule="auto"/>
        <w:ind w:firstLineChars="200" w:firstLine="560"/>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本协议书与下列文件一起构成合同文件：</w:t>
      </w:r>
    </w:p>
    <w:p w14:paraId="42233F7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（1）专用合同条款及其附件； </w:t>
      </w:r>
    </w:p>
    <w:p w14:paraId="5D46F3C6"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（2）通用合同条款； </w:t>
      </w:r>
    </w:p>
    <w:p w14:paraId="0602E593"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（3）中标通知书（如果有）；</w:t>
      </w:r>
    </w:p>
    <w:p w14:paraId="382DE86F"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（4）投标函及其附录（如果有）；</w:t>
      </w:r>
    </w:p>
    <w:p w14:paraId="543AAE5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（5）发包人要求；</w:t>
      </w:r>
    </w:p>
    <w:p w14:paraId="6A3FD690"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（6）技术标准；</w:t>
      </w:r>
    </w:p>
    <w:p w14:paraId="2E1735A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（7）发包人提供的上一阶段图纸（如果有）；</w:t>
      </w:r>
    </w:p>
    <w:p w14:paraId="4B72B56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（8）其他合同文件。</w:t>
      </w:r>
    </w:p>
    <w:p w14:paraId="0AA68A9D"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在合同履行过程中形成的与合同有关的文件均构成合同文件组成部分。</w:t>
      </w:r>
    </w:p>
    <w:p w14:paraId="32205A1D"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上述各项合同文件包括合同当事人就该项合同文件所</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的补充和修改，属于同一类内容的文件，应以最新签署的为准。</w:t>
      </w:r>
    </w:p>
    <w:p w14:paraId="1E2DE367"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38" w:name="_Toc351203487"/>
      <w:r w:rsidRPr="00223C65">
        <w:rPr>
          <w:rFonts w:ascii="方正仿宋_GBK" w:eastAsia="方正仿宋_GBK" w:hAnsi="宋体" w:cs="宋体" w:hint="eastAsia"/>
          <w:bCs/>
          <w:sz w:val="32"/>
          <w:szCs w:val="32"/>
        </w:rPr>
        <w:t>七、承诺</w:t>
      </w:r>
      <w:bookmarkEnd w:id="238"/>
    </w:p>
    <w:p w14:paraId="6179AA3A" w14:textId="77777777" w:rsidR="001C5CDA" w:rsidRPr="00223C65" w:rsidRDefault="001C5CDA" w:rsidP="001C5CDA">
      <w:pPr>
        <w:spacing w:line="360" w:lineRule="auto"/>
        <w:ind w:firstLineChars="200" w:firstLine="560"/>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1.发包人承诺按照法律规定履行项目审批手续，按照合同约定提供设计依据，并按合同约定的期限和方式支付合同价款。</w:t>
      </w:r>
    </w:p>
    <w:p w14:paraId="13845BAC" w14:textId="77777777" w:rsidR="001C5CDA" w:rsidRPr="00223C65" w:rsidRDefault="001C5CDA" w:rsidP="001C5CDA">
      <w:pPr>
        <w:spacing w:line="360" w:lineRule="auto"/>
        <w:ind w:firstLineChars="200" w:firstLine="560"/>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2.设计人承诺按照法律和技术标准规定及合同约定提供工程设计服务。</w:t>
      </w:r>
    </w:p>
    <w:p w14:paraId="57BD9ED7"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39" w:name="_Toc351203488"/>
      <w:r w:rsidRPr="00223C65">
        <w:rPr>
          <w:rFonts w:ascii="方正仿宋_GBK" w:eastAsia="方正仿宋_GBK" w:hAnsi="宋体" w:cs="宋体" w:hint="eastAsia"/>
          <w:bCs/>
          <w:sz w:val="32"/>
          <w:szCs w:val="32"/>
        </w:rPr>
        <w:lastRenderedPageBreak/>
        <w:t>八、词语含义</w:t>
      </w:r>
      <w:bookmarkEnd w:id="239"/>
    </w:p>
    <w:p w14:paraId="20837147" w14:textId="77777777" w:rsidR="001C5CDA" w:rsidRPr="00223C65" w:rsidRDefault="001C5CDA" w:rsidP="001C5CDA">
      <w:pPr>
        <w:spacing w:line="360" w:lineRule="auto"/>
        <w:ind w:firstLineChars="200" w:firstLine="560"/>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本协议书中词语含义与第二部分通用合同条款中赋予的含义相同。</w:t>
      </w:r>
    </w:p>
    <w:p w14:paraId="6D9D7C18"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40" w:name="_Toc351203490"/>
      <w:r w:rsidRPr="00223C65">
        <w:rPr>
          <w:rFonts w:ascii="方正仿宋_GBK" w:eastAsia="方正仿宋_GBK" w:hAnsi="宋体" w:cs="宋体" w:hint="eastAsia"/>
          <w:bCs/>
          <w:sz w:val="32"/>
          <w:szCs w:val="32"/>
        </w:rPr>
        <w:t>九、签订地点</w:t>
      </w:r>
      <w:bookmarkEnd w:id="240"/>
    </w:p>
    <w:p w14:paraId="4DAE939D" w14:textId="77777777" w:rsidR="001C5CDA" w:rsidRPr="00223C65" w:rsidRDefault="001C5CDA" w:rsidP="001C5CDA">
      <w:pPr>
        <w:spacing w:line="360" w:lineRule="auto"/>
        <w:ind w:firstLineChars="200" w:firstLine="560"/>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本合同在重庆两江新区管委会签订。</w:t>
      </w:r>
    </w:p>
    <w:p w14:paraId="3D61C148"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41" w:name="_Toc351203491"/>
      <w:r w:rsidRPr="00223C65">
        <w:rPr>
          <w:rFonts w:ascii="方正仿宋_GBK" w:eastAsia="方正仿宋_GBK" w:hAnsi="宋体" w:cs="宋体" w:hint="eastAsia"/>
          <w:bCs/>
          <w:sz w:val="32"/>
          <w:szCs w:val="32"/>
        </w:rPr>
        <w:t>十、补充协议</w:t>
      </w:r>
      <w:bookmarkEnd w:id="241"/>
    </w:p>
    <w:p w14:paraId="6A40B96D" w14:textId="77777777" w:rsidR="001C5CDA" w:rsidRPr="00223C65" w:rsidRDefault="001C5CDA" w:rsidP="001C5CDA">
      <w:pPr>
        <w:spacing w:line="360" w:lineRule="auto"/>
        <w:ind w:firstLineChars="200" w:firstLine="560"/>
        <w:rPr>
          <w:rFonts w:ascii="方正仿宋_GBK" w:eastAsia="方正仿宋_GBK" w:hAnsi="宋体" w:cs="宋体"/>
          <w:b/>
          <w:bCs/>
          <w:sz w:val="28"/>
          <w:szCs w:val="28"/>
        </w:rPr>
      </w:pPr>
      <w:r w:rsidRPr="00223C65">
        <w:rPr>
          <w:rFonts w:ascii="方正仿宋_GBK" w:eastAsia="方正仿宋_GBK" w:hAnsi="宋体" w:cs="宋体" w:hint="eastAsia"/>
          <w:bCs/>
          <w:sz w:val="28"/>
          <w:szCs w:val="28"/>
        </w:rPr>
        <w:t>合同未尽事宜，合同当事人另行签订补充协议，补充协议是合同的组成部分。</w:t>
      </w:r>
    </w:p>
    <w:p w14:paraId="5016755F"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42" w:name="_Toc351203492"/>
      <w:r w:rsidRPr="00223C65">
        <w:rPr>
          <w:rFonts w:ascii="方正仿宋_GBK" w:eastAsia="方正仿宋_GBK" w:hAnsi="宋体" w:cs="宋体" w:hint="eastAsia"/>
          <w:bCs/>
          <w:sz w:val="32"/>
          <w:szCs w:val="32"/>
        </w:rPr>
        <w:t>十一、合同生效</w:t>
      </w:r>
      <w:bookmarkEnd w:id="242"/>
    </w:p>
    <w:p w14:paraId="08A19123" w14:textId="77777777" w:rsidR="001C5CDA" w:rsidRPr="00223C65" w:rsidRDefault="001C5CDA" w:rsidP="001C5CDA">
      <w:pPr>
        <w:spacing w:line="360" w:lineRule="auto"/>
        <w:ind w:firstLineChars="200" w:firstLine="560"/>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本合同自至双方签字、盖章后生效。</w:t>
      </w:r>
    </w:p>
    <w:p w14:paraId="3949941A"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32"/>
          <w:szCs w:val="32"/>
        </w:rPr>
      </w:pPr>
      <w:bookmarkStart w:id="243" w:name="_Toc351203493"/>
      <w:r w:rsidRPr="00223C65">
        <w:rPr>
          <w:rFonts w:ascii="方正仿宋_GBK" w:eastAsia="方正仿宋_GBK" w:hAnsi="宋体" w:cs="宋体" w:hint="eastAsia"/>
          <w:bCs/>
          <w:sz w:val="32"/>
          <w:szCs w:val="32"/>
        </w:rPr>
        <w:t>十二、合同份数</w:t>
      </w:r>
      <w:bookmarkEnd w:id="243"/>
    </w:p>
    <w:p w14:paraId="56C37F9D" w14:textId="77777777" w:rsidR="001C5CDA" w:rsidRPr="00223C65" w:rsidRDefault="001C5CDA" w:rsidP="001C5CDA">
      <w:pPr>
        <w:spacing w:line="360" w:lineRule="auto"/>
        <w:ind w:firstLineChars="200" w:firstLine="560"/>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本合同正本一式</w:t>
      </w:r>
      <w:r w:rsidRPr="00223C65">
        <w:rPr>
          <w:rFonts w:ascii="方正仿宋_GBK" w:eastAsia="方正仿宋_GBK" w:hAnsi="宋体" w:cs="宋体" w:hint="eastAsia"/>
          <w:bCs/>
          <w:sz w:val="28"/>
          <w:szCs w:val="28"/>
          <w:u w:val="single"/>
        </w:rPr>
        <w:t xml:space="preserve">    </w:t>
      </w:r>
      <w:r w:rsidRPr="00223C65">
        <w:rPr>
          <w:rFonts w:ascii="方正仿宋_GBK" w:eastAsia="方正仿宋_GBK" w:hAnsi="宋体" w:cs="宋体" w:hint="eastAsia"/>
          <w:bCs/>
          <w:sz w:val="28"/>
          <w:szCs w:val="28"/>
        </w:rPr>
        <w:t>份、副本一式</w:t>
      </w:r>
      <w:r w:rsidRPr="00223C65">
        <w:rPr>
          <w:rFonts w:ascii="方正仿宋_GBK" w:eastAsia="方正仿宋_GBK" w:hAnsi="宋体" w:cs="宋体" w:hint="eastAsia"/>
          <w:bCs/>
          <w:sz w:val="28"/>
          <w:szCs w:val="28"/>
          <w:u w:val="single"/>
        </w:rPr>
        <w:t xml:space="preserve">    </w:t>
      </w:r>
      <w:r w:rsidRPr="00223C65">
        <w:rPr>
          <w:rFonts w:ascii="方正仿宋_GBK" w:eastAsia="方正仿宋_GBK" w:hAnsi="宋体" w:cs="宋体" w:hint="eastAsia"/>
          <w:bCs/>
          <w:sz w:val="28"/>
          <w:szCs w:val="28"/>
        </w:rPr>
        <w:t>份，均具有同等法律效力，发包人执正本</w:t>
      </w:r>
      <w:r w:rsidRPr="00223C65">
        <w:rPr>
          <w:rFonts w:ascii="方正仿宋_GBK" w:eastAsia="方正仿宋_GBK" w:hAnsi="宋体" w:cs="宋体" w:hint="eastAsia"/>
          <w:bCs/>
          <w:sz w:val="28"/>
          <w:szCs w:val="28"/>
          <w:u w:val="single"/>
        </w:rPr>
        <w:t xml:space="preserve">    </w:t>
      </w:r>
      <w:r w:rsidRPr="00223C65">
        <w:rPr>
          <w:rFonts w:ascii="方正仿宋_GBK" w:eastAsia="方正仿宋_GBK" w:hAnsi="宋体" w:cs="宋体" w:hint="eastAsia"/>
          <w:bCs/>
          <w:sz w:val="28"/>
          <w:szCs w:val="28"/>
        </w:rPr>
        <w:t>份、副本</w:t>
      </w:r>
      <w:r w:rsidRPr="00223C65">
        <w:rPr>
          <w:rFonts w:ascii="方正仿宋_GBK" w:eastAsia="方正仿宋_GBK" w:hAnsi="宋体" w:cs="宋体" w:hint="eastAsia"/>
          <w:bCs/>
          <w:sz w:val="28"/>
          <w:szCs w:val="28"/>
          <w:u w:val="single"/>
        </w:rPr>
        <w:t xml:space="preserve">    </w:t>
      </w:r>
      <w:r w:rsidRPr="00223C65">
        <w:rPr>
          <w:rFonts w:ascii="方正仿宋_GBK" w:eastAsia="方正仿宋_GBK" w:hAnsi="宋体" w:cs="宋体" w:hint="eastAsia"/>
          <w:bCs/>
          <w:sz w:val="28"/>
          <w:szCs w:val="28"/>
        </w:rPr>
        <w:t>份，设计人执正本</w:t>
      </w:r>
      <w:r w:rsidRPr="00223C65">
        <w:rPr>
          <w:rFonts w:ascii="方正仿宋_GBK" w:eastAsia="方正仿宋_GBK" w:hAnsi="宋体" w:cs="宋体" w:hint="eastAsia"/>
          <w:bCs/>
          <w:sz w:val="28"/>
          <w:szCs w:val="28"/>
          <w:u w:val="single"/>
        </w:rPr>
        <w:t xml:space="preserve">    </w:t>
      </w:r>
      <w:r w:rsidRPr="00223C65">
        <w:rPr>
          <w:rFonts w:ascii="方正仿宋_GBK" w:eastAsia="方正仿宋_GBK" w:hAnsi="宋体" w:cs="宋体" w:hint="eastAsia"/>
          <w:bCs/>
          <w:sz w:val="28"/>
          <w:szCs w:val="28"/>
        </w:rPr>
        <w:t>份、副本</w:t>
      </w:r>
      <w:r w:rsidRPr="00223C65">
        <w:rPr>
          <w:rFonts w:ascii="方正仿宋_GBK" w:eastAsia="方正仿宋_GBK" w:hAnsi="宋体" w:cs="宋体" w:hint="eastAsia"/>
          <w:bCs/>
          <w:sz w:val="28"/>
          <w:szCs w:val="28"/>
          <w:u w:val="single"/>
        </w:rPr>
        <w:t xml:space="preserve">      </w:t>
      </w:r>
      <w:r w:rsidRPr="00223C65">
        <w:rPr>
          <w:rFonts w:ascii="方正仿宋_GBK" w:eastAsia="方正仿宋_GBK" w:hAnsi="宋体" w:cs="宋体" w:hint="eastAsia"/>
          <w:bCs/>
          <w:sz w:val="28"/>
          <w:szCs w:val="28"/>
        </w:rPr>
        <w:t>份。</w:t>
      </w:r>
    </w:p>
    <w:p w14:paraId="25037F88" w14:textId="77777777" w:rsidR="001C5CDA" w:rsidRPr="00223C65" w:rsidRDefault="001C5CDA" w:rsidP="001C5CDA">
      <w:pPr>
        <w:spacing w:line="360" w:lineRule="auto"/>
        <w:rPr>
          <w:rFonts w:ascii="方正仿宋_GBK" w:eastAsia="方正仿宋_GBK" w:hAnsi="宋体" w:cs="宋体"/>
          <w:sz w:val="28"/>
          <w:szCs w:val="28"/>
        </w:rPr>
      </w:pPr>
    </w:p>
    <w:p w14:paraId="1240418D"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发包人：  （盖章）             设计人：  （盖章）</w:t>
      </w:r>
    </w:p>
    <w:p w14:paraId="461F7A17" w14:textId="77777777" w:rsidR="001C5CDA" w:rsidRPr="00223C65" w:rsidRDefault="001C5CDA" w:rsidP="001C5CDA">
      <w:pPr>
        <w:spacing w:line="360" w:lineRule="auto"/>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 xml:space="preserve">                                 </w:t>
      </w:r>
    </w:p>
    <w:p w14:paraId="409BA337"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法定代表人或其委托代理人：  法定代表人或其委托代理人：</w:t>
      </w:r>
    </w:p>
    <w:p w14:paraId="2DD14D2C"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（签字）                    （签字）</w:t>
      </w:r>
    </w:p>
    <w:p w14:paraId="518A62CE" w14:textId="77777777" w:rsidR="001C5CDA" w:rsidRPr="00223C65" w:rsidRDefault="001C5CDA" w:rsidP="001C5CDA">
      <w:pPr>
        <w:spacing w:line="360" w:lineRule="auto"/>
        <w:rPr>
          <w:rFonts w:ascii="方正仿宋_GBK" w:eastAsia="方正仿宋_GBK" w:hAnsi="宋体" w:cs="宋体"/>
          <w:sz w:val="28"/>
          <w:szCs w:val="28"/>
          <w:u w:val="single"/>
        </w:rPr>
      </w:pPr>
    </w:p>
    <w:p w14:paraId="44FD6029" w14:textId="77777777" w:rsidR="001C5CDA" w:rsidRPr="00223C65" w:rsidRDefault="001C5CDA" w:rsidP="001C5CDA">
      <w:pPr>
        <w:tabs>
          <w:tab w:val="left" w:pos="4410"/>
        </w:tabs>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组织机构代码：</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 xml:space="preserve">  组织机构代码：</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 xml:space="preserve"> </w:t>
      </w:r>
    </w:p>
    <w:p w14:paraId="475EF13E" w14:textId="77777777" w:rsidR="001C5CDA" w:rsidRPr="00223C65" w:rsidRDefault="001C5CDA" w:rsidP="001C5CDA">
      <w:pPr>
        <w:tabs>
          <w:tab w:val="left" w:pos="4410"/>
        </w:tabs>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纳税人识别码：</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 xml:space="preserve">  纳税人识别码：</w:t>
      </w:r>
      <w:r w:rsidRPr="00223C65">
        <w:rPr>
          <w:rFonts w:ascii="方正仿宋_GBK" w:eastAsia="方正仿宋_GBK" w:hAnsi="宋体" w:cs="宋体" w:hint="eastAsia"/>
          <w:sz w:val="28"/>
          <w:szCs w:val="28"/>
          <w:u w:val="single"/>
        </w:rPr>
        <w:t xml:space="preserve">              </w:t>
      </w:r>
    </w:p>
    <w:p w14:paraId="2059A407"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地  址：</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 xml:space="preserve">  地  址：</w:t>
      </w:r>
      <w:r w:rsidRPr="00223C65">
        <w:rPr>
          <w:rFonts w:ascii="方正仿宋_GBK" w:eastAsia="方正仿宋_GBK" w:hAnsi="宋体" w:cs="宋体" w:hint="eastAsia"/>
          <w:sz w:val="28"/>
          <w:szCs w:val="28"/>
          <w:u w:val="single"/>
        </w:rPr>
        <w:t xml:space="preserve">        </w:t>
      </w:r>
    </w:p>
    <w:p w14:paraId="29F6657B"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邮政编码：</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 xml:space="preserve">  邮政编码：</w:t>
      </w:r>
      <w:r w:rsidRPr="00223C65">
        <w:rPr>
          <w:rFonts w:ascii="方正仿宋_GBK" w:eastAsia="方正仿宋_GBK" w:hAnsi="宋体" w:cs="宋体" w:hint="eastAsia"/>
          <w:sz w:val="28"/>
          <w:szCs w:val="28"/>
          <w:u w:val="single"/>
        </w:rPr>
        <w:t xml:space="preserve">   </w:t>
      </w:r>
    </w:p>
    <w:p w14:paraId="6C9FD75A"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法定代表人：</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 xml:space="preserve">  法定代表人：</w:t>
      </w:r>
      <w:r w:rsidRPr="00223C65">
        <w:rPr>
          <w:rFonts w:ascii="方正仿宋_GBK" w:eastAsia="方正仿宋_GBK" w:hAnsi="宋体" w:cs="宋体" w:hint="eastAsia"/>
          <w:sz w:val="28"/>
          <w:szCs w:val="28"/>
          <w:u w:val="single"/>
        </w:rPr>
        <w:t xml:space="preserve">             </w:t>
      </w:r>
    </w:p>
    <w:p w14:paraId="4B159653"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委托代理人：</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 xml:space="preserve">  委托代理人：</w:t>
      </w:r>
      <w:r w:rsidRPr="00223C65">
        <w:rPr>
          <w:rFonts w:ascii="方正仿宋_GBK" w:eastAsia="方正仿宋_GBK" w:hAnsi="宋体" w:cs="宋体" w:hint="eastAsia"/>
          <w:sz w:val="28"/>
          <w:szCs w:val="28"/>
          <w:u w:val="single"/>
        </w:rPr>
        <w:t xml:space="preserve">             </w:t>
      </w:r>
    </w:p>
    <w:p w14:paraId="1634C718"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电  话：</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 xml:space="preserve">  电  话：</w:t>
      </w:r>
      <w:r w:rsidRPr="00223C65">
        <w:rPr>
          <w:rFonts w:ascii="方正仿宋_GBK" w:eastAsia="方正仿宋_GBK" w:hAnsi="宋体" w:cs="宋体" w:hint="eastAsia"/>
          <w:sz w:val="28"/>
          <w:szCs w:val="28"/>
          <w:u w:val="single"/>
        </w:rPr>
        <w:t xml:space="preserve">     </w:t>
      </w:r>
    </w:p>
    <w:p w14:paraId="01C6AE80"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传  真：</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 xml:space="preserve">  传  真：</w:t>
      </w:r>
      <w:r w:rsidRPr="00223C65">
        <w:rPr>
          <w:rFonts w:ascii="方正仿宋_GBK" w:eastAsia="方正仿宋_GBK" w:hAnsi="宋体" w:cs="宋体" w:hint="eastAsia"/>
          <w:sz w:val="28"/>
          <w:szCs w:val="28"/>
          <w:u w:val="single"/>
        </w:rPr>
        <w:t xml:space="preserve">     </w:t>
      </w:r>
    </w:p>
    <w:p w14:paraId="3E21229E"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电子信箱：</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 xml:space="preserve">  电子信箱：</w:t>
      </w:r>
      <w:r w:rsidRPr="00223C65">
        <w:rPr>
          <w:rFonts w:ascii="方正仿宋_GBK" w:eastAsia="方正仿宋_GBK" w:hAnsi="宋体" w:cs="宋体" w:hint="eastAsia"/>
          <w:sz w:val="28"/>
          <w:szCs w:val="28"/>
          <w:u w:val="single"/>
        </w:rPr>
        <w:t xml:space="preserve">   </w:t>
      </w:r>
    </w:p>
    <w:p w14:paraId="1839D122"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开户银行：</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 xml:space="preserve">  开户银行：</w:t>
      </w:r>
      <w:r w:rsidRPr="00223C65">
        <w:rPr>
          <w:rFonts w:ascii="方正仿宋_GBK" w:eastAsia="方正仿宋_GBK" w:hAnsi="宋体" w:cs="宋体" w:hint="eastAsia"/>
          <w:sz w:val="28"/>
          <w:szCs w:val="28"/>
          <w:u w:val="single"/>
        </w:rPr>
        <w:t xml:space="preserve">   </w:t>
      </w:r>
    </w:p>
    <w:p w14:paraId="7D18C5A3" w14:textId="77777777" w:rsidR="001C5CDA" w:rsidRPr="00223C65" w:rsidRDefault="001C5CDA" w:rsidP="001C5CDA">
      <w:pPr>
        <w:spacing w:line="360" w:lineRule="auto"/>
        <w:rPr>
          <w:rFonts w:ascii="方正仿宋_GBK" w:eastAsia="方正仿宋_GBK" w:hAnsi="宋体" w:cs="宋体"/>
          <w:sz w:val="28"/>
          <w:szCs w:val="28"/>
          <w:u w:val="single"/>
        </w:rPr>
      </w:pPr>
      <w:proofErr w:type="gramStart"/>
      <w:r w:rsidRPr="00223C65">
        <w:rPr>
          <w:rFonts w:ascii="方正仿宋_GBK" w:eastAsia="方正仿宋_GBK" w:hAnsi="宋体" w:cs="宋体" w:hint="eastAsia"/>
          <w:sz w:val="28"/>
          <w:szCs w:val="28"/>
        </w:rPr>
        <w:t>账</w:t>
      </w:r>
      <w:proofErr w:type="gramEnd"/>
      <w:r w:rsidRPr="00223C65">
        <w:rPr>
          <w:rFonts w:ascii="方正仿宋_GBK" w:eastAsia="方正仿宋_GBK" w:hAnsi="宋体" w:cs="宋体" w:hint="eastAsia"/>
          <w:sz w:val="28"/>
          <w:szCs w:val="28"/>
        </w:rPr>
        <w:t xml:space="preserve">  号：</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 xml:space="preserve">   </w:t>
      </w:r>
      <w:proofErr w:type="gramStart"/>
      <w:r w:rsidRPr="00223C65">
        <w:rPr>
          <w:rFonts w:ascii="方正仿宋_GBK" w:eastAsia="方正仿宋_GBK" w:hAnsi="宋体" w:cs="宋体" w:hint="eastAsia"/>
          <w:sz w:val="28"/>
          <w:szCs w:val="28"/>
        </w:rPr>
        <w:t>账</w:t>
      </w:r>
      <w:proofErr w:type="gramEnd"/>
      <w:r w:rsidRPr="00223C65">
        <w:rPr>
          <w:rFonts w:ascii="方正仿宋_GBK" w:eastAsia="方正仿宋_GBK" w:hAnsi="宋体" w:cs="宋体" w:hint="eastAsia"/>
          <w:sz w:val="28"/>
          <w:szCs w:val="28"/>
        </w:rPr>
        <w:t xml:space="preserve">  号：</w:t>
      </w:r>
      <w:r w:rsidRPr="00223C65">
        <w:rPr>
          <w:rFonts w:ascii="方正仿宋_GBK" w:eastAsia="方正仿宋_GBK" w:hAnsi="宋体" w:cs="宋体" w:hint="eastAsia"/>
          <w:sz w:val="28"/>
          <w:szCs w:val="28"/>
          <w:u w:val="single"/>
        </w:rPr>
        <w:t xml:space="preserve">     </w:t>
      </w:r>
    </w:p>
    <w:p w14:paraId="3A62F893" w14:textId="77777777" w:rsidR="001C5CDA" w:rsidRPr="00223C65" w:rsidRDefault="001C5CDA" w:rsidP="001C5CDA">
      <w:pPr>
        <w:rPr>
          <w:rFonts w:ascii="方正仿宋_GBK" w:eastAsia="方正仿宋_GBK" w:hAnsi="宋体" w:cs="宋体"/>
          <w:sz w:val="28"/>
          <w:szCs w:val="28"/>
        </w:rPr>
      </w:pPr>
      <w:r w:rsidRPr="00223C65">
        <w:rPr>
          <w:rFonts w:ascii="方正仿宋_GBK" w:eastAsia="方正仿宋_GBK" w:hAnsi="宋体" w:cs="宋体" w:hint="eastAsia"/>
          <w:sz w:val="28"/>
          <w:szCs w:val="28"/>
        </w:rPr>
        <w:t>时  间：</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年</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月</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日   时  间：</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年</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月</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日</w:t>
      </w:r>
      <w:bookmarkStart w:id="244" w:name="_Toc351203494"/>
      <w:r w:rsidRPr="00223C65">
        <w:rPr>
          <w:rFonts w:ascii="方正仿宋_GBK" w:eastAsia="方正仿宋_GBK" w:hAnsi="宋体" w:cs="宋体" w:hint="eastAsia"/>
          <w:sz w:val="28"/>
          <w:szCs w:val="28"/>
        </w:rPr>
        <w:br w:type="page"/>
      </w:r>
    </w:p>
    <w:p w14:paraId="01E6EAB6" w14:textId="77777777" w:rsidR="001C5CDA" w:rsidRPr="00223C65" w:rsidRDefault="001C5CDA" w:rsidP="001C5CDA">
      <w:pPr>
        <w:keepNext/>
        <w:keepLines/>
        <w:spacing w:before="260" w:after="260" w:line="415" w:lineRule="auto"/>
        <w:jc w:val="center"/>
        <w:outlineLvl w:val="2"/>
        <w:rPr>
          <w:rFonts w:ascii="方正仿宋_GBK" w:eastAsia="方正仿宋_GBK" w:hAnsi="宋体" w:cs="宋体"/>
          <w:b/>
          <w:bCs/>
          <w:sz w:val="28"/>
          <w:szCs w:val="28"/>
        </w:rPr>
      </w:pPr>
      <w:bookmarkStart w:id="245" w:name="_Toc68126331"/>
      <w:bookmarkStart w:id="246" w:name="_Toc67426840"/>
      <w:bookmarkStart w:id="247" w:name="_Toc67426749"/>
      <w:bookmarkStart w:id="248" w:name="_Toc69934646"/>
      <w:bookmarkStart w:id="249" w:name="_Toc69935118"/>
      <w:r w:rsidRPr="00223C65">
        <w:rPr>
          <w:rFonts w:ascii="方正仿宋_GBK" w:eastAsia="方正仿宋_GBK" w:hAnsi="宋体" w:cs="宋体" w:hint="eastAsia"/>
          <w:b/>
          <w:bCs/>
          <w:sz w:val="28"/>
          <w:szCs w:val="28"/>
        </w:rPr>
        <w:lastRenderedPageBreak/>
        <w:t>第二部分 通用合同条款</w:t>
      </w:r>
      <w:bookmarkStart w:id="250" w:name="_Toc337558727"/>
      <w:bookmarkEnd w:id="244"/>
      <w:bookmarkEnd w:id="245"/>
      <w:bookmarkEnd w:id="246"/>
      <w:bookmarkEnd w:id="247"/>
      <w:bookmarkEnd w:id="248"/>
      <w:bookmarkEnd w:id="249"/>
    </w:p>
    <w:p w14:paraId="12C6EA4A"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bookmarkStart w:id="251" w:name="_Toc351203495"/>
      <w:r w:rsidRPr="00223C65">
        <w:rPr>
          <w:rFonts w:ascii="方正仿宋_GBK" w:eastAsia="方正仿宋_GBK" w:hAnsi="宋体" w:cs="宋体" w:hint="eastAsia"/>
          <w:bCs/>
          <w:sz w:val="28"/>
          <w:szCs w:val="28"/>
        </w:rPr>
        <w:t>1.</w:t>
      </w:r>
      <w:bookmarkStart w:id="252" w:name="_Toc303538976"/>
      <w:bookmarkStart w:id="253" w:name="_Toc303538975"/>
      <w:bookmarkStart w:id="254" w:name="_Toc303538974"/>
      <w:bookmarkStart w:id="255" w:name="_Toc303538972"/>
      <w:bookmarkStart w:id="256" w:name="_Toc303538973"/>
      <w:bookmarkStart w:id="257" w:name="_Toc296503027"/>
      <w:bookmarkStart w:id="258" w:name="_Toc296346528"/>
      <w:bookmarkEnd w:id="252"/>
      <w:bookmarkEnd w:id="253"/>
      <w:bookmarkEnd w:id="254"/>
      <w:bookmarkEnd w:id="255"/>
      <w:bookmarkEnd w:id="256"/>
      <w:r w:rsidRPr="00223C65">
        <w:rPr>
          <w:rFonts w:ascii="方正仿宋_GBK" w:eastAsia="方正仿宋_GBK" w:hAnsi="宋体" w:cs="宋体" w:hint="eastAsia"/>
          <w:bCs/>
          <w:sz w:val="28"/>
          <w:szCs w:val="28"/>
        </w:rPr>
        <w:t xml:space="preserve"> 一般约定</w:t>
      </w:r>
      <w:bookmarkEnd w:id="250"/>
      <w:bookmarkEnd w:id="251"/>
      <w:bookmarkEnd w:id="257"/>
      <w:bookmarkEnd w:id="258"/>
    </w:p>
    <w:p w14:paraId="7416C5C4"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59" w:name="_Toc337558728"/>
      <w:bookmarkStart w:id="260" w:name="_Toc296503028"/>
      <w:bookmarkStart w:id="261" w:name="_Toc296346529"/>
      <w:bookmarkStart w:id="262" w:name="_Toc351203496"/>
      <w:r w:rsidRPr="00223C65">
        <w:rPr>
          <w:rFonts w:ascii="方正仿宋_GBK" w:eastAsia="方正仿宋_GBK" w:hAnsi="宋体" w:cs="宋体" w:hint="eastAsia"/>
          <w:bCs/>
          <w:sz w:val="28"/>
          <w:szCs w:val="28"/>
        </w:rPr>
        <w:t>1.1 词语定义</w:t>
      </w:r>
      <w:bookmarkEnd w:id="259"/>
      <w:bookmarkEnd w:id="260"/>
      <w:bookmarkEnd w:id="261"/>
      <w:r w:rsidRPr="00223C65">
        <w:rPr>
          <w:rFonts w:ascii="方正仿宋_GBK" w:eastAsia="方正仿宋_GBK" w:hAnsi="宋体" w:cs="宋体" w:hint="eastAsia"/>
          <w:bCs/>
          <w:sz w:val="28"/>
          <w:szCs w:val="28"/>
        </w:rPr>
        <w:t>与解释</w:t>
      </w:r>
      <w:bookmarkEnd w:id="262"/>
    </w:p>
    <w:p w14:paraId="28ADD97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合同协议书、通用合同条款、专用合同条款中的下列词语具有本款所赋予的含义：</w:t>
      </w:r>
    </w:p>
    <w:p w14:paraId="307CFF1A" w14:textId="77777777" w:rsidR="001C5CDA" w:rsidRPr="00223C65" w:rsidRDefault="001C5CDA" w:rsidP="001C5CDA">
      <w:pPr>
        <w:autoSpaceDE w:val="0"/>
        <w:autoSpaceDN w:val="0"/>
        <w:adjustRightInd w:val="0"/>
        <w:spacing w:line="360" w:lineRule="auto"/>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 xml:space="preserve">    1.1.1 合同</w:t>
      </w:r>
    </w:p>
    <w:p w14:paraId="465363D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1.1.1.1 合同：是指根据法律规定和合同当事人约定具有约束力的文件，构成合同的文件包括合同协议书、专用合同条款</w:t>
      </w:r>
      <w:r w:rsidRPr="00223C65">
        <w:rPr>
          <w:rFonts w:ascii="方正仿宋_GBK" w:eastAsia="方正仿宋_GBK" w:hAnsi="宋体" w:cs="宋体" w:hint="eastAsia"/>
          <w:sz w:val="28"/>
          <w:szCs w:val="28"/>
        </w:rPr>
        <w:t>及其附件</w:t>
      </w:r>
      <w:r w:rsidRPr="00223C65">
        <w:rPr>
          <w:rFonts w:ascii="方正仿宋_GBK" w:eastAsia="方正仿宋_GBK" w:hAnsi="宋体" w:cs="宋体" w:hint="eastAsia"/>
          <w:kern w:val="0"/>
          <w:sz w:val="28"/>
          <w:szCs w:val="28"/>
        </w:rPr>
        <w:t>、通用合同条款、中标通知书（如果有）、投标函及其附录（如果有）、发包人要求、技术标准、发包人提供的上一阶段图纸（如果有）以及其他合同文件。</w:t>
      </w:r>
    </w:p>
    <w:p w14:paraId="082AB97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1.1.1.2 合同协议书：是指构成合同的由发包人和设计人共同签署的称为“合同协议书”的书面文件。</w:t>
      </w:r>
    </w:p>
    <w:p w14:paraId="6A1A4CE4"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1.1.1.3 中标通知书：是指构成合同的由发包人通知设计人中标的书面文件。</w:t>
      </w:r>
    </w:p>
    <w:p w14:paraId="0E04C34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1.1.1.4 投标函：是指构成合同的由设计人填写并签署的用于投标的称为“投标函”的文件。</w:t>
      </w:r>
    </w:p>
    <w:p w14:paraId="67C4960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1.1.1.5 投标函附录：是指构成合同的附在投标函后的称为“投标函附录”的文件。</w:t>
      </w:r>
    </w:p>
    <w:p w14:paraId="7BBD0B9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1.1.1.6 发包人要求：是指构成合同文件组成部分的，由发包人就工程项目的目的、范围、功能要求及工程设计文件审查的范围</w:t>
      </w:r>
      <w:r w:rsidRPr="00223C65">
        <w:rPr>
          <w:rFonts w:ascii="方正仿宋_GBK" w:eastAsia="方正仿宋_GBK" w:hAnsi="宋体" w:cs="宋体" w:hint="eastAsia"/>
          <w:sz w:val="28"/>
          <w:szCs w:val="28"/>
        </w:rPr>
        <w:lastRenderedPageBreak/>
        <w:t>和内容等提出相应要求的书面文件，又称设计任务书。</w:t>
      </w:r>
    </w:p>
    <w:p w14:paraId="1E73B49F"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1.1.1.7 技术标准：是指构成合同的设计应当遵守的或指导设计的国家、行业或地方的技术标准和要求，以及合同约定的技术标准和要求。</w:t>
      </w:r>
    </w:p>
    <w:p w14:paraId="57E4F3E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1.1.1.8 其他合同文件：是指经合同当事人约定的与工程设计有关的具有合同约束力的文件或书面协议。合同当事人可以在专用合同条款中进行约定。</w:t>
      </w:r>
    </w:p>
    <w:p w14:paraId="056EC5D6" w14:textId="77777777" w:rsidR="001C5CDA" w:rsidRPr="00223C65" w:rsidRDefault="001C5CDA" w:rsidP="001C5CDA">
      <w:pPr>
        <w:autoSpaceDE w:val="0"/>
        <w:autoSpaceDN w:val="0"/>
        <w:adjustRightInd w:val="0"/>
        <w:spacing w:line="360" w:lineRule="auto"/>
        <w:jc w:val="left"/>
        <w:rPr>
          <w:rFonts w:ascii="方正仿宋_GBK" w:eastAsia="方正仿宋_GBK" w:hAnsi="宋体" w:cs="宋体"/>
          <w:kern w:val="0"/>
          <w:sz w:val="28"/>
          <w:szCs w:val="28"/>
        </w:rPr>
      </w:pPr>
      <w:r w:rsidRPr="00223C65">
        <w:rPr>
          <w:rFonts w:ascii="宋体" w:hAnsi="宋体" w:cs="宋体" w:hint="eastAsia"/>
          <w:kern w:val="0"/>
          <w:sz w:val="28"/>
          <w:szCs w:val="28"/>
        </w:rPr>
        <w:t xml:space="preserve">  </w:t>
      </w:r>
      <w:r w:rsidRPr="00223C65">
        <w:rPr>
          <w:rFonts w:ascii="方正仿宋_GBK" w:eastAsia="方正仿宋_GBK" w:hAnsi="宋体" w:cs="宋体" w:hint="eastAsia"/>
          <w:kern w:val="0"/>
          <w:sz w:val="28"/>
          <w:szCs w:val="28"/>
        </w:rPr>
        <w:t xml:space="preserve">  1.1.2 合同当事人及其他相关方</w:t>
      </w:r>
    </w:p>
    <w:p w14:paraId="05A8441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1.1.2.1 合同当事人：是指发包人和（或）设计人。</w:t>
      </w:r>
    </w:p>
    <w:p w14:paraId="2348D35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1.1.2.2 发包人：是指与设计人签订合同协议书的当事人及取得该当事人资格的合法继承人。</w:t>
      </w:r>
    </w:p>
    <w:p w14:paraId="3BDF7D4D"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1.1.2.3 设计人：是指与发包人签订合同协议书的，具有相应工程设计资质的当事人及取得该当事人资格的合法继承人。</w:t>
      </w:r>
    </w:p>
    <w:p w14:paraId="07D6D9A1" w14:textId="77777777" w:rsidR="001C5CDA" w:rsidRPr="00223C65" w:rsidRDefault="001C5CDA" w:rsidP="001C5CDA">
      <w:pPr>
        <w:spacing w:line="360" w:lineRule="auto"/>
        <w:ind w:firstLineChars="195" w:firstLine="546"/>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1.1.2.4 专业顾问：</w:t>
      </w:r>
      <w:bookmarkStart w:id="263" w:name="#go5"/>
      <w:bookmarkEnd w:id="263"/>
      <w:r w:rsidRPr="00223C65">
        <w:rPr>
          <w:rFonts w:ascii="方正仿宋_GBK" w:eastAsia="方正仿宋_GBK" w:hAnsi="宋体" w:cs="宋体" w:hint="eastAsia"/>
          <w:kern w:val="0"/>
          <w:sz w:val="28"/>
          <w:szCs w:val="28"/>
        </w:rPr>
        <w:t>是指按照法律规定和合同约定，承担部分工程设计工作，并与设计人签订专业顾问合同的具有相应资质的法人。</w:t>
      </w:r>
    </w:p>
    <w:p w14:paraId="5867A31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1.1.2.5 发包人代表：是指由发包人指定负责工程设计方面在发包人授权范围内行使发包人权利的人。</w:t>
      </w:r>
    </w:p>
    <w:p w14:paraId="1AE9A77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1.1.2.6 项目负责人：是指由设计人任命负责工程设计，在设计人授权范围内负责合同履行，</w:t>
      </w:r>
      <w:proofErr w:type="gramStart"/>
      <w:r w:rsidRPr="00223C65">
        <w:rPr>
          <w:rFonts w:ascii="方正仿宋_GBK" w:eastAsia="方正仿宋_GBK" w:hAnsi="宋体" w:cs="宋体" w:hint="eastAsia"/>
          <w:kern w:val="0"/>
          <w:sz w:val="28"/>
          <w:szCs w:val="28"/>
        </w:rPr>
        <w:t>且按照</w:t>
      </w:r>
      <w:proofErr w:type="gramEnd"/>
      <w:r w:rsidRPr="00223C65">
        <w:rPr>
          <w:rFonts w:ascii="方正仿宋_GBK" w:eastAsia="方正仿宋_GBK" w:hAnsi="宋体" w:cs="宋体" w:hint="eastAsia"/>
          <w:kern w:val="0"/>
          <w:sz w:val="28"/>
          <w:szCs w:val="28"/>
        </w:rPr>
        <w:t>法律规定具有相应资格的项目主持人。</w:t>
      </w:r>
    </w:p>
    <w:p w14:paraId="10CB4E5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1.1.2.7 联合体：是指两个以上设计人联合，以一个设计人身</w:t>
      </w:r>
      <w:r w:rsidRPr="00223C65">
        <w:rPr>
          <w:rFonts w:ascii="方正仿宋_GBK" w:eastAsia="方正仿宋_GBK" w:hAnsi="宋体" w:cs="宋体" w:hint="eastAsia"/>
          <w:kern w:val="0"/>
          <w:sz w:val="28"/>
          <w:szCs w:val="28"/>
        </w:rPr>
        <w:lastRenderedPageBreak/>
        <w:t>份为发包人提供工程设计服务的临时性组织。</w:t>
      </w:r>
    </w:p>
    <w:p w14:paraId="6289109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1.1.3 工程设计服务、资料与文件</w:t>
      </w:r>
    </w:p>
    <w:p w14:paraId="3F4F0292"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1.1.3.1 工程设计服务：是指设计人按照合同约定履行的服务，包括工程设计基本服务、工程设计其他服务。</w:t>
      </w:r>
    </w:p>
    <w:p w14:paraId="552262F8"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1.1.3.2 工程设计基本服务：是指设计人根据发包人的委托，提供编制建筑工程方案设计文件、初步设计文件（含初步设计概算）、施工图设计文件服务，并相应提供设计技术交底、解决施工中的设计技术问题、参加竣工验收等服务。基本服务费用包含在设计费中。</w:t>
      </w:r>
    </w:p>
    <w:p w14:paraId="233BAC52"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1.1.3.3 工程设计其他服务：是指发包人根据工程设计实际需要，要求设计人另行提供且发包人应当单独支付费用的服务，包括总体设计服务、主体设计协调服务、采用标准设计和复用设计服务、非标准设备设计文件编制服务、施工图预算编制服务、竣工图编制服务等。</w:t>
      </w:r>
    </w:p>
    <w:p w14:paraId="434E92AA"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1.1.3.4 暂停设计：是指发生设计人不能按照合同约定履行全部或部分义务情形而暂时中断工程设计服务的行为。</w:t>
      </w:r>
    </w:p>
    <w:p w14:paraId="385D6B89"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1.1.3.5 工程设计资料：是指</w:t>
      </w:r>
      <w:r w:rsidRPr="00223C65">
        <w:rPr>
          <w:rFonts w:ascii="方正仿宋_GBK" w:eastAsia="方正仿宋_GBK" w:hAnsi="宋体" w:cs="宋体" w:hint="eastAsia"/>
          <w:sz w:val="28"/>
          <w:szCs w:val="28"/>
        </w:rPr>
        <w:t>根据合同约定，发包人向设计人提供的用于完成工程设计范围与内容所需要的资料。</w:t>
      </w:r>
    </w:p>
    <w:p w14:paraId="72F33032" w14:textId="77777777" w:rsidR="001C5CDA" w:rsidRPr="00223C65" w:rsidRDefault="001C5CDA" w:rsidP="001C5CDA">
      <w:pPr>
        <w:spacing w:after="120" w:line="360" w:lineRule="auto"/>
        <w:ind w:firstLineChars="190" w:firstLine="532"/>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 xml:space="preserve">1.1.3.6 </w:t>
      </w:r>
      <w:r w:rsidRPr="00223C65">
        <w:rPr>
          <w:rFonts w:ascii="方正仿宋_GBK" w:eastAsia="方正仿宋_GBK" w:hAnsi="宋体" w:cs="宋体" w:hint="eastAsia"/>
          <w:sz w:val="28"/>
          <w:szCs w:val="28"/>
        </w:rPr>
        <w:t>工程设计文件：指按照合同约定和技术要求，由设计人向发包人提供的阶段性成果、最终工作成果等，且应当采用合同中双方约定的载体。</w:t>
      </w:r>
    </w:p>
    <w:p w14:paraId="768CEEAA"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1.1.4 日期和期限</w:t>
      </w:r>
    </w:p>
    <w:p w14:paraId="17ACDD61"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lastRenderedPageBreak/>
        <w:t>1.1.4.1 开始设计日期：包括计划开始设计日期和实际开始设计日期。计划开始设计日期是指合同协议书约定的开始设计日期；实际开始设计日期是指发包人发出的开始设计通知中载明的开始设计日期。</w:t>
      </w:r>
    </w:p>
    <w:p w14:paraId="5DB5A22F"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14:paraId="1C1BDE03" w14:textId="77777777" w:rsidR="001C5CDA" w:rsidRPr="00223C65" w:rsidRDefault="001C5CDA" w:rsidP="001C5CDA">
      <w:pPr>
        <w:spacing w:line="360" w:lineRule="auto"/>
        <w:ind w:firstLineChars="203" w:firstLine="568"/>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1.1.4.3 设计周期又</w:t>
      </w:r>
      <w:proofErr w:type="gramStart"/>
      <w:r w:rsidRPr="00223C65">
        <w:rPr>
          <w:rFonts w:ascii="方正仿宋_GBK" w:eastAsia="方正仿宋_GBK" w:hAnsi="宋体" w:cs="宋体" w:hint="eastAsia"/>
          <w:kern w:val="0"/>
          <w:sz w:val="28"/>
          <w:szCs w:val="28"/>
        </w:rPr>
        <w:t>称设计</w:t>
      </w:r>
      <w:proofErr w:type="gramEnd"/>
      <w:r w:rsidRPr="00223C65">
        <w:rPr>
          <w:rFonts w:ascii="方正仿宋_GBK" w:eastAsia="方正仿宋_GBK" w:hAnsi="宋体" w:cs="宋体" w:hint="eastAsia"/>
          <w:kern w:val="0"/>
          <w:sz w:val="28"/>
          <w:szCs w:val="28"/>
        </w:rPr>
        <w:t>工期：是指在合同协议书约定的设计人完成工程设计及相关服务所需的期限，包括按照合同约定所作的期限变更。</w:t>
      </w:r>
    </w:p>
    <w:p w14:paraId="7420D302"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1.1.4.4 基准日期：招标发包的工程设计以投标截止日前28天的日期为基准日期，直接发包的工程设计以合同签订日前28天的日期为基准日期。</w:t>
      </w:r>
    </w:p>
    <w:p w14:paraId="2A4BDD3A"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1.1.4.5 天：除特别指明外，均指日历天。合同中按天计算时间的，开始当天不计入，从次日开始计算，期限最后一天的截止时间为当天24:00时。</w:t>
      </w:r>
    </w:p>
    <w:p w14:paraId="3B72CA52"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1.1.5 合同价格</w:t>
      </w:r>
    </w:p>
    <w:p w14:paraId="3DC873DF"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1.1.5.1 签约合同价：是指</w:t>
      </w:r>
      <w:r w:rsidRPr="00223C65">
        <w:rPr>
          <w:rFonts w:ascii="方正仿宋_GBK" w:eastAsia="方正仿宋_GBK" w:hAnsi="宋体" w:cs="宋体" w:hint="eastAsia"/>
          <w:sz w:val="28"/>
          <w:szCs w:val="28"/>
        </w:rPr>
        <w:t>发包人和设计人在合同协议书中确定的总金额。</w:t>
      </w:r>
    </w:p>
    <w:p w14:paraId="4E1201CF"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1.1.5.2 合同价格又称设计费：是指发包人用于支付设计人按照合同约定完成工程设计范围内全部工作的金额，包括合同履行过</w:t>
      </w:r>
      <w:r w:rsidRPr="00223C65">
        <w:rPr>
          <w:rFonts w:ascii="方正仿宋_GBK" w:eastAsia="方正仿宋_GBK" w:hAnsi="宋体" w:cs="宋体" w:hint="eastAsia"/>
          <w:kern w:val="0"/>
          <w:sz w:val="28"/>
          <w:szCs w:val="28"/>
        </w:rPr>
        <w:lastRenderedPageBreak/>
        <w:t>程中按合同约定发生的价格变化。</w:t>
      </w:r>
    </w:p>
    <w:p w14:paraId="23DC4D33"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1.1.6 其他</w:t>
      </w:r>
    </w:p>
    <w:p w14:paraId="558A5FB0"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1.1.6.1 书面形式：是指合同书、信件和数据电文（包括电报、电传、传真、电子数据交换和电子邮件）等可以有形地表现所载内容的形式。</w:t>
      </w:r>
    </w:p>
    <w:p w14:paraId="3885CBB0" w14:textId="77777777" w:rsidR="001C5CDA" w:rsidRPr="00223C65" w:rsidRDefault="001C5CDA" w:rsidP="001C5CDA">
      <w:pPr>
        <w:keepNext/>
        <w:keepLines/>
        <w:spacing w:before="120" w:after="120" w:line="360" w:lineRule="auto"/>
        <w:outlineLvl w:val="4"/>
        <w:rPr>
          <w:rFonts w:ascii="方正仿宋_GBK" w:eastAsia="方正仿宋_GBK" w:hAnsi="宋体" w:cs="宋体"/>
          <w:bCs/>
          <w:sz w:val="28"/>
          <w:szCs w:val="28"/>
        </w:rPr>
      </w:pPr>
      <w:r w:rsidRPr="00223C65">
        <w:rPr>
          <w:rFonts w:ascii="宋体" w:hAnsi="宋体" w:cs="宋体" w:hint="eastAsia"/>
          <w:bCs/>
          <w:sz w:val="28"/>
          <w:szCs w:val="28"/>
        </w:rPr>
        <w:t xml:space="preserve">   </w:t>
      </w:r>
      <w:r w:rsidRPr="00223C65">
        <w:rPr>
          <w:rFonts w:ascii="方正仿宋_GBK" w:eastAsia="方正仿宋_GBK" w:hAnsi="宋体" w:cs="宋体" w:hint="eastAsia"/>
          <w:bCs/>
          <w:sz w:val="28"/>
          <w:szCs w:val="28"/>
        </w:rPr>
        <w:t xml:space="preserve"> </w:t>
      </w:r>
      <w:bookmarkStart w:id="264" w:name="_Toc337558729"/>
      <w:bookmarkStart w:id="265" w:name="_Toc296503029"/>
      <w:bookmarkStart w:id="266" w:name="_Toc351203497"/>
      <w:bookmarkStart w:id="267" w:name="_Toc296346530"/>
      <w:r w:rsidRPr="00223C65">
        <w:rPr>
          <w:rFonts w:ascii="方正仿宋_GBK" w:eastAsia="方正仿宋_GBK" w:hAnsi="宋体" w:cs="宋体" w:hint="eastAsia"/>
          <w:bCs/>
          <w:sz w:val="28"/>
          <w:szCs w:val="28"/>
        </w:rPr>
        <w:t>1.2 语言文字</w:t>
      </w:r>
      <w:bookmarkEnd w:id="264"/>
      <w:bookmarkEnd w:id="265"/>
      <w:bookmarkEnd w:id="266"/>
      <w:bookmarkEnd w:id="267"/>
    </w:p>
    <w:p w14:paraId="7FE3F63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合同以中国的中文汉语简体文字编写、解释和说明。合同当事人在专用合同条款中约定使用两种以上语言时，汉语为优先解释和说明合同的语言。</w:t>
      </w:r>
    </w:p>
    <w:p w14:paraId="676A005C"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68" w:name="_Toc296346531"/>
      <w:bookmarkStart w:id="269" w:name="_Toc296503030"/>
      <w:bookmarkStart w:id="270" w:name="_Toc337558730"/>
      <w:bookmarkStart w:id="271" w:name="_Toc351203498"/>
      <w:r w:rsidRPr="00223C65">
        <w:rPr>
          <w:rFonts w:ascii="方正仿宋_GBK" w:eastAsia="方正仿宋_GBK" w:hAnsi="宋体" w:cs="宋体" w:hint="eastAsia"/>
          <w:bCs/>
          <w:sz w:val="28"/>
          <w:szCs w:val="28"/>
        </w:rPr>
        <w:t>1.3 法律</w:t>
      </w:r>
      <w:bookmarkEnd w:id="268"/>
      <w:bookmarkEnd w:id="269"/>
      <w:bookmarkEnd w:id="270"/>
      <w:bookmarkEnd w:id="271"/>
    </w:p>
    <w:p w14:paraId="689CBBD6"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合同所称法律是指中华人民共和国法律、行政法规、部门规章，以及工程所在地的地方性法规、自治条例、单行条例和地方政府规章等。</w:t>
      </w:r>
    </w:p>
    <w:p w14:paraId="5FDEE89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合同当事人可以在专用合同条款中约定合同适用的其他规范性文件。</w:t>
      </w:r>
    </w:p>
    <w:p w14:paraId="058DDF9F"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72" w:name="_Toc351203499"/>
      <w:r w:rsidRPr="00223C65">
        <w:rPr>
          <w:rFonts w:ascii="方正仿宋_GBK" w:eastAsia="方正仿宋_GBK" w:hAnsi="宋体" w:cs="宋体" w:hint="eastAsia"/>
          <w:bCs/>
          <w:sz w:val="28"/>
          <w:szCs w:val="28"/>
        </w:rPr>
        <w:t>1.4 技术标准</w:t>
      </w:r>
      <w:bookmarkEnd w:id="272"/>
    </w:p>
    <w:p w14:paraId="2EC8866B" w14:textId="77777777" w:rsidR="001C5CDA" w:rsidRPr="00223C65" w:rsidRDefault="001C5CDA" w:rsidP="001C5CDA">
      <w:pPr>
        <w:autoSpaceDE w:val="0"/>
        <w:autoSpaceDN w:val="0"/>
        <w:adjustRightInd w:val="0"/>
        <w:spacing w:line="360" w:lineRule="auto"/>
        <w:ind w:firstLine="64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1.4.1 适用于工程的现行有效的国家标准、行业标准、工程所在地的地方性标准，以及相应的规范、规程等，合同当事人有特别要求的，应在专用合同条款中约定。</w:t>
      </w:r>
    </w:p>
    <w:p w14:paraId="5DD97E6D" w14:textId="77777777" w:rsidR="001C5CDA" w:rsidRPr="00223C65" w:rsidRDefault="001C5CDA" w:rsidP="001C5CDA">
      <w:pPr>
        <w:autoSpaceDE w:val="0"/>
        <w:autoSpaceDN w:val="0"/>
        <w:adjustRightInd w:val="0"/>
        <w:spacing w:line="360" w:lineRule="auto"/>
        <w:ind w:firstLine="64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1.4.2 发包人要求使用国外技术标准的，发包人与设计人在专用合同条款中约定原文版本和中文译本提供方及提供标准的名称、</w:t>
      </w:r>
      <w:r w:rsidRPr="00223C65">
        <w:rPr>
          <w:rFonts w:ascii="方正仿宋_GBK" w:eastAsia="方正仿宋_GBK" w:hAnsi="宋体" w:cs="宋体" w:hint="eastAsia"/>
          <w:kern w:val="0"/>
          <w:sz w:val="28"/>
          <w:szCs w:val="28"/>
        </w:rPr>
        <w:lastRenderedPageBreak/>
        <w:t>份数、时间及费用承担等事项。</w:t>
      </w:r>
    </w:p>
    <w:p w14:paraId="7BD40757" w14:textId="77777777" w:rsidR="001C5CDA" w:rsidRPr="00223C65" w:rsidRDefault="001C5CDA" w:rsidP="001C5CDA">
      <w:pPr>
        <w:autoSpaceDE w:val="0"/>
        <w:autoSpaceDN w:val="0"/>
        <w:adjustRightInd w:val="0"/>
        <w:spacing w:line="360" w:lineRule="auto"/>
        <w:ind w:firstLine="64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102A9C74"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73" w:name="_Toc351203500"/>
      <w:r w:rsidRPr="00223C65">
        <w:rPr>
          <w:rFonts w:ascii="方正仿宋_GBK" w:eastAsia="方正仿宋_GBK" w:hAnsi="宋体" w:cs="宋体" w:hint="eastAsia"/>
          <w:bCs/>
          <w:sz w:val="28"/>
          <w:szCs w:val="28"/>
        </w:rPr>
        <w:t>1</w:t>
      </w:r>
      <w:bookmarkStart w:id="274" w:name="_Toc337558731"/>
      <w:bookmarkStart w:id="275" w:name="_Toc296503031"/>
      <w:bookmarkStart w:id="276" w:name="_Toc296346532"/>
      <w:r w:rsidRPr="00223C65">
        <w:rPr>
          <w:rFonts w:ascii="方正仿宋_GBK" w:eastAsia="方正仿宋_GBK" w:hAnsi="宋体" w:cs="宋体" w:hint="eastAsia"/>
          <w:bCs/>
          <w:sz w:val="28"/>
          <w:szCs w:val="28"/>
        </w:rPr>
        <w:t>.5 合同文件的优先顺序</w:t>
      </w:r>
      <w:bookmarkEnd w:id="273"/>
    </w:p>
    <w:bookmarkEnd w:id="274"/>
    <w:bookmarkEnd w:id="275"/>
    <w:bookmarkEnd w:id="276"/>
    <w:p w14:paraId="4DC0CDC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组成合同的各项文件应互相解释，互为说明。除专用合同条款另有约定外，解释合同文件的优先顺序如下：</w:t>
      </w:r>
    </w:p>
    <w:p w14:paraId="78A2471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（1）合同协议书；</w:t>
      </w:r>
    </w:p>
    <w:p w14:paraId="048F3A38"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（2）专用合同条款</w:t>
      </w:r>
      <w:r w:rsidRPr="00223C65">
        <w:rPr>
          <w:rFonts w:ascii="方正仿宋_GBK" w:eastAsia="方正仿宋_GBK" w:hAnsi="宋体" w:cs="宋体" w:hint="eastAsia"/>
          <w:sz w:val="28"/>
          <w:szCs w:val="28"/>
        </w:rPr>
        <w:t>及其附件</w:t>
      </w:r>
      <w:r w:rsidRPr="00223C65">
        <w:rPr>
          <w:rFonts w:ascii="方正仿宋_GBK" w:eastAsia="方正仿宋_GBK" w:hAnsi="宋体" w:cs="宋体" w:hint="eastAsia"/>
          <w:kern w:val="0"/>
          <w:sz w:val="28"/>
          <w:szCs w:val="28"/>
        </w:rPr>
        <w:t xml:space="preserve">； </w:t>
      </w:r>
    </w:p>
    <w:p w14:paraId="05B9349D"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 xml:space="preserve">（3）通用合同条款； </w:t>
      </w:r>
    </w:p>
    <w:p w14:paraId="2D241C5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（4）中标通知书（如果有）；</w:t>
      </w:r>
    </w:p>
    <w:p w14:paraId="5D5FFD03"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（5）投标函及其附录（如果有）；</w:t>
      </w:r>
    </w:p>
    <w:p w14:paraId="467A39E6"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（6）发包人要求；</w:t>
      </w:r>
    </w:p>
    <w:p w14:paraId="5A0C164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（7）技术标准；</w:t>
      </w:r>
    </w:p>
    <w:p w14:paraId="1CBF86F3"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（8）发包人提供的上一阶段图纸（如果有）；</w:t>
      </w:r>
    </w:p>
    <w:p w14:paraId="7AA8D3F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（9）其他合同文件。</w:t>
      </w:r>
    </w:p>
    <w:p w14:paraId="39D9AE8F" w14:textId="77777777" w:rsidR="001C5CDA" w:rsidRPr="00223C65" w:rsidRDefault="001C5CDA" w:rsidP="001C5CDA">
      <w:pPr>
        <w:spacing w:line="360" w:lineRule="auto"/>
        <w:ind w:firstLineChars="213" w:firstLine="596"/>
        <w:rPr>
          <w:rFonts w:ascii="方正仿宋_GBK" w:eastAsia="方正仿宋_GBK" w:hAnsi="宋体" w:cs="宋体"/>
          <w:sz w:val="28"/>
          <w:szCs w:val="28"/>
        </w:rPr>
      </w:pPr>
      <w:r w:rsidRPr="00223C65">
        <w:rPr>
          <w:rFonts w:ascii="方正仿宋_GBK" w:eastAsia="方正仿宋_GBK" w:hAnsi="宋体" w:cs="宋体" w:hint="eastAsia"/>
          <w:sz w:val="28"/>
          <w:szCs w:val="28"/>
        </w:rPr>
        <w:t>上述各项合同文件包括合同当事人就该项合同文件所</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的补充和修改，属于同一类内容的文件，应以最新签署的为准。</w:t>
      </w:r>
    </w:p>
    <w:p w14:paraId="6F0A8461" w14:textId="77777777" w:rsidR="001C5CDA" w:rsidRPr="00223C65" w:rsidRDefault="001C5CDA" w:rsidP="001C5CDA">
      <w:pPr>
        <w:spacing w:line="360" w:lineRule="auto"/>
        <w:ind w:firstLineChars="213" w:firstLine="596"/>
        <w:rPr>
          <w:rFonts w:ascii="方正仿宋_GBK" w:eastAsia="方正仿宋_GBK" w:hAnsi="宋体" w:cs="宋体"/>
          <w:sz w:val="28"/>
          <w:szCs w:val="28"/>
        </w:rPr>
      </w:pPr>
      <w:r w:rsidRPr="00223C65">
        <w:rPr>
          <w:rFonts w:ascii="方正仿宋_GBK" w:eastAsia="方正仿宋_GBK" w:hAnsi="宋体" w:cs="宋体" w:hint="eastAsia"/>
          <w:sz w:val="28"/>
          <w:szCs w:val="28"/>
        </w:rPr>
        <w:t>在合同履行过程中形成的与合同有关的文件均构成合同文件组</w:t>
      </w:r>
      <w:r w:rsidRPr="00223C65">
        <w:rPr>
          <w:rFonts w:ascii="方正仿宋_GBK" w:eastAsia="方正仿宋_GBK" w:hAnsi="宋体" w:cs="宋体" w:hint="eastAsia"/>
          <w:sz w:val="28"/>
          <w:szCs w:val="28"/>
        </w:rPr>
        <w:lastRenderedPageBreak/>
        <w:t>成部分，并根据其性质确定优先解释顺序。</w:t>
      </w:r>
    </w:p>
    <w:p w14:paraId="018574AE"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77" w:name="_Toc351203502"/>
      <w:r w:rsidRPr="00223C65">
        <w:rPr>
          <w:rFonts w:ascii="方正仿宋_GBK" w:eastAsia="方正仿宋_GBK" w:hAnsi="宋体" w:cs="宋体" w:hint="eastAsia"/>
          <w:bCs/>
          <w:sz w:val="28"/>
          <w:szCs w:val="28"/>
        </w:rPr>
        <w:t>1</w:t>
      </w:r>
      <w:bookmarkStart w:id="278" w:name="_Toc296503033"/>
      <w:bookmarkStart w:id="279" w:name="_Toc296346534"/>
      <w:bookmarkStart w:id="280" w:name="_Toc337558733"/>
      <w:r w:rsidRPr="00223C65">
        <w:rPr>
          <w:rFonts w:ascii="方正仿宋_GBK" w:eastAsia="方正仿宋_GBK" w:hAnsi="宋体" w:cs="宋体" w:hint="eastAsia"/>
          <w:bCs/>
          <w:sz w:val="28"/>
          <w:szCs w:val="28"/>
        </w:rPr>
        <w:t>.6 联络</w:t>
      </w:r>
      <w:bookmarkEnd w:id="277"/>
    </w:p>
    <w:bookmarkEnd w:id="278"/>
    <w:bookmarkEnd w:id="279"/>
    <w:bookmarkEnd w:id="280"/>
    <w:p w14:paraId="77D9D900"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1.6.1 与合同有关的通知、批准、证明、证书、指示、指令、要求、请求、同意、确定和决定等，均应采用书面形式，并应在合同约定的期限内送达接收人和送达地点。</w:t>
      </w:r>
    </w:p>
    <w:p w14:paraId="7B66D221"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14:paraId="32982E68"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1.6.3 发包人和设计人应当及时签收另一方送达至送达地点和指定接收人的来往信函，如确有充分证据证明一方无正当理由拒不签收的，视为拒绝签收一方认可往来信函的内容。</w:t>
      </w:r>
    </w:p>
    <w:p w14:paraId="13390D59"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81" w:name="_Toc351203503"/>
      <w:r w:rsidRPr="00223C65">
        <w:rPr>
          <w:rFonts w:ascii="方正仿宋_GBK" w:eastAsia="方正仿宋_GBK" w:hAnsi="宋体" w:cs="宋体" w:hint="eastAsia"/>
          <w:bCs/>
          <w:sz w:val="28"/>
          <w:szCs w:val="28"/>
        </w:rPr>
        <w:t>1</w:t>
      </w:r>
      <w:bookmarkStart w:id="282" w:name="_Toc337558734"/>
      <w:bookmarkStart w:id="283" w:name="_Toc296346536"/>
      <w:bookmarkStart w:id="284" w:name="_Toc296503035"/>
      <w:r w:rsidRPr="00223C65">
        <w:rPr>
          <w:rFonts w:ascii="方正仿宋_GBK" w:eastAsia="方正仿宋_GBK" w:hAnsi="宋体" w:cs="宋体" w:hint="eastAsia"/>
          <w:bCs/>
          <w:sz w:val="28"/>
          <w:szCs w:val="28"/>
        </w:rPr>
        <w:t>.7 严禁贿赂</w:t>
      </w:r>
      <w:bookmarkEnd w:id="281"/>
    </w:p>
    <w:bookmarkEnd w:id="282"/>
    <w:bookmarkEnd w:id="283"/>
    <w:bookmarkEnd w:id="284"/>
    <w:p w14:paraId="0EC1C05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合同当事人不得以贿赂或变相贿赂的方式，谋取非法利益或损害对方权益。因一方合同当事人的贿赂造成对方损失的，应赔偿损失，并承担相应的法律责任。</w:t>
      </w:r>
    </w:p>
    <w:p w14:paraId="39FC7524"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w:t>
      </w:r>
      <w:bookmarkStart w:id="285" w:name="_Toc337558738"/>
      <w:r w:rsidRPr="00223C65">
        <w:rPr>
          <w:rFonts w:ascii="方正仿宋_GBK" w:eastAsia="方正仿宋_GBK" w:hAnsi="宋体" w:cs="宋体" w:hint="eastAsia"/>
          <w:bCs/>
          <w:sz w:val="28"/>
          <w:szCs w:val="28"/>
        </w:rPr>
        <w:t>.8 保密</w:t>
      </w:r>
    </w:p>
    <w:bookmarkEnd w:id="285"/>
    <w:p w14:paraId="2526AE03"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除法律规定或合同另有约定外，未经发包人同意，设计人不得将发包人提供的图纸、文件以及声明需要保密的资料信息等商业秘密泄露给第三方。</w:t>
      </w:r>
    </w:p>
    <w:p w14:paraId="57EE6AF3"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除法律规定或合同另有约定外，未经设计人同意，发包人不得</w:t>
      </w:r>
      <w:r w:rsidRPr="00223C65">
        <w:rPr>
          <w:rFonts w:ascii="方正仿宋_GBK" w:eastAsia="方正仿宋_GBK" w:hAnsi="宋体" w:cs="宋体" w:hint="eastAsia"/>
          <w:kern w:val="0"/>
          <w:sz w:val="28"/>
          <w:szCs w:val="28"/>
        </w:rPr>
        <w:lastRenderedPageBreak/>
        <w:t>将设计人提供的技术文件、技术成果、技术秘密及声明需要保密的资料信息等商业秘密泄露给第三方。</w:t>
      </w:r>
    </w:p>
    <w:p w14:paraId="7089DF84"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保密期限由发包人与设计人在专用合同条款中约定。</w:t>
      </w:r>
    </w:p>
    <w:p w14:paraId="7450B2BA"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bookmarkStart w:id="286" w:name="_Toc351203509"/>
      <w:r w:rsidRPr="00223C65">
        <w:rPr>
          <w:rFonts w:ascii="宋体" w:hAnsi="宋体" w:cs="宋体" w:hint="eastAsia"/>
          <w:bCs/>
          <w:sz w:val="28"/>
          <w:szCs w:val="28"/>
        </w:rPr>
        <w:t>2</w:t>
      </w:r>
      <w:bookmarkStart w:id="287" w:name="_Toc296346539"/>
      <w:bookmarkStart w:id="288" w:name="_Toc296503038"/>
      <w:bookmarkStart w:id="289" w:name="_Toc337558739"/>
      <w:bookmarkStart w:id="290" w:name="OLE_LINK1"/>
      <w:bookmarkStart w:id="291" w:name="OLE_LINK2"/>
      <w:r w:rsidRPr="00223C65">
        <w:rPr>
          <w:rFonts w:ascii="宋体" w:hAnsi="宋体" w:cs="宋体" w:hint="eastAsia"/>
          <w:bCs/>
          <w:sz w:val="28"/>
          <w:szCs w:val="28"/>
        </w:rPr>
        <w:t xml:space="preserve">. </w:t>
      </w:r>
      <w:r w:rsidRPr="00223C65">
        <w:rPr>
          <w:rFonts w:ascii="方正仿宋_GBK" w:eastAsia="方正仿宋_GBK" w:hAnsi="宋体" w:cs="宋体" w:hint="eastAsia"/>
          <w:bCs/>
          <w:sz w:val="28"/>
          <w:szCs w:val="28"/>
        </w:rPr>
        <w:t>发包人</w:t>
      </w:r>
      <w:bookmarkEnd w:id="286"/>
    </w:p>
    <w:p w14:paraId="56E57970"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92" w:name="_Toc351203510"/>
      <w:bookmarkEnd w:id="287"/>
      <w:bookmarkEnd w:id="288"/>
      <w:bookmarkEnd w:id="289"/>
      <w:r w:rsidRPr="00223C65">
        <w:rPr>
          <w:rFonts w:ascii="方正仿宋_GBK" w:eastAsia="方正仿宋_GBK" w:hAnsi="宋体" w:cs="宋体" w:hint="eastAsia"/>
          <w:bCs/>
          <w:sz w:val="28"/>
          <w:szCs w:val="28"/>
        </w:rPr>
        <w:t>2</w:t>
      </w:r>
      <w:bookmarkStart w:id="293" w:name="_Toc296346540"/>
      <w:bookmarkStart w:id="294" w:name="_Toc337558740"/>
      <w:bookmarkStart w:id="295" w:name="_Toc296503039"/>
      <w:r w:rsidRPr="00223C65">
        <w:rPr>
          <w:rFonts w:ascii="方正仿宋_GBK" w:eastAsia="方正仿宋_GBK" w:hAnsi="宋体" w:cs="宋体" w:hint="eastAsia"/>
          <w:bCs/>
          <w:sz w:val="28"/>
          <w:szCs w:val="28"/>
        </w:rPr>
        <w:t xml:space="preserve">.1 </w:t>
      </w:r>
      <w:bookmarkEnd w:id="292"/>
      <w:r w:rsidRPr="00223C65">
        <w:rPr>
          <w:rFonts w:ascii="方正仿宋_GBK" w:eastAsia="方正仿宋_GBK" w:hAnsi="宋体" w:cs="宋体" w:hint="eastAsia"/>
          <w:bCs/>
          <w:sz w:val="28"/>
          <w:szCs w:val="28"/>
        </w:rPr>
        <w:t>发包人一般义务</w:t>
      </w:r>
    </w:p>
    <w:p w14:paraId="3C709EDF"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2.1.1 发包人应遵守法律，并办理法律规定由其办理的许可、核准或备案，包括但不限于建设用地规划许可证、建设工程规划许可证、建设工程方案设计批准、施工图设计审查等许可、核准或备案。</w:t>
      </w:r>
    </w:p>
    <w:p w14:paraId="478B9B0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发包人负责本项目各阶段设计文件向规划设计管理部门的送审报批工作，并负责将报批结果书面通知设计人。</w:t>
      </w:r>
      <w:r w:rsidRPr="00223C65">
        <w:rPr>
          <w:rFonts w:ascii="方正仿宋_GBK" w:eastAsia="方正仿宋_GBK" w:hAnsi="宋体" w:cs="宋体" w:hint="eastAsia"/>
          <w:kern w:val="0"/>
          <w:sz w:val="28"/>
          <w:szCs w:val="28"/>
        </w:rPr>
        <w:t>因发包人原因未能及时办理完毕前述许可、核准或备案手续，导致设计工作量增加和（或）设计周期延长时，由发包人承担由此增加的设计费用和（或）延长的设计周期。</w:t>
      </w:r>
    </w:p>
    <w:p w14:paraId="51C7BA2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2.1.2 发包人应当负责工程设计的所有外部关系（包括但不限于当地政府主管部门等）的协调，为设计人履行合同提供必要的外部条件。</w:t>
      </w:r>
    </w:p>
    <w:p w14:paraId="763D5D1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2.1.3 专用合同条款约定的其他义务。</w:t>
      </w:r>
    </w:p>
    <w:p w14:paraId="2B29C713"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296" w:name="_Toc351203511"/>
      <w:r w:rsidRPr="00223C65">
        <w:rPr>
          <w:rFonts w:ascii="方正仿宋_GBK" w:eastAsia="方正仿宋_GBK" w:hAnsi="宋体" w:cs="宋体" w:hint="eastAsia"/>
          <w:bCs/>
          <w:sz w:val="28"/>
          <w:szCs w:val="28"/>
        </w:rPr>
        <w:t>2.2 发包人代表</w:t>
      </w:r>
      <w:bookmarkEnd w:id="296"/>
    </w:p>
    <w:p w14:paraId="7CC6FDE3"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发包人应在专用合同条款中明确其负责工程设计的发包人代表的姓名、职务、联系方式及授权范围等事项。发包人代表在发包人</w:t>
      </w:r>
      <w:r w:rsidRPr="00223C65">
        <w:rPr>
          <w:rFonts w:ascii="方正仿宋_GBK" w:eastAsia="方正仿宋_GBK" w:hAnsi="宋体" w:cs="宋体" w:hint="eastAsia"/>
          <w:kern w:val="0"/>
          <w:sz w:val="28"/>
          <w:szCs w:val="28"/>
        </w:rPr>
        <w:lastRenderedPageBreak/>
        <w:t>的授权范围内，负责处理合同履行过程中与发包人有关的具体事宜。发包人代表在授权范围内的行为由发包人承担法律责任。发包人更换发包人代表的，应在专用合同条款约定的期限内提前书面通知设计人。</w:t>
      </w:r>
    </w:p>
    <w:p w14:paraId="7906F36F"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发包人代表不能按照合同约定履行其职责及义务，并导致合同无法继续正常履行的，设计人可以要求发包人撤换发包人代表。</w:t>
      </w:r>
    </w:p>
    <w:p w14:paraId="1AB5E0D6"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2.3 发包人决定</w:t>
      </w:r>
    </w:p>
    <w:p w14:paraId="4E7F40CA" w14:textId="77777777" w:rsidR="001C5CDA" w:rsidRPr="00223C65" w:rsidRDefault="001C5CDA" w:rsidP="001C5CDA">
      <w:pPr>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 xml:space="preserve">2.3.1 </w:t>
      </w:r>
      <w:r w:rsidRPr="00223C65">
        <w:rPr>
          <w:rFonts w:ascii="方正仿宋_GBK" w:eastAsia="方正仿宋_GBK" w:hAnsi="宋体" w:cs="宋体" w:hint="eastAsia"/>
          <w:sz w:val="28"/>
          <w:szCs w:val="28"/>
        </w:rPr>
        <w:t>发包人在法律允许的范围内有权对设计人的设计工作、设计项目和/或设计文件</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处理决定，设计人应按照发包人的决定执行，涉及设计周期和（或）设计费用等问题按本合同第11条〔工程设计变更与索赔〕的约定处理。</w:t>
      </w:r>
    </w:p>
    <w:p w14:paraId="02E5776D" w14:textId="77777777" w:rsidR="001C5CDA" w:rsidRPr="00223C65" w:rsidRDefault="001C5CDA" w:rsidP="001C5CDA">
      <w:pPr>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2.3.2 发包人应在专用合同条款约定的期限内对设计人书面提出的事项</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书面决定，如发包人不在确定时间内</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书面决定，设计人的设计周期相应延长。</w:t>
      </w:r>
    </w:p>
    <w:bookmarkEnd w:id="290"/>
    <w:bookmarkEnd w:id="291"/>
    <w:bookmarkEnd w:id="293"/>
    <w:bookmarkEnd w:id="294"/>
    <w:bookmarkEnd w:id="295"/>
    <w:p w14:paraId="3823559B"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2</w:t>
      </w:r>
      <w:bookmarkStart w:id="297" w:name="_Toc296503042"/>
      <w:bookmarkStart w:id="298" w:name="_Toc296346543"/>
      <w:bookmarkStart w:id="299" w:name="_Toc337558745"/>
      <w:r w:rsidRPr="00223C65">
        <w:rPr>
          <w:rFonts w:ascii="方正仿宋_GBK" w:eastAsia="方正仿宋_GBK" w:hAnsi="宋体" w:cs="宋体" w:hint="eastAsia"/>
          <w:bCs/>
          <w:sz w:val="28"/>
          <w:szCs w:val="28"/>
        </w:rPr>
        <w:t xml:space="preserve">.4 </w:t>
      </w:r>
      <w:bookmarkStart w:id="300" w:name="_Toc351203515"/>
      <w:bookmarkEnd w:id="297"/>
      <w:bookmarkEnd w:id="298"/>
      <w:bookmarkEnd w:id="299"/>
      <w:r w:rsidRPr="00223C65">
        <w:rPr>
          <w:rFonts w:ascii="方正仿宋_GBK" w:eastAsia="方正仿宋_GBK" w:hAnsi="宋体" w:cs="宋体" w:hint="eastAsia"/>
          <w:bCs/>
          <w:sz w:val="28"/>
          <w:szCs w:val="28"/>
        </w:rPr>
        <w:t>支付合同价款</w:t>
      </w:r>
      <w:bookmarkEnd w:id="300"/>
    </w:p>
    <w:p w14:paraId="3E98005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发包人应按合同约定向设计人及时足额支付合同价款。</w:t>
      </w:r>
    </w:p>
    <w:p w14:paraId="6850E835"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01" w:name="_Toc351203516"/>
      <w:r w:rsidRPr="00223C65">
        <w:rPr>
          <w:rFonts w:ascii="方正仿宋_GBK" w:eastAsia="方正仿宋_GBK" w:hAnsi="宋体" w:cs="宋体" w:hint="eastAsia"/>
          <w:bCs/>
          <w:sz w:val="28"/>
          <w:szCs w:val="28"/>
        </w:rPr>
        <w:t xml:space="preserve">2.5 </w:t>
      </w:r>
      <w:bookmarkEnd w:id="301"/>
      <w:r w:rsidRPr="00223C65">
        <w:rPr>
          <w:rFonts w:ascii="方正仿宋_GBK" w:eastAsia="方正仿宋_GBK" w:hAnsi="宋体" w:cs="宋体" w:hint="eastAsia"/>
          <w:bCs/>
          <w:sz w:val="28"/>
          <w:szCs w:val="28"/>
        </w:rPr>
        <w:t>设计文件接收</w:t>
      </w:r>
    </w:p>
    <w:p w14:paraId="02E92FB8"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发包人应按合同约定及时接收设计人提交的工程设计文件。</w:t>
      </w:r>
    </w:p>
    <w:p w14:paraId="46D85FFD" w14:textId="77777777" w:rsidR="001C5CDA" w:rsidRPr="00223C65" w:rsidRDefault="001C5CDA" w:rsidP="001C5CDA">
      <w:pPr>
        <w:spacing w:before="120" w:after="120" w:line="360" w:lineRule="auto"/>
        <w:outlineLvl w:val="3"/>
        <w:rPr>
          <w:rFonts w:ascii="方正仿宋_GBK" w:eastAsia="方正仿宋_GBK" w:hAnsi="宋体" w:cs="宋体"/>
          <w:bCs/>
          <w:sz w:val="28"/>
          <w:szCs w:val="28"/>
        </w:rPr>
      </w:pPr>
      <w:bookmarkStart w:id="302" w:name="_Toc351203518"/>
      <w:r w:rsidRPr="00223C65">
        <w:rPr>
          <w:rFonts w:ascii="方正仿宋_GBK" w:eastAsia="方正仿宋_GBK" w:hAnsi="宋体" w:cs="宋体" w:hint="eastAsia"/>
          <w:bCs/>
          <w:sz w:val="28"/>
          <w:szCs w:val="28"/>
        </w:rPr>
        <w:t>3</w:t>
      </w:r>
      <w:bookmarkStart w:id="303" w:name="_Toc296503045"/>
      <w:bookmarkStart w:id="304" w:name="_Toc296346546"/>
      <w:bookmarkStart w:id="305" w:name="_Toc337558746"/>
      <w:r w:rsidRPr="00223C65">
        <w:rPr>
          <w:rFonts w:ascii="方正仿宋_GBK" w:eastAsia="方正仿宋_GBK" w:hAnsi="宋体" w:cs="宋体" w:hint="eastAsia"/>
          <w:bCs/>
          <w:sz w:val="28"/>
          <w:szCs w:val="28"/>
        </w:rPr>
        <w:t>. 设计人</w:t>
      </w:r>
      <w:bookmarkEnd w:id="302"/>
    </w:p>
    <w:p w14:paraId="75E744F3"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bCs/>
          <w:sz w:val="28"/>
          <w:szCs w:val="28"/>
        </w:rPr>
      </w:pPr>
      <w:bookmarkStart w:id="306" w:name="_Toc351203519"/>
      <w:bookmarkEnd w:id="303"/>
      <w:bookmarkEnd w:id="304"/>
      <w:bookmarkEnd w:id="305"/>
      <w:r w:rsidRPr="00223C65">
        <w:rPr>
          <w:rFonts w:ascii="方正仿宋_GBK" w:eastAsia="方正仿宋_GBK" w:hAnsi="宋体" w:cs="宋体" w:hint="eastAsia"/>
          <w:bCs/>
          <w:sz w:val="28"/>
          <w:szCs w:val="28"/>
        </w:rPr>
        <w:t>3</w:t>
      </w:r>
      <w:bookmarkStart w:id="307" w:name="_Toc296503046"/>
      <w:bookmarkStart w:id="308" w:name="_Toc296346547"/>
      <w:bookmarkStart w:id="309" w:name="_Toc337558747"/>
      <w:r w:rsidRPr="00223C65">
        <w:rPr>
          <w:rFonts w:ascii="方正仿宋_GBK" w:eastAsia="方正仿宋_GBK" w:hAnsi="宋体" w:cs="宋体" w:hint="eastAsia"/>
          <w:bCs/>
          <w:sz w:val="28"/>
          <w:szCs w:val="28"/>
        </w:rPr>
        <w:t>.1 设计人一般义务</w:t>
      </w:r>
      <w:bookmarkEnd w:id="306"/>
    </w:p>
    <w:bookmarkEnd w:id="307"/>
    <w:bookmarkEnd w:id="308"/>
    <w:bookmarkEnd w:id="309"/>
    <w:p w14:paraId="444D1F8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lastRenderedPageBreak/>
        <w:t>3.1.1 设计人应遵守法律和有关技术标准的强制性规定，完成合同约定范围内的建筑工程方案设计、初步设计、施工图设计，提供符合技术标准及合同要求的工程设计文件，提供施工配合服务。</w:t>
      </w:r>
    </w:p>
    <w:p w14:paraId="5DBF649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设计人应当按照专用合同条款约定配合发包人办理有关报建许可、核准或备案手续的，因设计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造成发包人未能及时办理许可、核准或备案手续，导致设计工作量增加和（或）设计周期延长时，由设计人自行承担由此增加的设计费用和（或）设计周期延长的责任。</w:t>
      </w:r>
    </w:p>
    <w:p w14:paraId="1283F4C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3.1.2 设计人应当完成合同约定的工程设计其他服务。</w:t>
      </w:r>
    </w:p>
    <w:p w14:paraId="6B52B8B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3.1.3 专用合同条款约定的其他义务。</w:t>
      </w:r>
    </w:p>
    <w:p w14:paraId="5F85C57C"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10" w:name="_Toc351203520"/>
      <w:r w:rsidRPr="00223C65">
        <w:rPr>
          <w:rFonts w:ascii="方正仿宋_GBK" w:eastAsia="方正仿宋_GBK" w:hAnsi="宋体" w:cs="宋体" w:hint="eastAsia"/>
          <w:bCs/>
          <w:sz w:val="28"/>
          <w:szCs w:val="28"/>
        </w:rPr>
        <w:t>3</w:t>
      </w:r>
      <w:bookmarkStart w:id="311" w:name="_Toc296346548"/>
      <w:bookmarkStart w:id="312" w:name="_Toc296503047"/>
      <w:bookmarkStart w:id="313" w:name="_Toc337558748"/>
      <w:r w:rsidRPr="00223C65">
        <w:rPr>
          <w:rFonts w:ascii="方正仿宋_GBK" w:eastAsia="方正仿宋_GBK" w:hAnsi="宋体" w:cs="宋体" w:hint="eastAsia"/>
          <w:bCs/>
          <w:sz w:val="28"/>
          <w:szCs w:val="28"/>
        </w:rPr>
        <w:t xml:space="preserve">.2 </w:t>
      </w:r>
      <w:bookmarkEnd w:id="310"/>
      <w:r w:rsidRPr="00223C65">
        <w:rPr>
          <w:rFonts w:ascii="方正仿宋_GBK" w:eastAsia="方正仿宋_GBK" w:hAnsi="宋体" w:cs="宋体" w:hint="eastAsia"/>
          <w:bCs/>
          <w:sz w:val="28"/>
          <w:szCs w:val="28"/>
        </w:rPr>
        <w:t>项目负责人</w:t>
      </w:r>
    </w:p>
    <w:bookmarkEnd w:id="311"/>
    <w:bookmarkEnd w:id="312"/>
    <w:bookmarkEnd w:id="313"/>
    <w:p w14:paraId="29F60116"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14:paraId="5D947711"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w:t>
      </w:r>
      <w:r w:rsidRPr="00223C65">
        <w:rPr>
          <w:rFonts w:ascii="方正仿宋_GBK" w:eastAsia="方正仿宋_GBK" w:hAnsi="宋体" w:cs="宋体" w:hint="eastAsia"/>
          <w:kern w:val="0"/>
          <w:sz w:val="28"/>
          <w:szCs w:val="28"/>
        </w:rPr>
        <w:lastRenderedPageBreak/>
        <w:t>确因患病、与设计人解除或终止劳动关系、工伤等原因更换项目负责人的，发包人无正当理由不得拒绝更换。</w:t>
      </w:r>
    </w:p>
    <w:p w14:paraId="23A8AB5B"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14:paraId="18C29648"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14" w:name="_Toc351203521"/>
      <w:r w:rsidRPr="00223C65">
        <w:rPr>
          <w:rFonts w:ascii="方正仿宋_GBK" w:eastAsia="方正仿宋_GBK" w:hAnsi="宋体" w:cs="宋体" w:hint="eastAsia"/>
          <w:bCs/>
          <w:sz w:val="28"/>
          <w:szCs w:val="28"/>
        </w:rPr>
        <w:t>3</w:t>
      </w:r>
      <w:bookmarkStart w:id="315" w:name="_Toc296346549"/>
      <w:bookmarkStart w:id="316" w:name="_Toc296503048"/>
      <w:bookmarkStart w:id="317" w:name="_Toc337558749"/>
      <w:r w:rsidRPr="00223C65">
        <w:rPr>
          <w:rFonts w:ascii="方正仿宋_GBK" w:eastAsia="方正仿宋_GBK" w:hAnsi="宋体" w:cs="宋体" w:hint="eastAsia"/>
          <w:bCs/>
          <w:sz w:val="28"/>
          <w:szCs w:val="28"/>
        </w:rPr>
        <w:t xml:space="preserve">.3 </w:t>
      </w:r>
      <w:bookmarkEnd w:id="315"/>
      <w:bookmarkEnd w:id="316"/>
      <w:r w:rsidRPr="00223C65">
        <w:rPr>
          <w:rFonts w:ascii="方正仿宋_GBK" w:eastAsia="方正仿宋_GBK" w:hAnsi="宋体" w:cs="宋体" w:hint="eastAsia"/>
          <w:bCs/>
          <w:sz w:val="28"/>
          <w:szCs w:val="28"/>
        </w:rPr>
        <w:t>设计人人员</w:t>
      </w:r>
      <w:bookmarkEnd w:id="314"/>
    </w:p>
    <w:bookmarkEnd w:id="317"/>
    <w:p w14:paraId="7C0C01E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14:paraId="73B2BCA8"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14:paraId="2AFC7809"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3.3.3 发包人对于设计人主要设计人员的资格或能力有异议的，设计人应提供资料证明被质疑人员有能力完成其岗位工作或不</w:t>
      </w:r>
      <w:r w:rsidRPr="00223C65">
        <w:rPr>
          <w:rFonts w:ascii="方正仿宋_GBK" w:eastAsia="方正仿宋_GBK" w:hAnsi="宋体" w:cs="宋体" w:hint="eastAsia"/>
          <w:kern w:val="0"/>
          <w:sz w:val="28"/>
          <w:szCs w:val="28"/>
        </w:rPr>
        <w:lastRenderedPageBreak/>
        <w:t>存在发包人所质疑的情形。发包人要求撤换不能按照合同约定履行职责及义务的主要设计人员的，设计人认为发包人有理由的，应当撤换。设计人无正当理由拒绝撤换的，应按照专用合同条款的约定承担违约责任。</w:t>
      </w:r>
    </w:p>
    <w:p w14:paraId="3295C69D"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18" w:name="_Toc351203523"/>
      <w:r w:rsidRPr="00223C65">
        <w:rPr>
          <w:rFonts w:ascii="方正仿宋_GBK" w:eastAsia="方正仿宋_GBK" w:hAnsi="宋体" w:cs="宋体" w:hint="eastAsia"/>
          <w:bCs/>
          <w:sz w:val="28"/>
          <w:szCs w:val="28"/>
        </w:rPr>
        <w:t>3</w:t>
      </w:r>
      <w:bookmarkStart w:id="319" w:name="_Toc296346552"/>
      <w:bookmarkStart w:id="320" w:name="_Toc337558751"/>
      <w:bookmarkStart w:id="321" w:name="_Toc296503051"/>
      <w:r w:rsidRPr="00223C65">
        <w:rPr>
          <w:rFonts w:ascii="方正仿宋_GBK" w:eastAsia="方正仿宋_GBK" w:hAnsi="宋体" w:cs="宋体" w:hint="eastAsia"/>
          <w:bCs/>
          <w:sz w:val="28"/>
          <w:szCs w:val="28"/>
        </w:rPr>
        <w:t xml:space="preserve">.4 </w:t>
      </w:r>
      <w:bookmarkEnd w:id="318"/>
      <w:r w:rsidRPr="00223C65">
        <w:rPr>
          <w:rFonts w:ascii="方正仿宋_GBK" w:eastAsia="方正仿宋_GBK" w:hAnsi="宋体" w:cs="宋体" w:hint="eastAsia"/>
          <w:bCs/>
          <w:sz w:val="28"/>
          <w:szCs w:val="28"/>
        </w:rPr>
        <w:t>专业顾问</w:t>
      </w:r>
    </w:p>
    <w:bookmarkEnd w:id="319"/>
    <w:bookmarkEnd w:id="320"/>
    <w:bookmarkEnd w:id="321"/>
    <w:p w14:paraId="36F14A9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3.4.1 专业顾问的一般约定</w:t>
      </w:r>
    </w:p>
    <w:p w14:paraId="61C7E06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14:paraId="4BF946F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3.4.2 专业顾问的确定</w:t>
      </w:r>
    </w:p>
    <w:p w14:paraId="3524EA6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应按专用合同条款的约定或经过发包人书面同意后委托专业顾问单位。按照合同约定或经过发包人书面同意后委托专业顾问单位的，设计人应确保专业顾问具有相应的资质和能力。工程设计专项顾问不减轻或免除设计人的责任和义务，设计人和专业顾问单位就专业顾问内容向发包人承担连带责任。</w:t>
      </w:r>
    </w:p>
    <w:p w14:paraId="6441DF8A"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3.4.3 专业顾问管理</w:t>
      </w:r>
    </w:p>
    <w:p w14:paraId="4E2994B6"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设计人应按照专用合同条款的约定向发包人提交专业顾问单位的主要工程设计人员名单、注册执业资格及执业经历等。</w:t>
      </w:r>
    </w:p>
    <w:p w14:paraId="2C3AF351"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lastRenderedPageBreak/>
        <w:t>3.4.4 专业顾问工程设计费</w:t>
      </w:r>
    </w:p>
    <w:p w14:paraId="6C954529"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（1）除本项第（2）目约定的情况或专用合同条款另有约定外，专业顾问费用由设计人与专业顾问单位结算，未经设计人同意，发包人不得向专业顾问单位支付费用；</w:t>
      </w:r>
    </w:p>
    <w:p w14:paraId="358B34D3"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（2）生效的法院判决书或仲裁裁决书要求发包人向专业顾问单位支付费用的，发包人有权从应付设计人合同价款中扣除该部分费用。</w:t>
      </w:r>
    </w:p>
    <w:p w14:paraId="3876511A"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22" w:name="_Toc351203526"/>
      <w:r w:rsidRPr="00223C65">
        <w:rPr>
          <w:rFonts w:ascii="方正仿宋_GBK" w:eastAsia="方正仿宋_GBK" w:hAnsi="宋体" w:cs="宋体" w:hint="eastAsia"/>
          <w:bCs/>
          <w:sz w:val="28"/>
          <w:szCs w:val="28"/>
        </w:rPr>
        <w:t>3.5 联合体</w:t>
      </w:r>
      <w:bookmarkEnd w:id="322"/>
    </w:p>
    <w:p w14:paraId="2E12331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3.5.1 联合体各方应共同与发包人签订合同协议书。联合体各方应为履行合同向发包人承担连带责任。</w:t>
      </w:r>
    </w:p>
    <w:p w14:paraId="0B3F526D"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3.5.2 联合体协议，应当约定联合体各成员工作分工，经发包人确认后作为合同附件。在履行合同过程中，未经发包人同意，不得修改联合体协议。</w:t>
      </w:r>
    </w:p>
    <w:p w14:paraId="1749DB3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3.5.3 联合体牵头人负责与发包人联系，并接受指示，负责组织联合体各成员全面履行合同。</w:t>
      </w:r>
    </w:p>
    <w:p w14:paraId="076CA37B"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3.5.4 发包人向联合体支付设计费用的方式在专用合同条款中约定。</w:t>
      </w:r>
    </w:p>
    <w:p w14:paraId="6DC863DF"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r w:rsidRPr="00223C65">
        <w:rPr>
          <w:rFonts w:ascii="宋体" w:hAnsi="宋体" w:cs="宋体" w:hint="eastAsia"/>
          <w:bCs/>
          <w:sz w:val="28"/>
          <w:szCs w:val="28"/>
        </w:rPr>
        <w:t xml:space="preserve">4. </w:t>
      </w:r>
      <w:r w:rsidRPr="00223C65">
        <w:rPr>
          <w:rFonts w:ascii="方正仿宋_GBK" w:eastAsia="方正仿宋_GBK" w:hAnsi="宋体" w:cs="宋体" w:hint="eastAsia"/>
          <w:bCs/>
          <w:sz w:val="28"/>
          <w:szCs w:val="28"/>
        </w:rPr>
        <w:t>工程设计资料</w:t>
      </w:r>
    </w:p>
    <w:p w14:paraId="3BAC5913"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4.1 提供工程设计资料</w:t>
      </w:r>
    </w:p>
    <w:p w14:paraId="5DE1F981"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发包人应当在工程设计前或专用合同条款约定的时间向设计人提供工程设计所必需的工程设计资料，并对所提供资料的真实性、</w:t>
      </w:r>
      <w:r w:rsidRPr="00223C65">
        <w:rPr>
          <w:rFonts w:ascii="方正仿宋_GBK" w:eastAsia="方正仿宋_GBK" w:hAnsi="宋体" w:cs="宋体" w:hint="eastAsia"/>
          <w:kern w:val="0"/>
          <w:sz w:val="28"/>
          <w:szCs w:val="28"/>
        </w:rPr>
        <w:lastRenderedPageBreak/>
        <w:t>准确性和完整性负责。</w:t>
      </w:r>
    </w:p>
    <w:p w14:paraId="412DAE44"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按照法律规定确需在工程设计开始后方能提供的设计资料，发包人应及时地在相应工程设计文件提交给发包人前的合理期限内提供，合理期限应以不影响设计人的正常设计为限。</w:t>
      </w:r>
    </w:p>
    <w:p w14:paraId="10834FD5"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bCs/>
          <w:sz w:val="28"/>
          <w:szCs w:val="28"/>
        </w:rPr>
        <w:t>4.2 逾期提供的责任</w:t>
      </w:r>
    </w:p>
    <w:p w14:paraId="189A4BCA"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14:paraId="725A3AB4"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bookmarkStart w:id="323" w:name="_Toc351203532"/>
      <w:bookmarkStart w:id="324" w:name="_Toc337558758"/>
      <w:r w:rsidRPr="00223C65">
        <w:rPr>
          <w:rFonts w:ascii="方正仿宋_GBK" w:eastAsia="方正仿宋_GBK" w:hAnsi="宋体" w:cs="宋体" w:hint="eastAsia"/>
          <w:bCs/>
          <w:sz w:val="28"/>
          <w:szCs w:val="28"/>
        </w:rPr>
        <w:t>5. 工程设计</w:t>
      </w:r>
      <w:bookmarkEnd w:id="323"/>
      <w:r w:rsidRPr="00223C65">
        <w:rPr>
          <w:rFonts w:ascii="方正仿宋_GBK" w:eastAsia="方正仿宋_GBK" w:hAnsi="宋体" w:cs="宋体" w:hint="eastAsia"/>
          <w:bCs/>
          <w:sz w:val="28"/>
          <w:szCs w:val="28"/>
        </w:rPr>
        <w:t>要求</w:t>
      </w:r>
    </w:p>
    <w:p w14:paraId="0A8AFFAF"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kern w:val="0"/>
          <w:sz w:val="28"/>
          <w:szCs w:val="28"/>
        </w:rPr>
      </w:pPr>
      <w:bookmarkStart w:id="325" w:name="_Toc351203533"/>
      <w:bookmarkStart w:id="326" w:name="_Toc337558759"/>
      <w:bookmarkEnd w:id="324"/>
      <w:r w:rsidRPr="00223C65">
        <w:rPr>
          <w:rFonts w:ascii="方正仿宋_GBK" w:eastAsia="方正仿宋_GBK" w:hAnsi="宋体" w:cs="宋体" w:hint="eastAsia"/>
          <w:bCs/>
          <w:sz w:val="28"/>
          <w:szCs w:val="28"/>
        </w:rPr>
        <w:t>5.1 工程设计一般要求</w:t>
      </w:r>
    </w:p>
    <w:p w14:paraId="117F8C75"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5.1.1 对发包人的要求</w:t>
      </w:r>
    </w:p>
    <w:p w14:paraId="653C1A9A"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5.1.1.1 发包人应当遵守法律和技术标准，不得以任何理由要求设计人违反法律和工程质量、安全标准进行工程设计，降低工程质量。</w:t>
      </w:r>
    </w:p>
    <w:p w14:paraId="4DD56554"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5.1.1.2 发包人要求进行主要技术指标控制的，钢材用量、混凝土用量等主要技术指标控制</w:t>
      </w:r>
      <w:proofErr w:type="gramStart"/>
      <w:r w:rsidRPr="00223C65">
        <w:rPr>
          <w:rFonts w:ascii="方正仿宋_GBK" w:eastAsia="方正仿宋_GBK" w:hAnsi="宋体" w:cs="宋体" w:hint="eastAsia"/>
          <w:kern w:val="0"/>
          <w:sz w:val="28"/>
          <w:szCs w:val="28"/>
        </w:rPr>
        <w:t>值应当</w:t>
      </w:r>
      <w:proofErr w:type="gramEnd"/>
      <w:r w:rsidRPr="00223C65">
        <w:rPr>
          <w:rFonts w:ascii="方正仿宋_GBK" w:eastAsia="方正仿宋_GBK" w:hAnsi="宋体" w:cs="宋体" w:hint="eastAsia"/>
          <w:kern w:val="0"/>
          <w:sz w:val="28"/>
          <w:szCs w:val="28"/>
        </w:rPr>
        <w:t>符合有关工程设计标准的要求，且应当在工程设计开始前书面向设计人提出，经发包人与设计人协商一致后以书面形式确定作为本合同附件。</w:t>
      </w:r>
    </w:p>
    <w:p w14:paraId="0E9D2A20" w14:textId="77777777" w:rsidR="001C5CDA" w:rsidRPr="00223C65" w:rsidRDefault="001C5CDA" w:rsidP="001C5CDA">
      <w:pPr>
        <w:spacing w:line="360" w:lineRule="auto"/>
        <w:ind w:firstLine="562"/>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5.1.1.3 发包人应当严格遵守主要技术指标控制的前提条件，由于发包人的原因导致工程设计文件超出主要技术指标控制值的，发包</w:t>
      </w:r>
      <w:r w:rsidRPr="00223C65">
        <w:rPr>
          <w:rFonts w:ascii="方正仿宋_GBK" w:eastAsia="方正仿宋_GBK" w:hAnsi="宋体" w:cs="宋体" w:hint="eastAsia"/>
          <w:kern w:val="0"/>
          <w:sz w:val="28"/>
          <w:szCs w:val="28"/>
        </w:rPr>
        <w:lastRenderedPageBreak/>
        <w:t>人承担相应责任。</w:t>
      </w:r>
    </w:p>
    <w:p w14:paraId="3E65C29A" w14:textId="77777777" w:rsidR="001C5CDA" w:rsidRPr="00223C65" w:rsidRDefault="001C5CDA" w:rsidP="001C5CDA">
      <w:pPr>
        <w:spacing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5.1.2 对设计人的要求</w:t>
      </w:r>
    </w:p>
    <w:p w14:paraId="60E75187" w14:textId="77777777" w:rsidR="001C5CDA" w:rsidRPr="00223C65" w:rsidRDefault="001C5CDA" w:rsidP="001C5CDA">
      <w:pPr>
        <w:spacing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5.1.2.1 设计人应当按法律和技术标准的强制性规定及发包人要求进行工程设计。有关工程设计的特殊标准或要求由合同当事人在专用合同条款中约定。</w:t>
      </w:r>
      <w:bookmarkEnd w:id="325"/>
    </w:p>
    <w:p w14:paraId="252FA21A" w14:textId="77777777" w:rsidR="001C5CDA" w:rsidRPr="00223C65" w:rsidRDefault="001C5CDA" w:rsidP="001C5CDA">
      <w:pPr>
        <w:spacing w:line="360" w:lineRule="auto"/>
        <w:ind w:firstLine="650"/>
        <w:rPr>
          <w:rFonts w:ascii="方正仿宋_GBK" w:eastAsia="方正仿宋_GBK" w:hAnsi="宋体" w:cs="宋体"/>
          <w:sz w:val="28"/>
          <w:szCs w:val="28"/>
        </w:rPr>
      </w:pPr>
      <w:r w:rsidRPr="00223C65">
        <w:rPr>
          <w:rFonts w:ascii="方正仿宋_GBK" w:eastAsia="方正仿宋_GBK" w:hAnsi="宋体" w:cs="宋体" w:hint="eastAsia"/>
          <w:bCs/>
          <w:kern w:val="0"/>
          <w:sz w:val="28"/>
          <w:szCs w:val="28"/>
        </w:rPr>
        <w:t>设计人发现发包人提供的工程设计资料有问题的，设计人应当及时通知发包人并经发包人确认。</w:t>
      </w:r>
    </w:p>
    <w:bookmarkEnd w:id="326"/>
    <w:p w14:paraId="2F6A952A"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14:paraId="26E93E4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5.1.2.3 设计人应当根据建筑工程的使用功能和专业技术协调要求，合理确定基础类型、结构体系、结构布置、使用荷载及综合管线等。</w:t>
      </w:r>
    </w:p>
    <w:p w14:paraId="5D080C34"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5.1.2.4 设计人应当严格执行其双方书面确认的主要技术指标控制值，由于设计人的原因导致工程设计文件超出在专用合同条款中约定的主要技术指标控制值比例的，设计人应当承担相应的违约责任。</w:t>
      </w:r>
    </w:p>
    <w:p w14:paraId="18C906E0"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5.1.2.5 设计人在工程设计中选用的材料、设备，应当注明其规</w:t>
      </w:r>
      <w:r w:rsidRPr="00223C65">
        <w:rPr>
          <w:rFonts w:ascii="方正仿宋_GBK" w:eastAsia="方正仿宋_GBK" w:hAnsi="宋体" w:cs="宋体" w:hint="eastAsia"/>
          <w:kern w:val="0"/>
          <w:sz w:val="28"/>
          <w:szCs w:val="28"/>
        </w:rPr>
        <w:lastRenderedPageBreak/>
        <w:t>格、型号、性能等技术指标及适应性，满足质量、安全、节能、环保等要求。</w:t>
      </w:r>
    </w:p>
    <w:p w14:paraId="73198CFF"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5.2 工程设计保证措施</w:t>
      </w:r>
    </w:p>
    <w:p w14:paraId="364319B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5.2.1 发包人的保证措施</w:t>
      </w:r>
    </w:p>
    <w:p w14:paraId="473F07F4"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发包人应按照法律规定及合同约定完成与工程设计有关的各项工作。</w:t>
      </w:r>
    </w:p>
    <w:p w14:paraId="5821007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5.2.2 设计人的保证措施</w:t>
      </w:r>
    </w:p>
    <w:p w14:paraId="051CCE59"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设计人应做好工程设计的质量与技术管理工作，建立健全工程设计质量保证体系，加强工程设计全过程的质量控制，建立完整的设计文件的设计、复核、审核、会签和批准制度，明确各阶段的责任人。</w:t>
      </w:r>
    </w:p>
    <w:p w14:paraId="3D24E760"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bCs/>
          <w:sz w:val="28"/>
          <w:szCs w:val="28"/>
        </w:rPr>
        <w:t>5.3 工程设计文件的要求</w:t>
      </w:r>
    </w:p>
    <w:p w14:paraId="4BCD2CCF"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5.3.1 工程设计文件的编制应符合法律、技术标准的强制性规定及合同的要求。</w:t>
      </w:r>
    </w:p>
    <w:p w14:paraId="193CE05C"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5.3.2 工程设计依据应完整、准确、可靠，设计方案论证充分，计算成果可靠，并能够实施。</w:t>
      </w:r>
    </w:p>
    <w:p w14:paraId="4F77F71F"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5.3.3 工程设计文件的深度应满足本合同相应设计阶段的规定要求，并符合国家和行业现行有效的相关规定。</w:t>
      </w:r>
    </w:p>
    <w:p w14:paraId="485047F6"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5.3.4 工程设计文件必须保证工程质量和施工安全等方面的要求，按照有关法律法规规定在工程设计文件中提出保障施工作业人员安全和预防生产安全事故的措施建议。</w:t>
      </w:r>
    </w:p>
    <w:p w14:paraId="4AE5913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lastRenderedPageBreak/>
        <w:t>5.3.5 应根据法律、技术标准要求，保证房屋建筑工程的合理使用寿命年限，并应在工程设计文件中注明相应的合理使用寿命年限。</w:t>
      </w:r>
    </w:p>
    <w:p w14:paraId="63FFE30F"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kern w:val="0"/>
          <w:sz w:val="28"/>
          <w:szCs w:val="28"/>
        </w:rPr>
      </w:pPr>
      <w:bookmarkStart w:id="327" w:name="_Toc351203536"/>
      <w:bookmarkStart w:id="328" w:name="_Toc337558762"/>
      <w:r w:rsidRPr="00223C65">
        <w:rPr>
          <w:rFonts w:ascii="方正仿宋_GBK" w:eastAsia="方正仿宋_GBK" w:hAnsi="宋体" w:cs="宋体" w:hint="eastAsia"/>
          <w:bCs/>
          <w:sz w:val="28"/>
          <w:szCs w:val="28"/>
        </w:rPr>
        <w:t>5.4 不合格工程设计文件的处理</w:t>
      </w:r>
      <w:bookmarkEnd w:id="327"/>
    </w:p>
    <w:bookmarkEnd w:id="328"/>
    <w:p w14:paraId="6AB6A39E"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5.4.1 因设计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 xml:space="preserve">造成工程设计文件不合格的，发包人有权要求设计人采取补救措施，直至达到合同要求的质量标准，并按第14.2款〔设计人违约责任〕的约定承担责任。 </w:t>
      </w:r>
    </w:p>
    <w:p w14:paraId="7BAFD72F"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5.4.2 因发包人原因造成工程设计文件不合格的，设计人应当采取补救措施，直至达到合同要求的质量标准，由此增加的设计费用和（或）设计周期的延长由发包人承担。</w:t>
      </w:r>
    </w:p>
    <w:p w14:paraId="23DF30C5"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bookmarkStart w:id="329" w:name="_Toc351203542"/>
      <w:bookmarkStart w:id="330" w:name="_Toc337558767"/>
      <w:r w:rsidRPr="00223C65">
        <w:rPr>
          <w:rFonts w:ascii="宋体" w:hAnsi="宋体" w:cs="宋体" w:hint="eastAsia"/>
          <w:bCs/>
          <w:sz w:val="28"/>
          <w:szCs w:val="28"/>
        </w:rPr>
        <w:t xml:space="preserve">6. </w:t>
      </w:r>
      <w:r w:rsidRPr="00223C65">
        <w:rPr>
          <w:rFonts w:ascii="方正仿宋_GBK" w:eastAsia="方正仿宋_GBK" w:hAnsi="宋体" w:cs="宋体" w:hint="eastAsia"/>
          <w:bCs/>
          <w:sz w:val="28"/>
          <w:szCs w:val="28"/>
        </w:rPr>
        <w:t>工程设计进度</w:t>
      </w:r>
      <w:bookmarkEnd w:id="329"/>
      <w:r w:rsidRPr="00223C65">
        <w:rPr>
          <w:rFonts w:ascii="方正仿宋_GBK" w:eastAsia="方正仿宋_GBK" w:hAnsi="宋体" w:cs="宋体" w:hint="eastAsia"/>
          <w:bCs/>
          <w:sz w:val="28"/>
          <w:szCs w:val="28"/>
        </w:rPr>
        <w:t>与周期</w:t>
      </w:r>
    </w:p>
    <w:p w14:paraId="445EB16F"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31" w:name="_Toc351203544"/>
      <w:bookmarkStart w:id="332" w:name="_Toc337558769"/>
      <w:bookmarkStart w:id="333" w:name="_Toc296503066"/>
      <w:bookmarkStart w:id="334" w:name="_Toc296346567"/>
      <w:bookmarkEnd w:id="330"/>
      <w:r w:rsidRPr="00223C65">
        <w:rPr>
          <w:rFonts w:ascii="方正仿宋_GBK" w:eastAsia="方正仿宋_GBK" w:hAnsi="宋体" w:cs="宋体" w:hint="eastAsia"/>
          <w:bCs/>
          <w:sz w:val="28"/>
          <w:szCs w:val="28"/>
        </w:rPr>
        <w:t>6.1 工程设计进度计划</w:t>
      </w:r>
      <w:bookmarkEnd w:id="331"/>
    </w:p>
    <w:bookmarkEnd w:id="332"/>
    <w:p w14:paraId="7FC9CE2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6.1.1 工程设计进度计划的编制</w:t>
      </w:r>
    </w:p>
    <w:p w14:paraId="7BF7B943"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698B3799"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工程设计进度计划中的设计周期应由发包人与设计人协商确定，明确约定各阶段设计任务的完成时间区间，</w:t>
      </w:r>
      <w:r w:rsidRPr="00223C65">
        <w:rPr>
          <w:rFonts w:ascii="方正仿宋_GBK" w:eastAsia="方正仿宋_GBK" w:hAnsi="宋体" w:cs="宋体" w:hint="eastAsia"/>
          <w:sz w:val="28"/>
          <w:szCs w:val="28"/>
        </w:rPr>
        <w:t>包括各阶段设计过程中设计人与发包人的交流时间，但不包括相关政府部门对设计成</w:t>
      </w:r>
      <w:r w:rsidRPr="00223C65">
        <w:rPr>
          <w:rFonts w:ascii="方正仿宋_GBK" w:eastAsia="方正仿宋_GBK" w:hAnsi="宋体" w:cs="宋体" w:hint="eastAsia"/>
          <w:sz w:val="28"/>
          <w:szCs w:val="28"/>
        </w:rPr>
        <w:lastRenderedPageBreak/>
        <w:t>果的审批时间及发包人的审查时间。</w:t>
      </w:r>
    </w:p>
    <w:p w14:paraId="1CE0D6F4"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6.1.2 工程设计进度计划的修订</w:t>
      </w:r>
    </w:p>
    <w:p w14:paraId="78A31778"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工程设计进度计划不符合合同要求或与工程设计的实际进度不一致的，设计人应向发包人提交修订的工程设计进度计划，并附具有</w:t>
      </w:r>
      <w:proofErr w:type="gramStart"/>
      <w:r w:rsidRPr="00223C65">
        <w:rPr>
          <w:rFonts w:ascii="方正仿宋_GBK" w:eastAsia="方正仿宋_GBK" w:hAnsi="宋体" w:cs="宋体" w:hint="eastAsia"/>
          <w:kern w:val="0"/>
          <w:sz w:val="28"/>
          <w:szCs w:val="28"/>
        </w:rPr>
        <w:t>关措施</w:t>
      </w:r>
      <w:proofErr w:type="gramEnd"/>
      <w:r w:rsidRPr="00223C65">
        <w:rPr>
          <w:rFonts w:ascii="方正仿宋_GBK" w:eastAsia="方正仿宋_GBK" w:hAnsi="宋体" w:cs="宋体" w:hint="eastAsia"/>
          <w:kern w:val="0"/>
          <w:sz w:val="28"/>
          <w:szCs w:val="28"/>
        </w:rPr>
        <w:t>和相关资料。除专用合同条款对期限另有约定外，发包人应在收到修订的工程设计进度计划后5天内完成审核和批准或提出修改意见，否则视为发包人同意设计人提交的修订的工程设计进度计划。</w:t>
      </w:r>
    </w:p>
    <w:p w14:paraId="23C845B7"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35" w:name="_Toc351203545"/>
      <w:bookmarkStart w:id="336" w:name="_Toc337558770"/>
      <w:r w:rsidRPr="00223C65">
        <w:rPr>
          <w:rFonts w:ascii="方正仿宋_GBK" w:eastAsia="方正仿宋_GBK" w:hAnsi="宋体" w:cs="宋体" w:hint="eastAsia"/>
          <w:bCs/>
          <w:sz w:val="28"/>
          <w:szCs w:val="28"/>
        </w:rPr>
        <w:t xml:space="preserve">6.2 </w:t>
      </w:r>
      <w:bookmarkEnd w:id="335"/>
      <w:r w:rsidRPr="00223C65">
        <w:rPr>
          <w:rFonts w:ascii="方正仿宋_GBK" w:eastAsia="方正仿宋_GBK" w:hAnsi="宋体" w:cs="宋体" w:hint="eastAsia"/>
          <w:bCs/>
          <w:sz w:val="28"/>
          <w:szCs w:val="28"/>
        </w:rPr>
        <w:t>工程设计开始</w:t>
      </w:r>
    </w:p>
    <w:bookmarkEnd w:id="336"/>
    <w:p w14:paraId="55273F57" w14:textId="77777777" w:rsidR="001C5CDA" w:rsidRPr="00223C65" w:rsidRDefault="001C5CDA" w:rsidP="001C5CDA">
      <w:pPr>
        <w:adjustRightInd w:val="0"/>
        <w:spacing w:line="360" w:lineRule="auto"/>
        <w:ind w:firstLineChars="209" w:firstLine="585"/>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14:paraId="5DB5DFD8"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37" w:name="_Toc351203547"/>
      <w:bookmarkStart w:id="338" w:name="_Toc296346574"/>
      <w:bookmarkStart w:id="339" w:name="_Toc337558772"/>
      <w:bookmarkStart w:id="340" w:name="_Toc296503073"/>
      <w:bookmarkEnd w:id="333"/>
      <w:bookmarkEnd w:id="334"/>
      <w:r w:rsidRPr="00223C65">
        <w:rPr>
          <w:rFonts w:ascii="方正仿宋_GBK" w:eastAsia="方正仿宋_GBK" w:hAnsi="宋体" w:cs="宋体" w:hint="eastAsia"/>
          <w:bCs/>
          <w:sz w:val="28"/>
          <w:szCs w:val="28"/>
        </w:rPr>
        <w:t>6.3 工程设计进度延误</w:t>
      </w:r>
      <w:bookmarkEnd w:id="337"/>
    </w:p>
    <w:bookmarkEnd w:id="338"/>
    <w:bookmarkEnd w:id="339"/>
    <w:bookmarkEnd w:id="340"/>
    <w:p w14:paraId="2559493F"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6.3.1 因发包人原因导致工程设计进度延误</w:t>
      </w:r>
    </w:p>
    <w:p w14:paraId="6D5BBF50"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 xml:space="preserve">在合同履行过程中，发包人导致工程设计进度延误的情形主要有： </w:t>
      </w:r>
    </w:p>
    <w:p w14:paraId="73C76090"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（1）发包人未能按合同约定提供工程设计资料或所提供的工程设计资料不符合合同约定或存在错误或疏漏的；</w:t>
      </w:r>
    </w:p>
    <w:p w14:paraId="42D061EF"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（2）发包人未能按合同约定日期足额支付定金或预付款、进度款的；</w:t>
      </w:r>
    </w:p>
    <w:p w14:paraId="4F49DDC6"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lastRenderedPageBreak/>
        <w:t>（3）发包人提出影响设计周期的设计变更要求的；</w:t>
      </w:r>
    </w:p>
    <w:p w14:paraId="5FCDC780"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（4）专用合同条款中约定的其他情形。</w:t>
      </w:r>
    </w:p>
    <w:p w14:paraId="746B59C8"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因发包人原因未按计划开始设计日期开始设计的，发包人应按实际开始设计日期顺延完成设计日期。</w:t>
      </w:r>
    </w:p>
    <w:p w14:paraId="55603728"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除专用合同条款对期限另有约定外，</w:t>
      </w:r>
      <w:r w:rsidRPr="00223C65">
        <w:rPr>
          <w:rFonts w:ascii="方正仿宋_GBK" w:eastAsia="方正仿宋_GBK" w:hAnsi="宋体" w:cs="宋体" w:hint="eastAsia"/>
          <w:sz w:val="28"/>
          <w:szCs w:val="28"/>
        </w:rPr>
        <w:t>设计人应在发生上述情形后5天内向发包人发出要求延期的书面通知，在发生该情形后10天内提交要求延期的详细说明供发包人审查。</w:t>
      </w:r>
      <w:r w:rsidRPr="00223C65">
        <w:rPr>
          <w:rFonts w:ascii="方正仿宋_GBK" w:eastAsia="方正仿宋_GBK" w:hAnsi="宋体" w:cs="宋体" w:hint="eastAsia"/>
          <w:kern w:val="0"/>
          <w:sz w:val="28"/>
          <w:szCs w:val="28"/>
        </w:rPr>
        <w:t>除专用合同条款对期限另有约定外，</w:t>
      </w:r>
      <w:r w:rsidRPr="00223C65">
        <w:rPr>
          <w:rFonts w:ascii="方正仿宋_GBK" w:eastAsia="方正仿宋_GBK" w:hAnsi="宋体" w:cs="宋体" w:hint="eastAsia"/>
          <w:sz w:val="28"/>
          <w:szCs w:val="28"/>
        </w:rPr>
        <w:t>发包人收到设计人要求延期的详细说明后，应在5天内进行审查并就是否延长设计周期及延期天数向设计人进行书面答复。</w:t>
      </w:r>
    </w:p>
    <w:p w14:paraId="6730C9C7"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如果发包人在收到设计人</w:t>
      </w:r>
      <w:r w:rsidRPr="00223C65">
        <w:rPr>
          <w:rFonts w:ascii="方正仿宋_GBK" w:eastAsia="方正仿宋_GBK" w:hAnsi="宋体" w:cs="宋体" w:hint="eastAsia"/>
          <w:kern w:val="0"/>
          <w:sz w:val="28"/>
          <w:szCs w:val="28"/>
        </w:rPr>
        <w:t>提交要求</w:t>
      </w:r>
      <w:r w:rsidRPr="00223C65">
        <w:rPr>
          <w:rFonts w:ascii="方正仿宋_GBK" w:eastAsia="方正仿宋_GBK" w:hAnsi="宋体" w:cs="宋体" w:hint="eastAsia"/>
          <w:sz w:val="28"/>
          <w:szCs w:val="28"/>
        </w:rPr>
        <w:t>延期的详细说明后，在约定的期限内未予答复，则视为设计人要求的延期已被发包人批准。如果设计人未能按本款约定的时间内发出要求延期的通知并提交详细资料，则发包人可拒绝</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任何延期的决定。</w:t>
      </w:r>
    </w:p>
    <w:p w14:paraId="55B9C5BC"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发包人上述工程设计进度延误情形</w:t>
      </w:r>
      <w:r w:rsidRPr="00223C65">
        <w:rPr>
          <w:rFonts w:ascii="方正仿宋_GBK" w:eastAsia="方正仿宋_GBK" w:hAnsi="宋体" w:cs="宋体" w:hint="eastAsia"/>
          <w:sz w:val="28"/>
          <w:szCs w:val="28"/>
        </w:rPr>
        <w:t>导致增加了设计工作量的，发包人应当另行支付相应设计费用。</w:t>
      </w:r>
    </w:p>
    <w:p w14:paraId="52E3B375"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6.3.2 因设计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导致工程设计进度延误</w:t>
      </w:r>
    </w:p>
    <w:p w14:paraId="04687A81"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bookmarkStart w:id="341" w:name="_Toc296503076"/>
      <w:bookmarkStart w:id="342" w:name="_Toc296346577"/>
      <w:r w:rsidRPr="00223C65">
        <w:rPr>
          <w:rFonts w:ascii="方正仿宋_GBK" w:eastAsia="方正仿宋_GBK" w:hAnsi="宋体" w:cs="宋体" w:hint="eastAsia"/>
          <w:kern w:val="0"/>
          <w:sz w:val="28"/>
          <w:szCs w:val="28"/>
        </w:rPr>
        <w:t>因</w:t>
      </w:r>
      <w:bookmarkEnd w:id="341"/>
      <w:bookmarkEnd w:id="342"/>
      <w:r w:rsidRPr="00223C65">
        <w:rPr>
          <w:rFonts w:ascii="方正仿宋_GBK" w:eastAsia="方正仿宋_GBK" w:hAnsi="宋体" w:cs="宋体" w:hint="eastAsia"/>
          <w:kern w:val="0"/>
          <w:sz w:val="28"/>
          <w:szCs w:val="28"/>
        </w:rPr>
        <w:t>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导致工程设计进度延误的，设计人应当按照第14.2款〔设计人违约责任〕承担责任。设计人支付逾期完成工程设计违约金后，</w:t>
      </w:r>
      <w:proofErr w:type="gramStart"/>
      <w:r w:rsidRPr="00223C65">
        <w:rPr>
          <w:rFonts w:ascii="方正仿宋_GBK" w:eastAsia="方正仿宋_GBK" w:hAnsi="宋体" w:cs="宋体" w:hint="eastAsia"/>
          <w:kern w:val="0"/>
          <w:sz w:val="28"/>
          <w:szCs w:val="28"/>
        </w:rPr>
        <w:t>不</w:t>
      </w:r>
      <w:proofErr w:type="gramEnd"/>
      <w:r w:rsidRPr="00223C65">
        <w:rPr>
          <w:rFonts w:ascii="方正仿宋_GBK" w:eastAsia="方正仿宋_GBK" w:hAnsi="宋体" w:cs="宋体" w:hint="eastAsia"/>
          <w:kern w:val="0"/>
          <w:sz w:val="28"/>
          <w:szCs w:val="28"/>
        </w:rPr>
        <w:t>免除设计人继续完成工程设计的义务。</w:t>
      </w:r>
    </w:p>
    <w:p w14:paraId="37306907"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43" w:name="_Toc351203550"/>
      <w:bookmarkStart w:id="344" w:name="_Toc337558775"/>
      <w:bookmarkStart w:id="345" w:name="_Toc296503077"/>
      <w:bookmarkStart w:id="346" w:name="_Toc296346578"/>
      <w:r w:rsidRPr="00223C65">
        <w:rPr>
          <w:rFonts w:ascii="方正仿宋_GBK" w:eastAsia="方正仿宋_GBK" w:hAnsi="宋体" w:cs="宋体" w:hint="eastAsia"/>
          <w:bCs/>
          <w:sz w:val="28"/>
          <w:szCs w:val="28"/>
        </w:rPr>
        <w:t>6.4 暂停</w:t>
      </w:r>
      <w:bookmarkEnd w:id="343"/>
      <w:r w:rsidRPr="00223C65">
        <w:rPr>
          <w:rFonts w:ascii="方正仿宋_GBK" w:eastAsia="方正仿宋_GBK" w:hAnsi="宋体" w:cs="宋体" w:hint="eastAsia"/>
          <w:bCs/>
          <w:sz w:val="28"/>
          <w:szCs w:val="28"/>
        </w:rPr>
        <w:t>设计</w:t>
      </w:r>
    </w:p>
    <w:bookmarkEnd w:id="344"/>
    <w:bookmarkEnd w:id="345"/>
    <w:bookmarkEnd w:id="346"/>
    <w:p w14:paraId="5739F3EE"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6.4.1 发包人原因引起的暂停设计</w:t>
      </w:r>
    </w:p>
    <w:p w14:paraId="654FC8C0"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lastRenderedPageBreak/>
        <w:t>因发包人原因引起暂停设计的，发包人应及时下达暂停设计指示。</w:t>
      </w:r>
    </w:p>
    <w:p w14:paraId="40D55F0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因发包人原因引起的暂停设计，发包人应承担由此增加的设计费用和（或）延长的设计周期。</w:t>
      </w:r>
    </w:p>
    <w:p w14:paraId="54ABF50C"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6.4.2 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引起的暂停设计</w:t>
      </w:r>
    </w:p>
    <w:p w14:paraId="63E4B535"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因设计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14:paraId="5808A904"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6.4.3 其他原因引起的暂停设计</w:t>
      </w:r>
    </w:p>
    <w:p w14:paraId="5F48D478"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当出现非设计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造成的暂停设计，设计人应当尽快向发包人发出书面通知。</w:t>
      </w:r>
    </w:p>
    <w:p w14:paraId="080BED84"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在上述情形下设计人的设计服务暂停，设计人的设计周期应当相应延长，复工应有发包人与设计人共同确认的合理期限。</w:t>
      </w:r>
    </w:p>
    <w:p w14:paraId="4CA3A656"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当发生本项约定的情况，导致设计人增加设计工作量的，发包人与设计人应当按专用合同条款另行协商相应设计费用。</w:t>
      </w:r>
    </w:p>
    <w:p w14:paraId="3D3112B9"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6.4.4 暂停设计后的复工</w:t>
      </w:r>
    </w:p>
    <w:p w14:paraId="1EA8291D"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暂停设计后，发包人和设计人应采取有效措施积极消除暂停设计的影响。当工程具备复工条件时，发包人向设计人发出复工通知，设计人应按照复工通知要求复工。</w:t>
      </w:r>
    </w:p>
    <w:p w14:paraId="343DF236"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除设计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导致暂停设计外，设计人暂停设计后复工所增加</w:t>
      </w:r>
      <w:r w:rsidRPr="00223C65">
        <w:rPr>
          <w:rFonts w:ascii="方正仿宋_GBK" w:eastAsia="方正仿宋_GBK" w:hAnsi="宋体" w:cs="宋体" w:hint="eastAsia"/>
          <w:kern w:val="0"/>
          <w:sz w:val="28"/>
          <w:szCs w:val="28"/>
        </w:rPr>
        <w:lastRenderedPageBreak/>
        <w:t>的设计工作量，发包人应当另行支付相应设计费用。</w:t>
      </w:r>
    </w:p>
    <w:p w14:paraId="4781CFB1"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47" w:name="_Toc351203551"/>
      <w:r w:rsidRPr="00223C65">
        <w:rPr>
          <w:rFonts w:ascii="方正仿宋_GBK" w:eastAsia="方正仿宋_GBK" w:hAnsi="宋体" w:cs="宋体" w:hint="eastAsia"/>
          <w:bCs/>
          <w:sz w:val="28"/>
          <w:szCs w:val="28"/>
        </w:rPr>
        <w:t>6.5 提前</w:t>
      </w:r>
      <w:bookmarkEnd w:id="347"/>
      <w:r w:rsidRPr="00223C65">
        <w:rPr>
          <w:rFonts w:ascii="方正仿宋_GBK" w:eastAsia="方正仿宋_GBK" w:hAnsi="宋体" w:cs="宋体" w:hint="eastAsia"/>
          <w:bCs/>
          <w:sz w:val="28"/>
          <w:szCs w:val="28"/>
        </w:rPr>
        <w:t>交付工程设计文件</w:t>
      </w:r>
    </w:p>
    <w:p w14:paraId="5A099D7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14:paraId="3DEB4BE7"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6.5.2 发包人要求设计人提前交付工程设计文件，或设计人提出提前交付工程设计文件的建议能够给发包人带来效益的，合同当事人可以在专用合同条款中约定提前交付工程设计文件的奖励。</w:t>
      </w:r>
    </w:p>
    <w:p w14:paraId="06CBBD0E"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bookmarkStart w:id="348" w:name="_Toc296346584"/>
      <w:bookmarkStart w:id="349" w:name="_Toc296503083"/>
      <w:r w:rsidRPr="00223C65">
        <w:rPr>
          <w:rFonts w:ascii="方正仿宋_GBK" w:eastAsia="方正仿宋_GBK" w:hAnsi="宋体" w:cs="宋体" w:hint="eastAsia"/>
          <w:bCs/>
          <w:sz w:val="28"/>
          <w:szCs w:val="28"/>
        </w:rPr>
        <w:t>7. 工程设计文件交付</w:t>
      </w:r>
    </w:p>
    <w:p w14:paraId="51207749"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7.1 工程设计文件交付的内容</w:t>
      </w:r>
    </w:p>
    <w:p w14:paraId="658D0402"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7.1.1 工程设计图纸及设计说明。</w:t>
      </w:r>
    </w:p>
    <w:p w14:paraId="6DDFAE6B"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7.1.2 发包人可以要求设计人提交专用合同条款约定的具体形式的</w:t>
      </w:r>
      <w:r w:rsidRPr="00223C65">
        <w:rPr>
          <w:rFonts w:ascii="方正仿宋_GBK" w:eastAsia="方正仿宋_GBK" w:hAnsi="宋体" w:cs="宋体" w:hint="eastAsia"/>
          <w:sz w:val="28"/>
          <w:szCs w:val="28"/>
        </w:rPr>
        <w:t>电子版设计文件</w:t>
      </w:r>
      <w:r w:rsidRPr="00223C65">
        <w:rPr>
          <w:rFonts w:ascii="方正仿宋_GBK" w:eastAsia="方正仿宋_GBK" w:hAnsi="宋体" w:cs="宋体" w:hint="eastAsia"/>
          <w:kern w:val="0"/>
          <w:sz w:val="28"/>
          <w:szCs w:val="28"/>
        </w:rPr>
        <w:t>。</w:t>
      </w:r>
    </w:p>
    <w:p w14:paraId="39333C14"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lastRenderedPageBreak/>
        <w:t>7.2 工程设计文件的交付方式</w:t>
      </w:r>
    </w:p>
    <w:p w14:paraId="7D9492D2"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设计人交付工程设计文件给发包人，发包人应当出具书面签收单，内容包括图纸名称、图纸内容、图纸形式、份数、提交和签收日期、提交人与接收人的亲笔签名。</w:t>
      </w:r>
    </w:p>
    <w:p w14:paraId="47D16E09"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7.3 工程设计文件交付的时间和份数</w:t>
      </w:r>
    </w:p>
    <w:p w14:paraId="487730E7"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工程设计文件交付的名称、时间和份数在专用合同条款约定。</w:t>
      </w:r>
    </w:p>
    <w:p w14:paraId="1F9BDB65"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8. 工程设计文件审查</w:t>
      </w:r>
    </w:p>
    <w:p w14:paraId="393C847D"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8.1 设计人的工程设计文件应报发包人审查同意。审查的范围和内容在发包人要求中约定。审查的具体标准应符合法律规定、技术标准要求和本合同约定。</w:t>
      </w:r>
    </w:p>
    <w:p w14:paraId="61B37E3C"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除专用合同条款对期限另有约定外，自发包人收到设计人的工程设计文件以及设计人的通知之日起，发包人对设计人的工程设计文件审查期不超过15天。</w:t>
      </w:r>
    </w:p>
    <w:p w14:paraId="3DFEA0EF"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发包人不同意工程设计文件的，应以书面形式通知设计人，并说明不符合合同要求的具体内容。设计人应根据发包人的书面说明，对工程设计文件进行修改后重新报送发包人审查，审查</w:t>
      </w:r>
      <w:proofErr w:type="gramStart"/>
      <w:r w:rsidRPr="00223C65">
        <w:rPr>
          <w:rFonts w:ascii="方正仿宋_GBK" w:eastAsia="方正仿宋_GBK" w:hAnsi="宋体" w:cs="宋体" w:hint="eastAsia"/>
          <w:sz w:val="28"/>
          <w:szCs w:val="28"/>
        </w:rPr>
        <w:t>期重新</w:t>
      </w:r>
      <w:proofErr w:type="gramEnd"/>
      <w:r w:rsidRPr="00223C65">
        <w:rPr>
          <w:rFonts w:ascii="方正仿宋_GBK" w:eastAsia="方正仿宋_GBK" w:hAnsi="宋体" w:cs="宋体" w:hint="eastAsia"/>
          <w:sz w:val="28"/>
          <w:szCs w:val="28"/>
        </w:rPr>
        <w:t>起算。</w:t>
      </w:r>
    </w:p>
    <w:p w14:paraId="6C70C232"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合同约定的审查期满，发包人没有做出审查结论也没有提出异议的，视为设计人的工程设计文件已获发包人同意。</w:t>
      </w:r>
    </w:p>
    <w:p w14:paraId="3CD6DC0B"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8.2 设计人的工程设计文件不需要政府有关部门审查或批准的，设计人应当严格按照经发包人审查同意的工程设计文件进行修改，如果发包人的修改意见超出或更改了发包人要求，发包人应当根据第</w:t>
      </w:r>
      <w:r w:rsidRPr="00223C65">
        <w:rPr>
          <w:rFonts w:ascii="方正仿宋_GBK" w:eastAsia="方正仿宋_GBK" w:hAnsi="宋体" w:cs="宋体" w:hint="eastAsia"/>
          <w:sz w:val="28"/>
          <w:szCs w:val="28"/>
        </w:rPr>
        <w:lastRenderedPageBreak/>
        <w:t>11条〔工程设计变更与索赔〕的约定，向设计人另行支付费用。</w:t>
      </w:r>
    </w:p>
    <w:p w14:paraId="19C470C8"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8.3 工程</w:t>
      </w:r>
      <w:r w:rsidRPr="00223C65">
        <w:rPr>
          <w:rFonts w:ascii="方正仿宋_GBK" w:eastAsia="方正仿宋_GBK" w:hAnsi="宋体" w:cs="宋体" w:hint="eastAsia"/>
          <w:vanish/>
          <w:sz w:val="28"/>
          <w:szCs w:val="28"/>
        </w:rPr>
        <w:t>（</w:t>
      </w:r>
      <w:r w:rsidRPr="00223C65">
        <w:rPr>
          <w:rFonts w:ascii="方正仿宋_GBK" w:eastAsia="方正仿宋_GBK" w:hAnsi="宋体" w:cs="宋体" w:hint="eastAsia"/>
          <w:sz w:val="28"/>
          <w:szCs w:val="28"/>
        </w:rPr>
        <w:t>设计文件需政府有关部门审查或批准的，发包人应在审查同意设计人的工程设计文件后在专用合同条款约定的期限内，向政府有关部门报送工程设计文件，设计人应予以协助。</w:t>
      </w:r>
    </w:p>
    <w:p w14:paraId="202779E1"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14:paraId="257B82AF"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14:paraId="0E51342A"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设计人按第7条〔工程设计文件交付〕的约定向发包人提交工程设计文件，有义务参加发包人组织的设计审查会议，向审查者介绍、解答、解释其工程设计文件，并提供有关补充资料。</w:t>
      </w:r>
    </w:p>
    <w:p w14:paraId="5C4AF8C3"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发包人有义务向设计人提供设计审查会议的批准文件和纪要。设计人有义务按照相关设计审查会议批准的文件和纪要，并依据合同约定及相关技术标准，对工程设计文件进行修改、补充和完善。</w:t>
      </w:r>
    </w:p>
    <w:p w14:paraId="433631F2"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8.5 因设计人原因，未能按第7条〔工程设计文件交付〕约定的时间向发包人提交工程设计文件，致使工程设计文件审查无法进行或无法按期进行，造成设计周期延长、窝工损失及发包人增加费用的，</w:t>
      </w:r>
      <w:r w:rsidRPr="00223C65">
        <w:rPr>
          <w:rFonts w:ascii="方正仿宋_GBK" w:eastAsia="方正仿宋_GBK" w:hAnsi="宋体" w:cs="宋体" w:hint="eastAsia"/>
          <w:sz w:val="28"/>
          <w:szCs w:val="28"/>
        </w:rPr>
        <w:lastRenderedPageBreak/>
        <w:t>设计人应</w:t>
      </w:r>
      <w:r w:rsidRPr="00223C65">
        <w:rPr>
          <w:rFonts w:ascii="方正仿宋_GBK" w:eastAsia="方正仿宋_GBK" w:hAnsi="宋体" w:cs="宋体" w:hint="eastAsia"/>
          <w:kern w:val="0"/>
          <w:sz w:val="28"/>
          <w:szCs w:val="28"/>
        </w:rPr>
        <w:t>按第14.2款〔设计人违约责任〕的约定承担责任</w:t>
      </w:r>
      <w:r w:rsidRPr="00223C65">
        <w:rPr>
          <w:rFonts w:ascii="方正仿宋_GBK" w:eastAsia="方正仿宋_GBK" w:hAnsi="宋体" w:cs="宋体" w:hint="eastAsia"/>
          <w:sz w:val="28"/>
          <w:szCs w:val="28"/>
        </w:rPr>
        <w:t>。</w:t>
      </w:r>
    </w:p>
    <w:p w14:paraId="1126FA57"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因发包人原因，致使工程设计文件审查无法进行或无法按期进行，造成设计周期延长、窝工损失及设计人增加的费用，由发包人承担。</w:t>
      </w:r>
    </w:p>
    <w:p w14:paraId="1F5EA4E3"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 xml:space="preserve">8.6 </w:t>
      </w:r>
      <w:r w:rsidRPr="00223C65">
        <w:rPr>
          <w:rFonts w:ascii="方正仿宋_GBK" w:eastAsia="方正仿宋_GBK" w:hAnsi="宋体" w:cs="宋体" w:hint="eastAsia"/>
          <w:kern w:val="0"/>
          <w:sz w:val="28"/>
          <w:szCs w:val="28"/>
        </w:rPr>
        <w:t>因设计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 xml:space="preserve">造成工程设计文件不合格致使工程设计文件审查无法通过的，发包人有权要求设计人采取补救措施，直至达到合同要求的质量标准，并按第14.2款〔设计人违约责任〕的约定承担责任。 </w:t>
      </w:r>
    </w:p>
    <w:p w14:paraId="0CE864AC"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因发包人原因造成工程设计文件不合格致使工程设计文件审查无法通过的，由此增加的设计费用和（或）延长的设计周期由发包人承担。</w:t>
      </w:r>
    </w:p>
    <w:p w14:paraId="4A6AC38B"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8.7 工程设计文件的审查，不减轻或免除设计人依据法律应当承担的责任。</w:t>
      </w:r>
    </w:p>
    <w:p w14:paraId="7CDC9A03"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r w:rsidRPr="00223C65">
        <w:rPr>
          <w:rFonts w:ascii="宋体" w:hAnsi="宋体" w:cs="宋体" w:hint="eastAsia"/>
          <w:bCs/>
          <w:sz w:val="28"/>
          <w:szCs w:val="28"/>
        </w:rPr>
        <w:t xml:space="preserve">9. </w:t>
      </w:r>
      <w:r w:rsidRPr="00223C65">
        <w:rPr>
          <w:rFonts w:ascii="方正仿宋_GBK" w:eastAsia="方正仿宋_GBK" w:hAnsi="宋体" w:cs="宋体" w:hint="eastAsia"/>
          <w:bCs/>
          <w:sz w:val="28"/>
          <w:szCs w:val="28"/>
        </w:rPr>
        <w:t>施工现场配合服务</w:t>
      </w:r>
    </w:p>
    <w:p w14:paraId="360D6239"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9.1 除专用合同条款另有约定外，发包人应为设计人派赴现场的工作人员提供工作、生活及交通等方面的便利条件。</w:t>
      </w:r>
    </w:p>
    <w:p w14:paraId="3A7DE55F"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14:paraId="0AD53DFD" w14:textId="77777777" w:rsidR="001C5CDA" w:rsidRPr="00223C65" w:rsidRDefault="001C5CDA" w:rsidP="001C5CDA">
      <w:pPr>
        <w:autoSpaceDE w:val="0"/>
        <w:autoSpaceDN w:val="0"/>
        <w:spacing w:before="120" w:after="120" w:line="360" w:lineRule="auto"/>
        <w:outlineLvl w:val="3"/>
        <w:rPr>
          <w:rFonts w:ascii="方正仿宋_GBK" w:eastAsia="方正仿宋_GBK" w:hAnsi="宋体" w:cs="宋体"/>
          <w:bCs/>
          <w:sz w:val="28"/>
          <w:szCs w:val="28"/>
        </w:rPr>
      </w:pPr>
      <w:bookmarkStart w:id="350" w:name="_Toc351203567"/>
      <w:r w:rsidRPr="00223C65">
        <w:rPr>
          <w:rFonts w:ascii="方正仿宋_GBK" w:eastAsia="方正仿宋_GBK" w:hAnsi="宋体" w:cs="宋体" w:hint="eastAsia"/>
          <w:bCs/>
          <w:sz w:val="28"/>
          <w:szCs w:val="28"/>
        </w:rPr>
        <w:t>10. 合同价款与支付</w:t>
      </w:r>
    </w:p>
    <w:p w14:paraId="31B7C989" w14:textId="77777777" w:rsidR="001C5CDA" w:rsidRPr="00223C65" w:rsidRDefault="001C5CDA" w:rsidP="001C5CDA">
      <w:pPr>
        <w:autoSpaceDE w:val="0"/>
        <w:autoSpaceDN w:val="0"/>
        <w:spacing w:before="120" w:after="120"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bCs/>
          <w:sz w:val="28"/>
          <w:szCs w:val="28"/>
        </w:rPr>
        <w:t>10.1 合同价款组成</w:t>
      </w:r>
    </w:p>
    <w:p w14:paraId="72BB5034"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lastRenderedPageBreak/>
        <w:t>发包人和设计人应当在专用合同条款中明确约定合同价款各组成部分的具体数额，主要包括：</w:t>
      </w:r>
    </w:p>
    <w:p w14:paraId="1700C704" w14:textId="77777777" w:rsidR="001C5CDA" w:rsidRPr="00223C65" w:rsidRDefault="001C5CDA" w:rsidP="001C5CDA">
      <w:pPr>
        <w:autoSpaceDE w:val="0"/>
        <w:autoSpaceDN w:val="0"/>
        <w:spacing w:before="120" w:after="120"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（1）工程设计基本服务费用；</w:t>
      </w:r>
    </w:p>
    <w:p w14:paraId="13DF9C21" w14:textId="77777777" w:rsidR="001C5CDA" w:rsidRPr="00223C65" w:rsidRDefault="001C5CDA" w:rsidP="001C5CDA">
      <w:pPr>
        <w:autoSpaceDE w:val="0"/>
        <w:autoSpaceDN w:val="0"/>
        <w:spacing w:before="120" w:after="120" w:line="360" w:lineRule="auto"/>
        <w:ind w:firstLineChars="200" w:firstLine="560"/>
        <w:outlineLvl w:val="4"/>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（2）工程设计其他服务费用；</w:t>
      </w:r>
    </w:p>
    <w:p w14:paraId="04754FE5" w14:textId="77777777" w:rsidR="001C5CDA" w:rsidRPr="00223C65" w:rsidRDefault="001C5CDA" w:rsidP="001C5CDA">
      <w:pPr>
        <w:autoSpaceDE w:val="0"/>
        <w:autoSpaceDN w:val="0"/>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bCs/>
          <w:kern w:val="0"/>
          <w:sz w:val="28"/>
          <w:szCs w:val="28"/>
        </w:rPr>
        <w:t>（3）</w:t>
      </w:r>
      <w:r w:rsidRPr="00223C65">
        <w:rPr>
          <w:rFonts w:ascii="方正仿宋_GBK" w:eastAsia="方正仿宋_GBK" w:hAnsi="宋体" w:cs="宋体" w:hint="eastAsia"/>
          <w:kern w:val="0"/>
          <w:sz w:val="28"/>
          <w:szCs w:val="28"/>
        </w:rPr>
        <w:t>在未签订合同前发包人已经同意或接受或已经使用的设计人为发包人所做的各项工作的相应费用等。</w:t>
      </w:r>
    </w:p>
    <w:p w14:paraId="2386B69F" w14:textId="77777777" w:rsidR="001C5CDA" w:rsidRPr="00223C65" w:rsidRDefault="001C5CDA" w:rsidP="001C5CDA">
      <w:pPr>
        <w:autoSpaceDE w:val="0"/>
        <w:autoSpaceDN w:val="0"/>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10.2 合同价格形式</w:t>
      </w:r>
    </w:p>
    <w:p w14:paraId="0218AE9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 xml:space="preserve">发包人和设计人应在合同协议书中选择下列一种合同价格形式： </w:t>
      </w:r>
    </w:p>
    <w:p w14:paraId="07EF36A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（1）单价合同</w:t>
      </w:r>
    </w:p>
    <w:p w14:paraId="7F11071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单价合同是指合同当事人约定以建筑面积（包括地上建筑面积和地下建筑面积）每平方米单价或实际投资总额的一定比例等进行合同价格计算、调整和确认的建设工程设计合同，</w:t>
      </w:r>
      <w:r w:rsidRPr="00223C65">
        <w:rPr>
          <w:rFonts w:ascii="方正仿宋_GBK" w:eastAsia="方正仿宋_GBK" w:hAnsi="宋体" w:cs="宋体" w:hint="eastAsia"/>
          <w:sz w:val="28"/>
          <w:szCs w:val="28"/>
        </w:rPr>
        <w:t>在约定的范围内合同单价不作调整</w:t>
      </w:r>
      <w:r w:rsidRPr="00223C65">
        <w:rPr>
          <w:rFonts w:ascii="方正仿宋_GBK" w:eastAsia="方正仿宋_GBK" w:hAnsi="宋体" w:cs="宋体" w:hint="eastAsia"/>
          <w:kern w:val="0"/>
          <w:sz w:val="28"/>
          <w:szCs w:val="28"/>
        </w:rPr>
        <w:t>。合同当事人应在专用合同条款中约定单价包含的风险范围和风险费用的计算方法</w:t>
      </w:r>
      <w:r w:rsidRPr="00223C65">
        <w:rPr>
          <w:rFonts w:ascii="方正仿宋_GBK" w:eastAsia="方正仿宋_GBK" w:hAnsi="宋体" w:cs="宋体" w:hint="eastAsia"/>
          <w:sz w:val="28"/>
          <w:szCs w:val="28"/>
        </w:rPr>
        <w:t>，</w:t>
      </w:r>
      <w:r w:rsidRPr="00223C65">
        <w:rPr>
          <w:rFonts w:ascii="方正仿宋_GBK" w:eastAsia="方正仿宋_GBK" w:hAnsi="宋体" w:cs="宋体" w:hint="eastAsia"/>
          <w:kern w:val="0"/>
          <w:sz w:val="28"/>
          <w:szCs w:val="28"/>
        </w:rPr>
        <w:t>并约定风险范围以外的合同价格的调整方法。</w:t>
      </w:r>
    </w:p>
    <w:p w14:paraId="4B4A5E2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（2）总价合同</w:t>
      </w:r>
    </w:p>
    <w:p w14:paraId="7F0A060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总价合同是指合同当事人约定以发包人提供的上一阶段工程设计文件及有关条件进行合同价格计算、调整和确认的建设工程设计合同，</w:t>
      </w:r>
      <w:r w:rsidRPr="00223C65">
        <w:rPr>
          <w:rFonts w:ascii="方正仿宋_GBK" w:eastAsia="方正仿宋_GBK" w:hAnsi="宋体" w:cs="宋体" w:hint="eastAsia"/>
          <w:sz w:val="28"/>
          <w:szCs w:val="28"/>
        </w:rPr>
        <w:t>在约定的范围内合同总价不作调整</w:t>
      </w:r>
      <w:r w:rsidRPr="00223C65">
        <w:rPr>
          <w:rFonts w:ascii="方正仿宋_GBK" w:eastAsia="方正仿宋_GBK" w:hAnsi="宋体" w:cs="宋体" w:hint="eastAsia"/>
          <w:kern w:val="0"/>
          <w:sz w:val="28"/>
          <w:szCs w:val="28"/>
        </w:rPr>
        <w:t>。合同当事人应在专用合同条款中约定总价包含的风险范围和风险费用的计算方法，并约定</w:t>
      </w:r>
      <w:r w:rsidRPr="00223C65">
        <w:rPr>
          <w:rFonts w:ascii="方正仿宋_GBK" w:eastAsia="方正仿宋_GBK" w:hAnsi="宋体" w:cs="宋体" w:hint="eastAsia"/>
          <w:kern w:val="0"/>
          <w:sz w:val="28"/>
          <w:szCs w:val="28"/>
        </w:rPr>
        <w:lastRenderedPageBreak/>
        <w:t>风险范围以外的合同价格的调整方法。</w:t>
      </w:r>
    </w:p>
    <w:p w14:paraId="3E9740C5"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（3）其它价格形式</w:t>
      </w:r>
    </w:p>
    <w:p w14:paraId="4B9C9EC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合同当事人可在专用合同条款中约定其他合同价格形式。</w:t>
      </w:r>
    </w:p>
    <w:p w14:paraId="52852B7D"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10.3 定金或预付款</w:t>
      </w:r>
    </w:p>
    <w:p w14:paraId="59E22E67"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 xml:space="preserve">10.3.1 </w:t>
      </w:r>
      <w:r w:rsidRPr="00223C65">
        <w:rPr>
          <w:rFonts w:ascii="方正仿宋_GBK" w:eastAsia="方正仿宋_GBK" w:hAnsi="宋体" w:cs="宋体" w:hint="eastAsia"/>
          <w:kern w:val="0"/>
          <w:sz w:val="28"/>
          <w:szCs w:val="28"/>
        </w:rPr>
        <w:t>定金或预付款的比例</w:t>
      </w:r>
    </w:p>
    <w:p w14:paraId="551B1702"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定金的比例不应超过合同总价款的20%。预付款的比例由发包人与设计人协商确定，一般不低于合同总价款的20%。</w:t>
      </w:r>
    </w:p>
    <w:p w14:paraId="0B4E8FA8"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10.3.2 定金或预付款的支付</w:t>
      </w:r>
    </w:p>
    <w:p w14:paraId="5FE9D108"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定金或预付款的支付按照专用合同条款约定执行，但最迟应在开始设计通知载明的开始设计日期前专用合同条款约定的期限内支付。</w:t>
      </w:r>
    </w:p>
    <w:p w14:paraId="2805182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14:paraId="667CF18D"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10.4 进度款支付</w:t>
      </w:r>
    </w:p>
    <w:p w14:paraId="624B9672"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10.4.1 发包人应当按照专用合同条款约定的付款条件及时向设计人支付进度款。</w:t>
      </w:r>
    </w:p>
    <w:p w14:paraId="08D786A8"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10.4.2 进度付款的修正</w:t>
      </w:r>
    </w:p>
    <w:p w14:paraId="4F559C7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在对已付进度款进行汇总和复核中发现错误、遗漏或重复的，发包人和设计人均有权提出修正申请。经发包人和设计人同意的修</w:t>
      </w:r>
      <w:r w:rsidRPr="00223C65">
        <w:rPr>
          <w:rFonts w:ascii="方正仿宋_GBK" w:eastAsia="方正仿宋_GBK" w:hAnsi="宋体" w:cs="宋体" w:hint="eastAsia"/>
          <w:kern w:val="0"/>
          <w:sz w:val="28"/>
          <w:szCs w:val="28"/>
        </w:rPr>
        <w:lastRenderedPageBreak/>
        <w:t>正，应在下期进度付款中支付或扣除。</w:t>
      </w:r>
    </w:p>
    <w:p w14:paraId="225F8AD9"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10.5 合同价款的结算与支付</w:t>
      </w:r>
    </w:p>
    <w:p w14:paraId="465E5A9C" w14:textId="77777777" w:rsidR="001C5CDA" w:rsidRPr="00223C65" w:rsidRDefault="001C5CDA" w:rsidP="001C5CDA">
      <w:pPr>
        <w:ind w:firstLineChars="200" w:firstLine="560"/>
        <w:rPr>
          <w:rFonts w:ascii="方正仿宋_GBK" w:eastAsia="方正仿宋_GBK" w:hAnsi="宋体" w:cs="宋体"/>
          <w:bCs/>
          <w:kern w:val="0"/>
          <w:sz w:val="28"/>
          <w:szCs w:val="28"/>
        </w:rPr>
      </w:pPr>
      <w:r w:rsidRPr="00223C65">
        <w:rPr>
          <w:rFonts w:ascii="方正仿宋_GBK" w:eastAsia="方正仿宋_GBK" w:hAnsi="宋体" w:cs="宋体" w:hint="eastAsia"/>
          <w:bCs/>
          <w:kern w:val="0"/>
          <w:sz w:val="28"/>
          <w:szCs w:val="28"/>
        </w:rPr>
        <w:t>10.5.1 对于采取固定总价形式的合同，发包人应当按照专用合同条款的约定及时支付尾款。</w:t>
      </w:r>
    </w:p>
    <w:p w14:paraId="2CC6D9DB"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10.5.2 对于采取固定单价形式的合同，发包人与设计人应当按照专用合同条款约定的结算方式及时结清工程设计费，并将</w:t>
      </w:r>
      <w:proofErr w:type="gramStart"/>
      <w:r w:rsidRPr="00223C65">
        <w:rPr>
          <w:rFonts w:ascii="方正仿宋_GBK" w:eastAsia="方正仿宋_GBK" w:hAnsi="宋体" w:cs="宋体" w:hint="eastAsia"/>
          <w:kern w:val="0"/>
          <w:sz w:val="28"/>
          <w:szCs w:val="28"/>
        </w:rPr>
        <w:t>结清未</w:t>
      </w:r>
      <w:proofErr w:type="gramEnd"/>
      <w:r w:rsidRPr="00223C65">
        <w:rPr>
          <w:rFonts w:ascii="方正仿宋_GBK" w:eastAsia="方正仿宋_GBK" w:hAnsi="宋体" w:cs="宋体" w:hint="eastAsia"/>
          <w:kern w:val="0"/>
          <w:sz w:val="28"/>
          <w:szCs w:val="28"/>
        </w:rPr>
        <w:t>支付的款项一次性支付给设计人。</w:t>
      </w:r>
    </w:p>
    <w:p w14:paraId="63A06F76"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10.5.3 对于采取其他价格形式的，也应按专用合同条款的约定及时结算和支付。</w:t>
      </w:r>
    </w:p>
    <w:p w14:paraId="1CE0F7F5"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10.6 支付账户</w:t>
      </w:r>
    </w:p>
    <w:p w14:paraId="7D952FAB" w14:textId="77777777" w:rsidR="001C5CDA" w:rsidRPr="00223C65" w:rsidRDefault="001C5CDA" w:rsidP="001C5CDA">
      <w:pPr>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发包人应将合同价款支付至合同协议书中约定的设计人账户。</w:t>
      </w:r>
    </w:p>
    <w:p w14:paraId="5F529FC4"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11. 工程设计变更与索赔</w:t>
      </w:r>
    </w:p>
    <w:p w14:paraId="7FC80AB9"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 发包人变更工程设计的内容、规模、功能、条件等，应当向设计人提供书面要求，设计人在不违反法律规定以及技术标准强制性规定的前提下应当按照发包人要求变更工程设计。</w:t>
      </w:r>
    </w:p>
    <w:p w14:paraId="38506A52"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12. 专业责任与保险</w:t>
      </w:r>
    </w:p>
    <w:p w14:paraId="000BA33C"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12.1 设计人应运用一切合理的专业技术和经验知识，按照公认的职业标准尽其全部职责和谨慎、勤勉地履行其在本合同项下的责任和义务。</w:t>
      </w:r>
    </w:p>
    <w:p w14:paraId="5981E74C"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12.2 除专用合同条款另有约定外，设计人应具有发包人认可的、</w:t>
      </w:r>
      <w:r w:rsidRPr="00223C65">
        <w:rPr>
          <w:rFonts w:ascii="方正仿宋_GBK" w:eastAsia="方正仿宋_GBK" w:hAnsi="宋体" w:cs="宋体" w:hint="eastAsia"/>
          <w:sz w:val="28"/>
          <w:szCs w:val="28"/>
        </w:rPr>
        <w:lastRenderedPageBreak/>
        <w:t>履行本合同所需要的工程设计责任保险并使其于合同责任期内保持有效。</w:t>
      </w:r>
    </w:p>
    <w:p w14:paraId="679338C8"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12.3 工程设计责任保险应承</w:t>
      </w:r>
      <w:proofErr w:type="gramStart"/>
      <w:r w:rsidRPr="00223C65">
        <w:rPr>
          <w:rFonts w:ascii="方正仿宋_GBK" w:eastAsia="方正仿宋_GBK" w:hAnsi="宋体" w:cs="宋体" w:hint="eastAsia"/>
          <w:sz w:val="28"/>
          <w:szCs w:val="28"/>
        </w:rPr>
        <w:t>担由于</w:t>
      </w:r>
      <w:proofErr w:type="gramEnd"/>
      <w:r w:rsidRPr="00223C65">
        <w:rPr>
          <w:rFonts w:ascii="方正仿宋_GBK" w:eastAsia="方正仿宋_GBK" w:hAnsi="宋体" w:cs="宋体" w:hint="eastAsia"/>
          <w:sz w:val="28"/>
          <w:szCs w:val="28"/>
        </w:rPr>
        <w:t>设计人的疏忽或过失而引发的工程质量事故所造成的建设工程本身的物质损失以及第三者人身伤亡、财产损失或费用的赔偿责任。</w:t>
      </w:r>
    </w:p>
    <w:p w14:paraId="15F646E5"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13. 知识产权</w:t>
      </w:r>
    </w:p>
    <w:p w14:paraId="240A8AC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14:paraId="437B7226"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14:paraId="71D704ED"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14:paraId="60E4F23B"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13.4 合同当事人双方均有权在不损害对方利益和保密约定的前提下，在自己宣传用的印刷品或其他出版物上，或申报奖项时等情形下公布有关项目的文字和图片材料。</w:t>
      </w:r>
    </w:p>
    <w:p w14:paraId="4A2D9E45"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13.5 除专用合同条款另有约定外，设计人在合同签订前和签订时已确定采用的专利、专有技术的使用费应包含在签约合同价中。</w:t>
      </w:r>
    </w:p>
    <w:p w14:paraId="531D98ED"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bookmarkStart w:id="351" w:name="_Toc351203603"/>
      <w:bookmarkStart w:id="352" w:name="_Toc337558820"/>
      <w:bookmarkEnd w:id="348"/>
      <w:bookmarkEnd w:id="349"/>
      <w:bookmarkEnd w:id="350"/>
      <w:r w:rsidRPr="00223C65">
        <w:rPr>
          <w:rFonts w:ascii="方正仿宋_GBK" w:eastAsia="方正仿宋_GBK" w:hAnsi="宋体" w:cs="宋体" w:hint="eastAsia"/>
          <w:bCs/>
          <w:sz w:val="28"/>
          <w:szCs w:val="28"/>
        </w:rPr>
        <w:t>14. 违约</w:t>
      </w:r>
      <w:bookmarkEnd w:id="351"/>
      <w:r w:rsidRPr="00223C65">
        <w:rPr>
          <w:rFonts w:ascii="方正仿宋_GBK" w:eastAsia="方正仿宋_GBK" w:hAnsi="宋体" w:cs="宋体" w:hint="eastAsia"/>
          <w:bCs/>
          <w:sz w:val="28"/>
          <w:szCs w:val="28"/>
        </w:rPr>
        <w:t>责任</w:t>
      </w:r>
    </w:p>
    <w:p w14:paraId="3180B076"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53" w:name="_Toc296503129"/>
      <w:bookmarkStart w:id="354" w:name="_Toc296346630"/>
      <w:bookmarkStart w:id="355" w:name="_Toc351203604"/>
      <w:bookmarkStart w:id="356" w:name="_Toc337558821"/>
      <w:bookmarkEnd w:id="352"/>
      <w:r w:rsidRPr="00223C65">
        <w:rPr>
          <w:rFonts w:ascii="方正仿宋_GBK" w:eastAsia="方正仿宋_GBK" w:hAnsi="宋体" w:cs="宋体" w:hint="eastAsia"/>
          <w:bCs/>
          <w:sz w:val="28"/>
          <w:szCs w:val="28"/>
        </w:rPr>
        <w:t>14.1 发</w:t>
      </w:r>
      <w:bookmarkEnd w:id="353"/>
      <w:bookmarkEnd w:id="354"/>
      <w:r w:rsidRPr="00223C65">
        <w:rPr>
          <w:rFonts w:ascii="方正仿宋_GBK" w:eastAsia="方正仿宋_GBK" w:hAnsi="宋体" w:cs="宋体" w:hint="eastAsia"/>
          <w:bCs/>
          <w:sz w:val="28"/>
          <w:szCs w:val="28"/>
        </w:rPr>
        <w:t>包人违约</w:t>
      </w:r>
      <w:bookmarkEnd w:id="355"/>
      <w:r w:rsidRPr="00223C65">
        <w:rPr>
          <w:rFonts w:ascii="方正仿宋_GBK" w:eastAsia="方正仿宋_GBK" w:hAnsi="宋体" w:cs="宋体" w:hint="eastAsia"/>
          <w:bCs/>
          <w:sz w:val="28"/>
          <w:szCs w:val="28"/>
        </w:rPr>
        <w:t>责任</w:t>
      </w:r>
    </w:p>
    <w:bookmarkEnd w:id="356"/>
    <w:p w14:paraId="30FE7C14"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14.1.1 合同生效后，发包人因非设计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14:paraId="2DEAE39C"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14.1.2 发包人未按专用合同条款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14:paraId="272A9112"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14.1.3 发包人的上级或设计审批部门对设计文件不进行审批或</w:t>
      </w:r>
      <w:r w:rsidRPr="00223C65">
        <w:rPr>
          <w:rFonts w:ascii="方正仿宋_GBK" w:eastAsia="方正仿宋_GBK" w:hAnsi="宋体" w:cs="宋体" w:hint="eastAsia"/>
          <w:kern w:val="0"/>
          <w:sz w:val="28"/>
          <w:szCs w:val="28"/>
        </w:rPr>
        <w:lastRenderedPageBreak/>
        <w:t>本合同工程停建、缓建，发包人应在事件发生之日起15天内按本合同第16条</w:t>
      </w:r>
      <w:r w:rsidRPr="00223C65">
        <w:rPr>
          <w:rFonts w:ascii="方正仿宋_GBK" w:eastAsia="方正仿宋_GBK" w:hAnsi="宋体" w:cs="宋体" w:hint="eastAsia"/>
          <w:sz w:val="28"/>
          <w:szCs w:val="28"/>
        </w:rPr>
        <w:t>〔合同解除〕</w:t>
      </w:r>
      <w:r w:rsidRPr="00223C65">
        <w:rPr>
          <w:rFonts w:ascii="方正仿宋_GBK" w:eastAsia="方正仿宋_GBK" w:hAnsi="宋体" w:cs="宋体" w:hint="eastAsia"/>
          <w:kern w:val="0"/>
          <w:sz w:val="28"/>
          <w:szCs w:val="28"/>
        </w:rPr>
        <w:t>的约定向设计人结算并支付设计费。</w:t>
      </w:r>
    </w:p>
    <w:p w14:paraId="270C1843"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14.1.4 发包人擅自将设计人的设计文件用于本工程以外的工程或交第三方使用时，应承担相应法律责任，并应赔偿设计人因此遭受的损失。</w:t>
      </w:r>
    </w:p>
    <w:p w14:paraId="160B8913"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bCs/>
          <w:sz w:val="28"/>
          <w:szCs w:val="28"/>
        </w:rPr>
      </w:pPr>
      <w:bookmarkStart w:id="357" w:name="_Toc351203605"/>
      <w:bookmarkStart w:id="358" w:name="_Toc296503131"/>
      <w:bookmarkStart w:id="359" w:name="_Toc337558822"/>
      <w:bookmarkStart w:id="360" w:name="_Toc296346632"/>
      <w:r w:rsidRPr="00223C65">
        <w:rPr>
          <w:rFonts w:ascii="方正仿宋_GBK" w:eastAsia="方正仿宋_GBK" w:hAnsi="宋体" w:cs="宋体" w:hint="eastAsia"/>
          <w:bCs/>
          <w:sz w:val="28"/>
          <w:szCs w:val="28"/>
        </w:rPr>
        <w:t>14.2 设计人违约</w:t>
      </w:r>
      <w:bookmarkEnd w:id="357"/>
      <w:r w:rsidRPr="00223C65">
        <w:rPr>
          <w:rFonts w:ascii="方正仿宋_GBK" w:eastAsia="方正仿宋_GBK" w:hAnsi="宋体" w:cs="宋体" w:hint="eastAsia"/>
          <w:bCs/>
          <w:sz w:val="28"/>
          <w:szCs w:val="28"/>
        </w:rPr>
        <w:t>责任</w:t>
      </w:r>
    </w:p>
    <w:bookmarkEnd w:id="358"/>
    <w:bookmarkEnd w:id="359"/>
    <w:bookmarkEnd w:id="360"/>
    <w:p w14:paraId="5396635C"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14.2.1 合同生效后，设计人因自身原因要求终止或解除合同，设计人应按发包人已支付的定金金额双倍返还给发包人或设计人按照专用合同条款约定向发包人支付违约金。</w:t>
      </w:r>
    </w:p>
    <w:p w14:paraId="4B6EA8DF"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14.2.2 由于设计人原因，未按专用合同条款约定的时间交付工程设计文件的，应按专用合同条款的约定向发包人支付违约金，前述违约金经双方确认后可在发包人应付设计费中扣减。</w:t>
      </w:r>
    </w:p>
    <w:p w14:paraId="6F5154CA"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14.2.3 设计人对工程设计文件出现的遗漏或错误负责修改或补充。由于设计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14:paraId="1E2ECB29"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14.2.4 由于设计人原因，工程设计文件超出发包人与设计人书面约定的主要技术指标控制值比例的，设计人应当按照专用合同条款的约定承担违约责任。</w:t>
      </w:r>
    </w:p>
    <w:p w14:paraId="0434AE74"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14.2.5 设计人未经发包人同意擅自对工程设计进行分包的，发</w:t>
      </w:r>
      <w:r w:rsidRPr="00223C65">
        <w:rPr>
          <w:rFonts w:ascii="方正仿宋_GBK" w:eastAsia="方正仿宋_GBK" w:hAnsi="宋体" w:cs="宋体" w:hint="eastAsia"/>
          <w:kern w:val="0"/>
          <w:sz w:val="28"/>
          <w:szCs w:val="28"/>
        </w:rPr>
        <w:lastRenderedPageBreak/>
        <w:t>包人有权要求设计人解除未经发包人同意的设计分包合同，设计人应当按照专用合同条款的约定承担违约责任。</w:t>
      </w:r>
    </w:p>
    <w:p w14:paraId="74154159" w14:textId="77777777" w:rsidR="001C5CDA" w:rsidRPr="00223C65" w:rsidRDefault="001C5CDA" w:rsidP="001C5CDA">
      <w:pPr>
        <w:spacing w:before="120" w:after="120" w:line="360" w:lineRule="auto"/>
        <w:outlineLvl w:val="3"/>
        <w:rPr>
          <w:rFonts w:ascii="方正仿宋_GBK" w:eastAsia="方正仿宋_GBK" w:hAnsi="宋体" w:cs="宋体"/>
          <w:bCs/>
          <w:sz w:val="28"/>
          <w:szCs w:val="28"/>
        </w:rPr>
      </w:pPr>
      <w:bookmarkStart w:id="361" w:name="_Toc351203607"/>
      <w:bookmarkStart w:id="362" w:name="_Toc337558823"/>
      <w:bookmarkStart w:id="363" w:name="_Toc296503116"/>
      <w:bookmarkStart w:id="364" w:name="_Toc296346617"/>
      <w:r w:rsidRPr="00223C65">
        <w:rPr>
          <w:rFonts w:ascii="方正仿宋_GBK" w:eastAsia="方正仿宋_GBK" w:hAnsi="宋体" w:cs="宋体" w:hint="eastAsia"/>
          <w:bCs/>
          <w:sz w:val="28"/>
          <w:szCs w:val="28"/>
        </w:rPr>
        <w:t>15. 不可抗力</w:t>
      </w:r>
      <w:bookmarkEnd w:id="361"/>
      <w:r w:rsidRPr="00223C65">
        <w:rPr>
          <w:rFonts w:ascii="方正仿宋_GBK" w:eastAsia="方正仿宋_GBK" w:hAnsi="宋体" w:cs="宋体" w:hint="eastAsia"/>
          <w:bCs/>
          <w:sz w:val="28"/>
          <w:szCs w:val="28"/>
        </w:rPr>
        <w:t xml:space="preserve"> </w:t>
      </w:r>
      <w:bookmarkEnd w:id="362"/>
      <w:bookmarkEnd w:id="363"/>
      <w:bookmarkEnd w:id="364"/>
    </w:p>
    <w:p w14:paraId="6E78EFC9" w14:textId="77777777" w:rsidR="001C5CDA" w:rsidRPr="00223C65" w:rsidRDefault="001C5CDA" w:rsidP="001C5CDA">
      <w:pPr>
        <w:spacing w:before="120" w:after="120" w:line="360" w:lineRule="auto"/>
        <w:ind w:firstLineChars="200" w:firstLine="560"/>
        <w:outlineLvl w:val="4"/>
        <w:rPr>
          <w:rFonts w:ascii="方正仿宋_GBK" w:eastAsia="方正仿宋_GBK" w:hAnsi="宋体" w:cs="宋体"/>
          <w:kern w:val="0"/>
          <w:sz w:val="28"/>
          <w:szCs w:val="28"/>
        </w:rPr>
      </w:pPr>
      <w:bookmarkStart w:id="365" w:name="_Toc351203608"/>
      <w:bookmarkStart w:id="366" w:name="_Toc296503117"/>
      <w:bookmarkStart w:id="367" w:name="_Toc337558824"/>
      <w:bookmarkStart w:id="368" w:name="_Toc296346618"/>
      <w:r w:rsidRPr="00223C65">
        <w:rPr>
          <w:rFonts w:ascii="方正仿宋_GBK" w:eastAsia="方正仿宋_GBK" w:hAnsi="宋体" w:cs="宋体" w:hint="eastAsia"/>
          <w:bCs/>
          <w:sz w:val="28"/>
          <w:szCs w:val="28"/>
        </w:rPr>
        <w:t>15.1 不可抗力的确认</w:t>
      </w:r>
      <w:bookmarkEnd w:id="365"/>
    </w:p>
    <w:bookmarkEnd w:id="366"/>
    <w:bookmarkEnd w:id="367"/>
    <w:bookmarkEnd w:id="368"/>
    <w:p w14:paraId="3093E6F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不可抗力是指合同当事人在签订合同时不可预见，在合同履行过程中不可避免且不能克服的自然灾害和社会性突发事件，如地震、海啸、瘟疫、骚乱、戒严、暴动、战争和专用合同条款中约定的其他情形。</w:t>
      </w:r>
    </w:p>
    <w:p w14:paraId="351119DB"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不可抗力发生后，发包人和设计人应收</w:t>
      </w:r>
      <w:proofErr w:type="gramStart"/>
      <w:r w:rsidRPr="00223C65">
        <w:rPr>
          <w:rFonts w:ascii="方正仿宋_GBK" w:eastAsia="方正仿宋_GBK" w:hAnsi="宋体" w:cs="宋体" w:hint="eastAsia"/>
          <w:kern w:val="0"/>
          <w:sz w:val="28"/>
          <w:szCs w:val="28"/>
        </w:rPr>
        <w:t>集证明</w:t>
      </w:r>
      <w:proofErr w:type="gramEnd"/>
      <w:r w:rsidRPr="00223C65">
        <w:rPr>
          <w:rFonts w:ascii="方正仿宋_GBK" w:eastAsia="方正仿宋_GBK" w:hAnsi="宋体" w:cs="宋体" w:hint="eastAsia"/>
          <w:kern w:val="0"/>
          <w:sz w:val="28"/>
          <w:szCs w:val="28"/>
        </w:rPr>
        <w:t>不可抗力发生及不可抗力造成损失的证据，并及时认真统计所造成的损失。合同当事人对是否属于不可抗力或其损失发生争议时，按第17条〔争议解决〕的约定处理。</w:t>
      </w:r>
    </w:p>
    <w:p w14:paraId="6C19A4E6"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kern w:val="0"/>
          <w:sz w:val="28"/>
          <w:szCs w:val="28"/>
        </w:rPr>
      </w:pPr>
      <w:bookmarkStart w:id="369" w:name="_Toc351203609"/>
      <w:bookmarkStart w:id="370" w:name="_Toc296503118"/>
      <w:bookmarkStart w:id="371" w:name="_Toc337558825"/>
      <w:bookmarkStart w:id="372" w:name="_Toc296346619"/>
      <w:r w:rsidRPr="00223C65">
        <w:rPr>
          <w:rFonts w:ascii="方正仿宋_GBK" w:eastAsia="方正仿宋_GBK" w:hAnsi="宋体" w:cs="宋体" w:hint="eastAsia"/>
          <w:bCs/>
          <w:sz w:val="28"/>
          <w:szCs w:val="28"/>
        </w:rPr>
        <w:t>15.2 不可抗力的通知</w:t>
      </w:r>
      <w:bookmarkEnd w:id="369"/>
    </w:p>
    <w:bookmarkEnd w:id="370"/>
    <w:bookmarkEnd w:id="371"/>
    <w:bookmarkEnd w:id="372"/>
    <w:p w14:paraId="2ED7EA3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合同一方当事人遇到不可抗力事件，使其履行合同义务受到阻碍时，应立即通知合同另一方当事人，书面说明不可抗力和受阻碍的详细情况，并在合理期限内提供必要的证明。</w:t>
      </w:r>
    </w:p>
    <w:p w14:paraId="2C401D2A"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不可抗力持续发生的，合同一方当事人应及时向合同另一方当事人提交中间报告，说明不可抗力和履行合同受阻的情况，并于不可抗力事件结束后28天内提交最终报告及有关资料。</w:t>
      </w:r>
    </w:p>
    <w:p w14:paraId="32AB930D"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bookmarkStart w:id="373" w:name="_Toc351203610"/>
      <w:bookmarkStart w:id="374" w:name="_Toc296503119"/>
      <w:bookmarkStart w:id="375" w:name="_Toc296346620"/>
      <w:bookmarkStart w:id="376" w:name="_Toc337558826"/>
      <w:r w:rsidRPr="00223C65">
        <w:rPr>
          <w:rFonts w:ascii="方正仿宋_GBK" w:eastAsia="方正仿宋_GBK" w:hAnsi="宋体" w:cs="宋体" w:hint="eastAsia"/>
          <w:bCs/>
          <w:sz w:val="28"/>
          <w:szCs w:val="28"/>
        </w:rPr>
        <w:lastRenderedPageBreak/>
        <w:t>15.3 不可抗力后果的承担</w:t>
      </w:r>
      <w:bookmarkEnd w:id="373"/>
    </w:p>
    <w:bookmarkEnd w:id="374"/>
    <w:bookmarkEnd w:id="375"/>
    <w:bookmarkEnd w:id="376"/>
    <w:p w14:paraId="7B351570"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不可抗力引起的后果及造成的损失由合同当事人按照法律规定及合同约定各自承担。不可抗力发生前已完成的工程设计应当按照合同约定进行支付。</w:t>
      </w:r>
    </w:p>
    <w:p w14:paraId="3E8460F9"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不可抗力发生后，合同当事人均应采取措施尽量避免和减少损失的扩大，任何一方当事人没有采取有效措施导致损失扩大的，应对扩大的损失承担责任。</w:t>
      </w:r>
    </w:p>
    <w:p w14:paraId="778910E3"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因合同一方迟延履行合同义务，在迟延履行期间遭遇不可抗力的，</w:t>
      </w:r>
      <w:proofErr w:type="gramStart"/>
      <w:r w:rsidRPr="00223C65">
        <w:rPr>
          <w:rFonts w:ascii="方正仿宋_GBK" w:eastAsia="方正仿宋_GBK" w:hAnsi="宋体" w:cs="宋体" w:hint="eastAsia"/>
          <w:kern w:val="0"/>
          <w:sz w:val="28"/>
          <w:szCs w:val="28"/>
        </w:rPr>
        <w:t>不</w:t>
      </w:r>
      <w:proofErr w:type="gramEnd"/>
      <w:r w:rsidRPr="00223C65">
        <w:rPr>
          <w:rFonts w:ascii="方正仿宋_GBK" w:eastAsia="方正仿宋_GBK" w:hAnsi="宋体" w:cs="宋体" w:hint="eastAsia"/>
          <w:kern w:val="0"/>
          <w:sz w:val="28"/>
          <w:szCs w:val="28"/>
        </w:rPr>
        <w:t>免除其违约责任。</w:t>
      </w:r>
    </w:p>
    <w:p w14:paraId="6059CBE6" w14:textId="77777777" w:rsidR="001C5CDA" w:rsidRPr="00223C65" w:rsidRDefault="001C5CDA" w:rsidP="001C5CDA">
      <w:pPr>
        <w:keepNext/>
        <w:keepLines/>
        <w:spacing w:before="120" w:after="120" w:line="360" w:lineRule="auto"/>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16. 合同解除</w:t>
      </w:r>
    </w:p>
    <w:p w14:paraId="6FF02512"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16.1 发包人与设计人协商一致，可以解除合同。</w:t>
      </w:r>
    </w:p>
    <w:p w14:paraId="6ACB20AB"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16.2 有下列情形之一的，合同当事人一方或双方可以解除合同：</w:t>
      </w:r>
    </w:p>
    <w:p w14:paraId="0DB12727"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（1）设计人工程设计文件存在重大质量问题，经发包人催告后,在合理期限内修改后仍不能满足国家现行深度要求或不能达到合同约定的设计质量要求的，发包人可以解除合同；</w:t>
      </w:r>
    </w:p>
    <w:p w14:paraId="6037AD5A"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（2）发包人未按合同约定支付设计费用，经设计人催告后，在30天内仍未支付的，设计人可以解除合同；</w:t>
      </w:r>
    </w:p>
    <w:p w14:paraId="530239A6"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（3）暂停设计期限已连续超过180天，专用合同条款另有约定的除外；</w:t>
      </w:r>
    </w:p>
    <w:p w14:paraId="176A7AFC"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（4）因不可抗力致使合同无法履行；</w:t>
      </w:r>
    </w:p>
    <w:p w14:paraId="6AFCDBAD"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（5）因一方违约致使合同无法实际履行或实际履行已无必要；</w:t>
      </w:r>
    </w:p>
    <w:p w14:paraId="01847CA7"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（6）因本工程项目条件发生重大变化，使合同无法继续履行。</w:t>
      </w:r>
    </w:p>
    <w:p w14:paraId="52AECF6F"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16.3 任何一方因故需解除合同时，应提前30天书面通知对方，对合同中的遗留问题应取得一致意见并形成书面协议。</w:t>
      </w:r>
    </w:p>
    <w:p w14:paraId="1758BB15"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16.4 合同解除后，发包人除应按第14.1.1项的约定及专用合同条款约定期限内向设计人支付已完工作的设计费外，应当向设计人支付由于非设计</w:t>
      </w:r>
      <w:proofErr w:type="gramStart"/>
      <w:r w:rsidRPr="00223C65">
        <w:rPr>
          <w:rFonts w:ascii="方正仿宋_GBK" w:eastAsia="方正仿宋_GBK" w:hAnsi="宋体" w:cs="宋体" w:hint="eastAsia"/>
          <w:sz w:val="28"/>
          <w:szCs w:val="28"/>
        </w:rPr>
        <w:t>人原因</w:t>
      </w:r>
      <w:proofErr w:type="gramEnd"/>
      <w:r w:rsidRPr="00223C65">
        <w:rPr>
          <w:rFonts w:ascii="方正仿宋_GBK" w:eastAsia="方正仿宋_GBK" w:hAnsi="宋体" w:cs="宋体" w:hint="eastAsia"/>
          <w:sz w:val="28"/>
          <w:szCs w:val="28"/>
        </w:rPr>
        <w:t>合同解除导致设计人增加的设计费用，违约一方应当承担相应的违约责任。</w:t>
      </w:r>
    </w:p>
    <w:p w14:paraId="420DC6D5" w14:textId="77777777" w:rsidR="001C5CDA" w:rsidRPr="00223C65" w:rsidRDefault="001C5CDA" w:rsidP="001C5CDA">
      <w:pPr>
        <w:spacing w:before="120" w:after="120" w:line="360" w:lineRule="auto"/>
        <w:outlineLvl w:val="3"/>
        <w:rPr>
          <w:rFonts w:ascii="方正仿宋_GBK" w:eastAsia="方正仿宋_GBK" w:hAnsi="宋体" w:cs="宋体"/>
          <w:bCs/>
          <w:sz w:val="28"/>
          <w:szCs w:val="28"/>
        </w:rPr>
      </w:pPr>
      <w:bookmarkStart w:id="377" w:name="_Toc351203626"/>
      <w:bookmarkStart w:id="378" w:name="_Toc337558840"/>
      <w:bookmarkStart w:id="379" w:name="_Toc296346647"/>
      <w:bookmarkStart w:id="380" w:name="_Toc296503146"/>
      <w:r w:rsidRPr="00223C65">
        <w:rPr>
          <w:rFonts w:ascii="方正仿宋_GBK" w:eastAsia="方正仿宋_GBK" w:hAnsi="宋体" w:cs="宋体" w:hint="eastAsia"/>
          <w:bCs/>
          <w:sz w:val="28"/>
          <w:szCs w:val="28"/>
        </w:rPr>
        <w:t>17. 争议解决</w:t>
      </w:r>
      <w:bookmarkEnd w:id="377"/>
    </w:p>
    <w:bookmarkEnd w:id="378"/>
    <w:bookmarkEnd w:id="379"/>
    <w:bookmarkEnd w:id="380"/>
    <w:p w14:paraId="2591A7AE"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本次合同履行中若发生争议，双方应友好协商解决；协商不成时，提交合同签订地重庆两江新区管委会所在地有管辖权的人民法院提起诉讼解决。本项目的履行及争议解决适用中华人民共和国法律（港、澳、台地区除外）。</w:t>
      </w:r>
    </w:p>
    <w:p w14:paraId="5FDA90EE" w14:textId="77777777" w:rsidR="001C5CDA" w:rsidRPr="00223C65" w:rsidRDefault="001C5CDA" w:rsidP="001C5CDA">
      <w:pPr>
        <w:ind w:firstLineChars="200" w:firstLine="560"/>
        <w:rPr>
          <w:rFonts w:ascii="宋体" w:hAnsi="宋体" w:cs="宋体"/>
          <w:kern w:val="0"/>
          <w:sz w:val="28"/>
          <w:szCs w:val="28"/>
        </w:rPr>
      </w:pPr>
    </w:p>
    <w:p w14:paraId="5EF6E8AE" w14:textId="77777777" w:rsidR="001C5CDA" w:rsidRPr="00223C65" w:rsidRDefault="001C5CDA" w:rsidP="001C5CDA">
      <w:pPr>
        <w:keepNext/>
        <w:keepLines/>
        <w:spacing w:before="260" w:after="260" w:line="415" w:lineRule="auto"/>
        <w:jc w:val="center"/>
        <w:outlineLvl w:val="2"/>
        <w:rPr>
          <w:rFonts w:ascii="方正仿宋_GBK" w:eastAsia="方正仿宋_GBK" w:hAnsi="宋体" w:cs="宋体"/>
          <w:b/>
          <w:bCs/>
          <w:sz w:val="28"/>
          <w:szCs w:val="28"/>
        </w:rPr>
      </w:pPr>
      <w:bookmarkStart w:id="381" w:name="_Toc351203632"/>
      <w:r w:rsidRPr="00223C65">
        <w:rPr>
          <w:rFonts w:ascii="宋体" w:hAnsi="宋体" w:cs="宋体" w:hint="eastAsia"/>
          <w:kern w:val="0"/>
          <w:sz w:val="28"/>
          <w:szCs w:val="28"/>
        </w:rPr>
        <w:br w:type="page"/>
      </w:r>
      <w:bookmarkStart w:id="382" w:name="_Toc68126332"/>
      <w:bookmarkStart w:id="383" w:name="_Toc67426750"/>
      <w:bookmarkStart w:id="384" w:name="_Toc67426841"/>
      <w:bookmarkStart w:id="385" w:name="_Toc69934647"/>
      <w:bookmarkStart w:id="386" w:name="_Toc69935119"/>
      <w:r w:rsidRPr="00223C65">
        <w:rPr>
          <w:rFonts w:ascii="方正仿宋_GBK" w:eastAsia="方正仿宋_GBK" w:hAnsi="宋体" w:cs="宋体" w:hint="eastAsia"/>
          <w:b/>
          <w:bCs/>
          <w:sz w:val="30"/>
          <w:szCs w:val="30"/>
        </w:rPr>
        <w:lastRenderedPageBreak/>
        <w:t>第三部分 专用合同条款</w:t>
      </w:r>
      <w:bookmarkEnd w:id="382"/>
      <w:bookmarkEnd w:id="383"/>
      <w:bookmarkEnd w:id="384"/>
      <w:bookmarkEnd w:id="385"/>
      <w:bookmarkEnd w:id="386"/>
    </w:p>
    <w:p w14:paraId="41493C78" w14:textId="77777777" w:rsidR="001C5CDA" w:rsidRPr="00223C65" w:rsidRDefault="001C5CDA" w:rsidP="001C5CDA">
      <w:pPr>
        <w:keepNext/>
        <w:keepLines/>
        <w:spacing w:before="120" w:after="120" w:line="360" w:lineRule="auto"/>
        <w:ind w:firstLineChars="200" w:firstLine="600"/>
        <w:outlineLvl w:val="3"/>
        <w:rPr>
          <w:rFonts w:ascii="方正仿宋_GBK" w:eastAsia="方正仿宋_GBK" w:hAnsi="宋体" w:cs="宋体"/>
          <w:bCs/>
          <w:sz w:val="30"/>
          <w:szCs w:val="30"/>
        </w:rPr>
      </w:pPr>
      <w:r w:rsidRPr="00223C65">
        <w:rPr>
          <w:rFonts w:ascii="方正仿宋_GBK" w:eastAsia="方正仿宋_GBK" w:hAnsi="宋体" w:cs="宋体" w:hint="eastAsia"/>
          <w:bCs/>
          <w:sz w:val="30"/>
          <w:szCs w:val="30"/>
        </w:rPr>
        <w:t>1. 一般约定</w:t>
      </w:r>
    </w:p>
    <w:p w14:paraId="31A19898" w14:textId="77777777" w:rsidR="001C5CDA" w:rsidRPr="00223C65" w:rsidRDefault="001C5CDA" w:rsidP="001C5CDA">
      <w:pPr>
        <w:tabs>
          <w:tab w:val="center" w:pos="4710"/>
        </w:tabs>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1.1 词语定义与解释</w:t>
      </w:r>
    </w:p>
    <w:p w14:paraId="1F67C042"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 合同</w:t>
      </w:r>
    </w:p>
    <w:p w14:paraId="6A4770ED"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u w:val="single"/>
        </w:rPr>
      </w:pPr>
      <w:r w:rsidRPr="00223C65">
        <w:rPr>
          <w:rFonts w:ascii="方正仿宋_GBK" w:eastAsia="方正仿宋_GBK" w:hAnsi="宋体" w:cs="宋体" w:hint="eastAsia"/>
          <w:kern w:val="0"/>
          <w:sz w:val="28"/>
          <w:szCs w:val="28"/>
        </w:rPr>
        <w:t>1.1.1.8 其他合同文件包括：</w:t>
      </w:r>
      <w:r w:rsidRPr="00223C65">
        <w:rPr>
          <w:rFonts w:ascii="方正仿宋_GBK" w:eastAsia="方正仿宋_GBK" w:hAnsi="宋体" w:cs="宋体" w:hint="eastAsia"/>
          <w:kern w:val="0"/>
          <w:sz w:val="28"/>
          <w:szCs w:val="28"/>
          <w:u w:val="single"/>
        </w:rPr>
        <w:t>设计任务书、构成本合同相关补充协议等。</w:t>
      </w:r>
    </w:p>
    <w:p w14:paraId="51C422D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1.1.2.7 联合体：按</w:t>
      </w:r>
      <w:r w:rsidRPr="00223C65">
        <w:rPr>
          <w:rFonts w:ascii="方正仿宋_GBK" w:eastAsia="方正仿宋_GBK" w:hAnsi="宋体" w:cs="宋体" w:hint="eastAsia"/>
          <w:sz w:val="28"/>
          <w:szCs w:val="28"/>
        </w:rPr>
        <w:t>中华人民共和国相关设计管理规定，</w:t>
      </w:r>
      <w:r w:rsidRPr="00223C65">
        <w:rPr>
          <w:rFonts w:ascii="方正仿宋_GBK" w:eastAsia="方正仿宋_GBK" w:hAnsi="宋体" w:cs="宋体" w:hint="eastAsia"/>
          <w:kern w:val="0"/>
          <w:sz w:val="28"/>
          <w:szCs w:val="28"/>
        </w:rPr>
        <w:t>国外企业或设计人，须联合国内具有相应设计资质和设计能力的设计单位组成联合体完成本项目的设计深化和合同约定的设计工作。</w:t>
      </w:r>
    </w:p>
    <w:p w14:paraId="6C797DC6"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1.4 技术标准</w:t>
      </w:r>
    </w:p>
    <w:p w14:paraId="0BDB15CF"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1.4.1 适用于工程的技术标准包括：满足中华人民共和国、行业、重庆市有关设计标准、技术规范、规程，以及《建筑工程设计文件编制深度规定》、本项目控制性详细规划，各行政主管部门对各阶段设计审批要求，本项目设计合同及设计任务书等要求。</w:t>
      </w:r>
    </w:p>
    <w:p w14:paraId="6EE069DB"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1.4.2 国外技术标准原文版本和中文译本的提供方：设计人（如果有）；</w:t>
      </w:r>
    </w:p>
    <w:p w14:paraId="3249F796"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提供国外技术标准的名称：</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w:t>
      </w:r>
    </w:p>
    <w:p w14:paraId="5AAC073D"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提供国外技术标准的份数：</w:t>
      </w:r>
      <w:r w:rsidRPr="00223C65">
        <w:rPr>
          <w:rFonts w:ascii="方正仿宋_GBK" w:eastAsia="方正仿宋_GBK" w:hAnsi="宋体" w:cs="宋体" w:hint="eastAsia"/>
          <w:sz w:val="28"/>
          <w:szCs w:val="28"/>
          <w:u w:val="single"/>
        </w:rPr>
        <w:t xml:space="preserve">  5 </w:t>
      </w:r>
      <w:r w:rsidRPr="00223C65">
        <w:rPr>
          <w:rFonts w:ascii="方正仿宋_GBK" w:eastAsia="方正仿宋_GBK" w:hAnsi="宋体" w:cs="宋体" w:hint="eastAsia"/>
          <w:sz w:val="28"/>
          <w:szCs w:val="28"/>
        </w:rPr>
        <w:t>；</w:t>
      </w:r>
    </w:p>
    <w:p w14:paraId="149E8F85"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提供国外技术标准的时间：</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w:t>
      </w:r>
    </w:p>
    <w:p w14:paraId="21F4AB6C"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 xml:space="preserve">提供国外技术标准的费用承担： </w:t>
      </w:r>
      <w:r w:rsidRPr="00223C65">
        <w:rPr>
          <w:rFonts w:ascii="方正仿宋_GBK" w:eastAsia="方正仿宋_GBK" w:hAnsi="宋体" w:cs="宋体" w:hint="eastAsia"/>
          <w:sz w:val="28"/>
          <w:szCs w:val="28"/>
          <w:u w:val="single"/>
        </w:rPr>
        <w:t>包含在设计单价内，由设计人承担   。</w:t>
      </w:r>
    </w:p>
    <w:p w14:paraId="42611A5D" w14:textId="77777777" w:rsidR="001C5CDA" w:rsidRPr="00223C65" w:rsidRDefault="001C5CDA" w:rsidP="001C5CDA">
      <w:pPr>
        <w:spacing w:line="360" w:lineRule="auto"/>
        <w:ind w:leftChars="284" w:left="596"/>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lastRenderedPageBreak/>
        <w:t>1.4.3 发包人对工程的技术标准和功能要求的特殊要求：</w:t>
      </w:r>
      <w:r w:rsidRPr="00223C65">
        <w:rPr>
          <w:rFonts w:ascii="方正仿宋_GBK" w:eastAsia="方正仿宋_GBK" w:hAnsi="宋体" w:cs="宋体" w:hint="eastAsia"/>
          <w:sz w:val="28"/>
          <w:szCs w:val="28"/>
          <w:u w:val="single"/>
        </w:rPr>
        <w:t xml:space="preserve"> 见设计任务书。 </w:t>
      </w:r>
    </w:p>
    <w:p w14:paraId="223D2A3E" w14:textId="77777777" w:rsidR="001C5CDA" w:rsidRPr="00223C65" w:rsidRDefault="001C5CDA" w:rsidP="001C5CDA">
      <w:pPr>
        <w:spacing w:line="360" w:lineRule="auto"/>
        <w:ind w:leftChars="284" w:left="596"/>
        <w:rPr>
          <w:rFonts w:ascii="方正仿宋_GBK" w:eastAsia="方正仿宋_GBK" w:hAnsi="宋体" w:cs="宋体"/>
          <w:sz w:val="28"/>
          <w:szCs w:val="28"/>
        </w:rPr>
      </w:pPr>
      <w:r w:rsidRPr="00223C65">
        <w:rPr>
          <w:rFonts w:ascii="方正仿宋_GBK" w:eastAsia="方正仿宋_GBK" w:hAnsi="宋体" w:cs="宋体" w:hint="eastAsia"/>
          <w:sz w:val="28"/>
          <w:szCs w:val="28"/>
        </w:rPr>
        <w:t>1.5 合同文件的优先顺序</w:t>
      </w:r>
    </w:p>
    <w:p w14:paraId="1F8A58CE" w14:textId="77777777" w:rsidR="001C5CDA" w:rsidRPr="00223C65" w:rsidRDefault="001C5CDA" w:rsidP="001C5CDA">
      <w:pPr>
        <w:spacing w:line="500" w:lineRule="exact"/>
        <w:ind w:rightChars="-22" w:right="-46" w:firstLineChars="184" w:firstLine="515"/>
        <w:rPr>
          <w:rFonts w:ascii="方正仿宋_GBK" w:eastAsia="方正仿宋_GBK" w:hAnsi="宋体" w:cs="宋体"/>
          <w:sz w:val="28"/>
          <w:szCs w:val="28"/>
        </w:rPr>
      </w:pPr>
      <w:r w:rsidRPr="00223C65">
        <w:rPr>
          <w:rFonts w:ascii="方正仿宋_GBK" w:eastAsia="方正仿宋_GBK" w:hAnsi="宋体" w:cs="宋体" w:hint="eastAsia"/>
          <w:sz w:val="28"/>
          <w:szCs w:val="28"/>
        </w:rPr>
        <w:t>合同文件组成及优先顺序为：</w:t>
      </w:r>
    </w:p>
    <w:p w14:paraId="197D86DE" w14:textId="77777777" w:rsidR="001C5CDA" w:rsidRPr="00223C65" w:rsidRDefault="001C5CDA" w:rsidP="001C5CDA">
      <w:pPr>
        <w:spacing w:line="500" w:lineRule="exact"/>
        <w:ind w:rightChars="-22" w:right="-46" w:firstLineChars="184" w:firstLine="515"/>
        <w:rPr>
          <w:rFonts w:ascii="方正仿宋_GBK" w:eastAsia="方正仿宋_GBK" w:hAnsi="宋体" w:cs="宋体"/>
          <w:sz w:val="28"/>
          <w:szCs w:val="28"/>
        </w:rPr>
      </w:pPr>
      <w:r w:rsidRPr="00223C65">
        <w:rPr>
          <w:rFonts w:ascii="方正仿宋_GBK" w:eastAsia="方正仿宋_GBK" w:hAnsi="宋体" w:cs="宋体" w:hint="eastAsia"/>
          <w:sz w:val="28"/>
          <w:szCs w:val="28"/>
        </w:rPr>
        <w:t>（1）合同协议书；</w:t>
      </w:r>
    </w:p>
    <w:p w14:paraId="7FABB6A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（2）专用合同条款及其附件； </w:t>
      </w:r>
    </w:p>
    <w:p w14:paraId="798C2EB6"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（3）通用合同条款； </w:t>
      </w:r>
    </w:p>
    <w:p w14:paraId="11E905E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（4）中标通知书（如果有）；</w:t>
      </w:r>
    </w:p>
    <w:p w14:paraId="339496FC"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（5）投标函及其附录（如果有）；</w:t>
      </w:r>
    </w:p>
    <w:p w14:paraId="6671052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（6）发包人要求；</w:t>
      </w:r>
    </w:p>
    <w:p w14:paraId="18DEBD0D"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（7）</w:t>
      </w:r>
      <w:r w:rsidRPr="00223C65">
        <w:rPr>
          <w:rFonts w:ascii="方正仿宋_GBK" w:eastAsia="方正仿宋_GBK" w:hAnsi="宋体" w:cs="宋体" w:hint="eastAsia"/>
          <w:sz w:val="28"/>
          <w:szCs w:val="28"/>
        </w:rPr>
        <w:t>技术标准；</w:t>
      </w:r>
    </w:p>
    <w:p w14:paraId="34074B14"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（8）</w:t>
      </w:r>
      <w:r w:rsidRPr="00223C65">
        <w:rPr>
          <w:rFonts w:ascii="方正仿宋_GBK" w:eastAsia="方正仿宋_GBK" w:hAnsi="宋体" w:cs="宋体" w:hint="eastAsia"/>
          <w:kern w:val="0"/>
          <w:sz w:val="28"/>
          <w:szCs w:val="28"/>
        </w:rPr>
        <w:t>发包人提供的上一阶段图纸（如果有）；</w:t>
      </w:r>
    </w:p>
    <w:p w14:paraId="16D81051"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（9）其他合同文件。</w:t>
      </w:r>
    </w:p>
    <w:p w14:paraId="79F6A2ED" w14:textId="77777777" w:rsidR="001C5CDA" w:rsidRPr="00223C65" w:rsidRDefault="001C5CDA" w:rsidP="001C5CDA">
      <w:pPr>
        <w:spacing w:line="360" w:lineRule="auto"/>
        <w:ind w:firstLineChars="213" w:firstLine="596"/>
        <w:rPr>
          <w:rFonts w:ascii="方正仿宋_GBK" w:eastAsia="方正仿宋_GBK" w:hAnsi="宋体" w:cs="宋体"/>
          <w:sz w:val="28"/>
          <w:szCs w:val="28"/>
        </w:rPr>
      </w:pPr>
      <w:r w:rsidRPr="00223C65">
        <w:rPr>
          <w:rFonts w:ascii="方正仿宋_GBK" w:eastAsia="方正仿宋_GBK" w:hAnsi="宋体" w:cs="宋体" w:hint="eastAsia"/>
          <w:sz w:val="28"/>
          <w:szCs w:val="28"/>
        </w:rPr>
        <w:t>上述合同文件应协调一致，如出现矛盾，则按自上而下的顺序解释。上述各项合同文件包括合同当事人就该项合同文件所</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的补充和修改，属于同一类内容的文件，应以最新签署的为准。</w:t>
      </w:r>
    </w:p>
    <w:p w14:paraId="05D56473"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1.6 联络</w:t>
      </w:r>
    </w:p>
    <w:p w14:paraId="667B371D"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1.6.1 发包人和设计人应当在</w:t>
      </w:r>
      <w:r w:rsidRPr="00223C65">
        <w:rPr>
          <w:rFonts w:ascii="方正仿宋_GBK" w:eastAsia="方正仿宋_GBK" w:hAnsi="宋体" w:cs="宋体" w:hint="eastAsia"/>
          <w:sz w:val="28"/>
          <w:szCs w:val="28"/>
          <w:u w:val="single"/>
        </w:rPr>
        <w:t xml:space="preserve">5  </w:t>
      </w:r>
      <w:r w:rsidRPr="00223C65">
        <w:rPr>
          <w:rFonts w:ascii="方正仿宋_GBK" w:eastAsia="方正仿宋_GBK" w:hAnsi="宋体" w:cs="宋体" w:hint="eastAsia"/>
          <w:kern w:val="0"/>
          <w:sz w:val="28"/>
          <w:szCs w:val="28"/>
        </w:rPr>
        <w:t>天内将与合同有关的通知、批准、证明、证书、指示、指令、要求、请求、同意、确定和决定等书面函件送达对方当事人。</w:t>
      </w:r>
    </w:p>
    <w:p w14:paraId="1FFE3B3D"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1.6.2 发包人与设计人联系信息</w:t>
      </w:r>
    </w:p>
    <w:p w14:paraId="7733559E"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发包人接收文件的地点：</w:t>
      </w:r>
      <w:proofErr w:type="gramStart"/>
      <w:r w:rsidRPr="00223C65">
        <w:rPr>
          <w:rFonts w:ascii="方正仿宋_GBK" w:eastAsia="方正仿宋_GBK" w:hAnsi="宋体" w:cs="宋体" w:hint="eastAsia"/>
          <w:sz w:val="28"/>
          <w:szCs w:val="28"/>
          <w:u w:val="single"/>
        </w:rPr>
        <w:t xml:space="preserve">    </w:t>
      </w:r>
      <w:proofErr w:type="gramEnd"/>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kern w:val="0"/>
          <w:sz w:val="28"/>
          <w:szCs w:val="28"/>
        </w:rPr>
        <w:t>；</w:t>
      </w:r>
    </w:p>
    <w:p w14:paraId="07689306"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kern w:val="0"/>
          <w:sz w:val="28"/>
          <w:szCs w:val="28"/>
        </w:rPr>
        <w:lastRenderedPageBreak/>
        <w:t>发包人指定的接收人为：</w:t>
      </w:r>
      <w:r w:rsidRPr="00223C65">
        <w:rPr>
          <w:rFonts w:ascii="方正仿宋_GBK" w:eastAsia="方正仿宋_GBK" w:hAnsi="宋体" w:cs="宋体" w:hint="eastAsia"/>
          <w:sz w:val="28"/>
          <w:szCs w:val="28"/>
          <w:u w:val="single"/>
        </w:rPr>
        <w:t xml:space="preserve">                  </w:t>
      </w:r>
      <w:r w:rsidRPr="00223C65">
        <w:rPr>
          <w:rFonts w:ascii="方正仿宋_GBK" w:eastAsia="方正仿宋_GBK" w:hAnsi="宋体" w:cs="宋体" w:hint="eastAsia"/>
          <w:sz w:val="28"/>
          <w:szCs w:val="28"/>
        </w:rPr>
        <w:t>；</w:t>
      </w:r>
    </w:p>
    <w:p w14:paraId="51DD1423"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发包人指定的联系电话及传真号码：</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w:t>
      </w:r>
    </w:p>
    <w:p w14:paraId="295A5D14"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发包人指定的电子邮箱：</w:t>
      </w:r>
      <w:r w:rsidRPr="00223C65">
        <w:rPr>
          <w:rFonts w:ascii="方正仿宋_GBK" w:eastAsia="方正仿宋_GBK" w:hAnsi="宋体" w:cs="宋体" w:hint="eastAsia"/>
          <w:kern w:val="0"/>
          <w:sz w:val="28"/>
          <w:szCs w:val="28"/>
          <w:u w:val="single"/>
        </w:rPr>
        <w:t xml:space="preserve">                                </w:t>
      </w:r>
      <w:r w:rsidRPr="00223C65">
        <w:rPr>
          <w:rFonts w:ascii="方正仿宋_GBK" w:eastAsia="方正仿宋_GBK" w:hAnsi="宋体" w:cs="宋体" w:hint="eastAsia"/>
          <w:kern w:val="0"/>
          <w:sz w:val="28"/>
          <w:szCs w:val="28"/>
        </w:rPr>
        <w:t>。</w:t>
      </w:r>
    </w:p>
    <w:p w14:paraId="0AB1A45B"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设计人接收文件的地点：</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kern w:val="0"/>
          <w:sz w:val="28"/>
          <w:szCs w:val="28"/>
        </w:rPr>
        <w:t>；</w:t>
      </w:r>
    </w:p>
    <w:p w14:paraId="5BFAF399"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kern w:val="0"/>
          <w:sz w:val="28"/>
          <w:szCs w:val="28"/>
        </w:rPr>
        <w:t>设计人指定的接收人为：</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w:t>
      </w:r>
    </w:p>
    <w:p w14:paraId="45602BCB"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设计人指定的联系电话及传真号码：</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w:t>
      </w:r>
    </w:p>
    <w:p w14:paraId="157CE437"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设计人</w:t>
      </w:r>
      <w:r w:rsidRPr="00223C65">
        <w:rPr>
          <w:rFonts w:ascii="方正仿宋_GBK" w:eastAsia="方正仿宋_GBK" w:hAnsi="宋体" w:cs="宋体" w:hint="eastAsia"/>
          <w:kern w:val="0"/>
          <w:sz w:val="28"/>
          <w:szCs w:val="28"/>
        </w:rPr>
        <w:t>指定的电子邮箱：</w:t>
      </w:r>
      <w:r w:rsidRPr="00223C65">
        <w:rPr>
          <w:rFonts w:ascii="方正仿宋_GBK" w:eastAsia="方正仿宋_GBK" w:hAnsi="宋体" w:cs="宋体" w:hint="eastAsia"/>
          <w:kern w:val="0"/>
          <w:sz w:val="28"/>
          <w:szCs w:val="28"/>
          <w:u w:val="single"/>
        </w:rPr>
        <w:t xml:space="preserve">                                </w:t>
      </w:r>
      <w:r w:rsidRPr="00223C65">
        <w:rPr>
          <w:rFonts w:ascii="方正仿宋_GBK" w:eastAsia="方正仿宋_GBK" w:hAnsi="宋体" w:cs="宋体" w:hint="eastAsia"/>
          <w:kern w:val="0"/>
          <w:sz w:val="28"/>
          <w:szCs w:val="28"/>
        </w:rPr>
        <w:t>。</w:t>
      </w:r>
    </w:p>
    <w:p w14:paraId="734BC0CF"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w:t>
      </w:r>
      <w:r w:rsidRPr="00223C65">
        <w:rPr>
          <w:rFonts w:ascii="方正仿宋_GBK" w:eastAsia="方正仿宋_GBK" w:hAnsi="宋体" w:cs="宋体"/>
          <w:bCs/>
          <w:sz w:val="28"/>
          <w:szCs w:val="28"/>
        </w:rPr>
        <w:t>8</w:t>
      </w:r>
      <w:r w:rsidRPr="00223C65">
        <w:rPr>
          <w:rFonts w:ascii="方正仿宋_GBK" w:eastAsia="方正仿宋_GBK" w:hAnsi="宋体" w:cs="宋体" w:hint="eastAsia"/>
          <w:bCs/>
          <w:sz w:val="28"/>
          <w:szCs w:val="28"/>
        </w:rPr>
        <w:t xml:space="preserve"> 保密</w:t>
      </w:r>
    </w:p>
    <w:p w14:paraId="3C30B332" w14:textId="77777777" w:rsidR="001C5CDA" w:rsidRPr="00223C65" w:rsidRDefault="001C5CDA" w:rsidP="001C5CDA">
      <w:pPr>
        <w:spacing w:line="360" w:lineRule="auto"/>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保密期限：</w:t>
      </w:r>
      <w:r w:rsidRPr="00223C65">
        <w:rPr>
          <w:rFonts w:ascii="方正仿宋_GBK" w:eastAsia="方正仿宋_GBK" w:hAnsi="宋体" w:cs="宋体" w:hint="eastAsia"/>
          <w:kern w:val="0"/>
          <w:sz w:val="28"/>
          <w:szCs w:val="28"/>
          <w:u w:val="single"/>
        </w:rPr>
        <w:t>15年</w:t>
      </w:r>
      <w:r w:rsidRPr="00223C65">
        <w:rPr>
          <w:rFonts w:ascii="方正仿宋_GBK" w:eastAsia="方正仿宋_GBK" w:hAnsi="宋体" w:cs="宋体" w:hint="eastAsia"/>
          <w:kern w:val="0"/>
          <w:sz w:val="28"/>
          <w:szCs w:val="28"/>
        </w:rPr>
        <w:t>。</w:t>
      </w:r>
    </w:p>
    <w:p w14:paraId="33575184" w14:textId="77777777" w:rsidR="001C5CDA" w:rsidRPr="00223C65" w:rsidRDefault="001C5CDA" w:rsidP="001C5CDA">
      <w:pPr>
        <w:keepNext/>
        <w:keepLines/>
        <w:spacing w:before="120" w:after="120" w:line="360" w:lineRule="auto"/>
        <w:ind w:firstLineChars="200" w:firstLine="600"/>
        <w:outlineLvl w:val="3"/>
        <w:rPr>
          <w:rFonts w:ascii="方正仿宋_GBK" w:eastAsia="方正仿宋_GBK" w:hAnsi="宋体" w:cs="宋体"/>
          <w:bCs/>
          <w:sz w:val="30"/>
          <w:szCs w:val="30"/>
        </w:rPr>
      </w:pPr>
      <w:r w:rsidRPr="00223C65">
        <w:rPr>
          <w:rFonts w:ascii="方正仿宋_GBK" w:eastAsia="方正仿宋_GBK" w:hAnsi="宋体" w:cs="宋体" w:hint="eastAsia"/>
          <w:bCs/>
          <w:sz w:val="30"/>
          <w:szCs w:val="30"/>
        </w:rPr>
        <w:t>2. 发包人</w:t>
      </w:r>
    </w:p>
    <w:p w14:paraId="37DF1251"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2.1 发包人一般义务</w:t>
      </w:r>
    </w:p>
    <w:p w14:paraId="03CE6D58"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2.1.3 发包人其他义务：</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w:t>
      </w:r>
    </w:p>
    <w:p w14:paraId="21457A20"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2.2 发包人代表</w:t>
      </w:r>
    </w:p>
    <w:p w14:paraId="016AD719"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发包人代表：</w:t>
      </w:r>
    </w:p>
    <w:p w14:paraId="7ACA99C5"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姓    名：</w:t>
      </w:r>
      <w:r w:rsidRPr="00223C65">
        <w:rPr>
          <w:rFonts w:ascii="方正仿宋_GBK" w:eastAsia="方正仿宋_GBK" w:hAnsi="宋体" w:cs="宋体" w:hint="eastAsia"/>
          <w:sz w:val="28"/>
          <w:szCs w:val="28"/>
          <w:u w:val="single"/>
        </w:rPr>
        <w:t xml:space="preserve">                 </w:t>
      </w:r>
      <w:r w:rsidRPr="00223C65">
        <w:rPr>
          <w:rFonts w:ascii="方正仿宋_GBK" w:eastAsia="方正仿宋_GBK" w:hAnsi="宋体" w:cs="宋体" w:hint="eastAsia"/>
          <w:sz w:val="28"/>
          <w:szCs w:val="28"/>
        </w:rPr>
        <w:t>；</w:t>
      </w:r>
    </w:p>
    <w:p w14:paraId="497A038B"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身份证号：</w:t>
      </w:r>
      <w:r w:rsidRPr="00223C65">
        <w:rPr>
          <w:rFonts w:ascii="方正仿宋_GBK" w:eastAsia="方正仿宋_GBK" w:hAnsi="宋体" w:cs="宋体" w:hint="eastAsia"/>
          <w:sz w:val="28"/>
          <w:szCs w:val="28"/>
          <w:u w:val="single"/>
        </w:rPr>
        <w:t xml:space="preserve">                  </w:t>
      </w:r>
      <w:r w:rsidRPr="00223C65">
        <w:rPr>
          <w:rFonts w:ascii="方正仿宋_GBK" w:eastAsia="方正仿宋_GBK" w:hAnsi="宋体" w:cs="宋体" w:hint="eastAsia"/>
          <w:sz w:val="28"/>
          <w:szCs w:val="28"/>
        </w:rPr>
        <w:t>；</w:t>
      </w:r>
    </w:p>
    <w:p w14:paraId="68E6BCF1"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职    </w:t>
      </w:r>
      <w:proofErr w:type="gramStart"/>
      <w:r w:rsidRPr="00223C65">
        <w:rPr>
          <w:rFonts w:ascii="方正仿宋_GBK" w:eastAsia="方正仿宋_GBK" w:hAnsi="宋体" w:cs="宋体" w:hint="eastAsia"/>
          <w:sz w:val="28"/>
          <w:szCs w:val="28"/>
        </w:rPr>
        <w:t>务</w:t>
      </w:r>
      <w:proofErr w:type="gramEnd"/>
      <w:r w:rsidRPr="00223C65">
        <w:rPr>
          <w:rFonts w:ascii="方正仿宋_GBK" w:eastAsia="方正仿宋_GBK" w:hAnsi="宋体" w:cs="宋体" w:hint="eastAsia"/>
          <w:sz w:val="28"/>
          <w:szCs w:val="28"/>
        </w:rPr>
        <w:t>：</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w:t>
      </w:r>
    </w:p>
    <w:p w14:paraId="76EB5465"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联系电话：</w:t>
      </w:r>
      <w:r w:rsidRPr="00223C65">
        <w:rPr>
          <w:rFonts w:ascii="方正仿宋_GBK" w:eastAsia="方正仿宋_GBK" w:hAnsi="宋体" w:cs="宋体" w:hint="eastAsia"/>
          <w:sz w:val="28"/>
          <w:szCs w:val="28"/>
          <w:u w:val="single"/>
        </w:rPr>
        <w:t xml:space="preserve">                 </w:t>
      </w:r>
      <w:r w:rsidRPr="00223C65">
        <w:rPr>
          <w:rFonts w:ascii="方正仿宋_GBK" w:eastAsia="方正仿宋_GBK" w:hAnsi="宋体" w:cs="宋体" w:hint="eastAsia"/>
          <w:sz w:val="28"/>
          <w:szCs w:val="28"/>
        </w:rPr>
        <w:t>；</w:t>
      </w:r>
    </w:p>
    <w:p w14:paraId="3D11A7A5"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电子信箱：</w:t>
      </w:r>
      <w:r w:rsidRPr="00223C65">
        <w:rPr>
          <w:rFonts w:ascii="方正仿宋_GBK" w:eastAsia="方正仿宋_GBK" w:hAnsi="宋体" w:cs="宋体" w:hint="eastAsia"/>
          <w:sz w:val="28"/>
          <w:szCs w:val="28"/>
          <w:u w:val="single"/>
        </w:rPr>
        <w:t xml:space="preserve">  </w:t>
      </w:r>
      <w:proofErr w:type="gramStart"/>
      <w:r w:rsidRPr="00223C65">
        <w:rPr>
          <w:rFonts w:ascii="方正仿宋_GBK" w:eastAsia="方正仿宋_GBK" w:hAnsi="宋体" w:cs="宋体" w:hint="eastAsia"/>
          <w:sz w:val="28"/>
          <w:szCs w:val="28"/>
          <w:u w:val="single"/>
        </w:rPr>
        <w:t xml:space="preserve">  </w:t>
      </w:r>
      <w:proofErr w:type="gramEnd"/>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w:t>
      </w:r>
    </w:p>
    <w:p w14:paraId="69592FA5"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通信地址：</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w:t>
      </w:r>
    </w:p>
    <w:p w14:paraId="1D85AA74"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lastRenderedPageBreak/>
        <w:t>发包人对发包人代表的授权范围如下：</w:t>
      </w:r>
      <w:r w:rsidRPr="00223C65">
        <w:rPr>
          <w:rFonts w:ascii="方正仿宋_GBK" w:eastAsia="方正仿宋_GBK" w:hAnsi="宋体" w:cs="宋体" w:hint="eastAsia"/>
          <w:sz w:val="28"/>
          <w:szCs w:val="28"/>
          <w:u w:val="single"/>
        </w:rPr>
        <w:t>负责与设计人进行日常工作联系，督促设计进度及设计质量满足合同约定要求。但凡涉及设计费用增加、设计工期延长、设计成果认定均须发包人书面文件确认方为有效。</w:t>
      </w:r>
    </w:p>
    <w:p w14:paraId="2BE8F1FE" w14:textId="77777777" w:rsidR="001C5CDA" w:rsidRPr="00223C65" w:rsidRDefault="001C5CDA" w:rsidP="001C5CDA">
      <w:pPr>
        <w:spacing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发包人更换发包人代表的，应当提前</w:t>
      </w:r>
      <w:r w:rsidRPr="00223C65">
        <w:rPr>
          <w:rFonts w:ascii="方正仿宋_GBK" w:eastAsia="方正仿宋_GBK" w:hAnsi="宋体" w:cs="宋体" w:hint="eastAsia"/>
          <w:sz w:val="28"/>
          <w:szCs w:val="28"/>
          <w:u w:val="single"/>
        </w:rPr>
        <w:t xml:space="preserve"> 7 </w:t>
      </w:r>
      <w:r w:rsidRPr="00223C65">
        <w:rPr>
          <w:rFonts w:ascii="方正仿宋_GBK" w:eastAsia="方正仿宋_GBK" w:hAnsi="宋体" w:cs="宋体" w:hint="eastAsia"/>
          <w:sz w:val="28"/>
          <w:szCs w:val="28"/>
        </w:rPr>
        <w:t>天书面通知设计人。</w:t>
      </w:r>
    </w:p>
    <w:p w14:paraId="22986C8D"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2.3 发包人决定</w:t>
      </w:r>
    </w:p>
    <w:p w14:paraId="4C891771"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2.3.2 发包人应在</w:t>
      </w:r>
      <w:r w:rsidRPr="00223C65">
        <w:rPr>
          <w:rFonts w:ascii="方正仿宋_GBK" w:eastAsia="方正仿宋_GBK" w:hAnsi="宋体" w:cs="宋体" w:hint="eastAsia"/>
          <w:sz w:val="28"/>
          <w:szCs w:val="28"/>
          <w:u w:val="single"/>
        </w:rPr>
        <w:t>7</w:t>
      </w:r>
      <w:r w:rsidRPr="00223C65">
        <w:rPr>
          <w:rFonts w:ascii="方正仿宋_GBK" w:eastAsia="方正仿宋_GBK" w:hAnsi="宋体" w:cs="宋体" w:hint="eastAsia"/>
          <w:sz w:val="28"/>
          <w:szCs w:val="28"/>
        </w:rPr>
        <w:t>天内对设计人书面提出的事项</w:t>
      </w:r>
      <w:proofErr w:type="gramStart"/>
      <w:r w:rsidRPr="00223C65">
        <w:rPr>
          <w:rFonts w:ascii="方正仿宋_GBK" w:eastAsia="方正仿宋_GBK" w:hAnsi="宋体" w:cs="宋体" w:hint="eastAsia"/>
          <w:sz w:val="28"/>
          <w:szCs w:val="28"/>
        </w:rPr>
        <w:t>作出</w:t>
      </w:r>
      <w:proofErr w:type="gramEnd"/>
      <w:r w:rsidRPr="00223C65">
        <w:rPr>
          <w:rFonts w:ascii="方正仿宋_GBK" w:eastAsia="方正仿宋_GBK" w:hAnsi="宋体" w:cs="宋体" w:hint="eastAsia"/>
          <w:sz w:val="28"/>
          <w:szCs w:val="28"/>
        </w:rPr>
        <w:t>书面决定。凡涉及设计费用增加、设计工期延长、设计成果认定，发包人原则在</w:t>
      </w:r>
      <w:r w:rsidRPr="00223C65">
        <w:rPr>
          <w:rFonts w:ascii="方正仿宋_GBK" w:eastAsia="方正仿宋_GBK" w:hAnsi="宋体" w:cs="宋体" w:hint="eastAsia"/>
          <w:sz w:val="28"/>
          <w:szCs w:val="28"/>
          <w:u w:val="single"/>
        </w:rPr>
        <w:t>21</w:t>
      </w:r>
      <w:r w:rsidRPr="00223C65">
        <w:rPr>
          <w:rFonts w:ascii="方正仿宋_GBK" w:eastAsia="方正仿宋_GBK" w:hAnsi="宋体" w:cs="宋体" w:hint="eastAsia"/>
          <w:sz w:val="28"/>
          <w:szCs w:val="28"/>
        </w:rPr>
        <w:t xml:space="preserve">天内书面确认。 </w:t>
      </w:r>
    </w:p>
    <w:p w14:paraId="4255290F" w14:textId="77777777" w:rsidR="001C5CDA" w:rsidRPr="00223C65" w:rsidRDefault="001C5CDA" w:rsidP="001C5CDA">
      <w:pPr>
        <w:spacing w:line="360" w:lineRule="auto"/>
        <w:ind w:firstLineChars="200" w:firstLine="600"/>
        <w:rPr>
          <w:rFonts w:ascii="方正仿宋_GBK" w:eastAsia="方正仿宋_GBK" w:hAnsi="宋体" w:cs="宋体"/>
          <w:sz w:val="30"/>
          <w:szCs w:val="30"/>
        </w:rPr>
      </w:pPr>
      <w:r w:rsidRPr="00223C65">
        <w:rPr>
          <w:rFonts w:ascii="方正仿宋_GBK" w:eastAsia="方正仿宋_GBK" w:hAnsi="宋体" w:cs="宋体" w:hint="eastAsia"/>
          <w:sz w:val="30"/>
          <w:szCs w:val="30"/>
        </w:rPr>
        <w:t>3. 设计人</w:t>
      </w:r>
    </w:p>
    <w:p w14:paraId="58150A93"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3.1 设计人一般义务</w:t>
      </w:r>
    </w:p>
    <w:p w14:paraId="3A439959"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3.1.1 设计人需配合发包人办理有关报建、许可、批准或备案手续。</w:t>
      </w:r>
    </w:p>
    <w:p w14:paraId="4E5EAD0B"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3.1.3 设计人其他义务：</w:t>
      </w:r>
    </w:p>
    <w:p w14:paraId="2121644D" w14:textId="77777777" w:rsidR="001C5CDA" w:rsidRPr="00223C65" w:rsidRDefault="001C5CDA" w:rsidP="001C5CDA">
      <w:pPr>
        <w:spacing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3.1.3.1 设计人为国外设计单位的，其设计成果须满足国家、重庆市《建筑工程设计文件编制深度规定》、本项目控制性详细规划，各行政主管部门对各阶段设计审批要求，本项目设计合同及设计任务书等要求，并由国内相应设计资质的联合体设计单位出图签章。</w:t>
      </w:r>
    </w:p>
    <w:p w14:paraId="1911A7A1"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3.1.3.2设计管理</w:t>
      </w:r>
    </w:p>
    <w:p w14:paraId="5558942B" w14:textId="77777777" w:rsidR="001C5CDA" w:rsidRPr="00223C65" w:rsidRDefault="001C5CDA" w:rsidP="001C5CDA">
      <w:pPr>
        <w:spacing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本合同项下设计范围内的所有设计工作（</w:t>
      </w:r>
      <w:proofErr w:type="gramStart"/>
      <w:r w:rsidRPr="00223C65">
        <w:rPr>
          <w:rFonts w:ascii="方正仿宋_GBK" w:eastAsia="方正仿宋_GBK" w:hAnsi="宋体" w:cs="宋体" w:hint="eastAsia"/>
          <w:sz w:val="28"/>
          <w:szCs w:val="28"/>
        </w:rPr>
        <w:t>含经发包人</w:t>
      </w:r>
      <w:proofErr w:type="gramEnd"/>
      <w:r w:rsidRPr="00223C65">
        <w:rPr>
          <w:rFonts w:ascii="方正仿宋_GBK" w:eastAsia="方正仿宋_GBK" w:hAnsi="宋体" w:cs="宋体" w:hint="eastAsia"/>
          <w:sz w:val="28"/>
          <w:szCs w:val="28"/>
        </w:rPr>
        <w:t>许可，设计人委托的专项设计/专业顾问）均纳入设计人的设计管理范围。本合</w:t>
      </w:r>
      <w:r w:rsidRPr="00223C65">
        <w:rPr>
          <w:rFonts w:ascii="方正仿宋_GBK" w:eastAsia="方正仿宋_GBK" w:hAnsi="宋体" w:cs="宋体" w:hint="eastAsia"/>
          <w:sz w:val="28"/>
          <w:szCs w:val="28"/>
        </w:rPr>
        <w:lastRenderedPageBreak/>
        <w:t>同项下深化设计范围内的所有专项设计/专业顾问设计成果由设计人出图签章，最终深化设计成果须达到设计施工图招标和准确计价的目的，设计人除设计管理责任外，还需与专项设计/专业顾问一起连带设计责任。</w:t>
      </w:r>
    </w:p>
    <w:p w14:paraId="423916CE"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具体包括：</w:t>
      </w:r>
    </w:p>
    <w:p w14:paraId="232CA6DE"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在项目方案深化设计阶段，设计人需要根据发包人对项目的定位及功能要求，根据项目设计工作所涉及的全部内容，提出设计总目标和总体设计进度目标、内容及成果要求、节点控制目标，并完成方案设计报建审批；</w:t>
      </w:r>
    </w:p>
    <w:p w14:paraId="030A57D0"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（2）在项目设计前期，提出项目设计工作所涉及的专项设计/专业顾问范围和内容，并提请发包人确认；</w:t>
      </w:r>
    </w:p>
    <w:p w14:paraId="3ED76CC7"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依据设计任务书、发包人对项目的定位及功能要求、寸滩国际邮轮中心功能业态标准，对本项目合同项下的设计按发包人（含建设单位、出资人）要求进行方案设计、初步设计、施工图设计，统一把控其设计内容、设计进度、设计质量、成本控制；统一协调、管理各专项技术接口、界面；并对各专项设计/专业顾问的设计成果进行审核、把控、出图签章，以满足本项目报批、招标、施工、竣工、移交等整体建设目标，向发包人</w:t>
      </w:r>
      <w:proofErr w:type="gramStart"/>
      <w:r w:rsidRPr="00223C65">
        <w:rPr>
          <w:rFonts w:ascii="方正仿宋_GBK" w:eastAsia="方正仿宋_GBK" w:hAnsi="宋体" w:cs="宋体" w:hint="eastAsia"/>
          <w:sz w:val="28"/>
          <w:szCs w:val="28"/>
        </w:rPr>
        <w:t>负设计</w:t>
      </w:r>
      <w:proofErr w:type="gramEnd"/>
      <w:r w:rsidRPr="00223C65">
        <w:rPr>
          <w:rFonts w:ascii="方正仿宋_GBK" w:eastAsia="方正仿宋_GBK" w:hAnsi="宋体" w:cs="宋体" w:hint="eastAsia"/>
          <w:sz w:val="28"/>
          <w:szCs w:val="28"/>
        </w:rPr>
        <w:t>总责。</w:t>
      </w:r>
    </w:p>
    <w:p w14:paraId="6974DA32" w14:textId="77777777" w:rsidR="001C5CDA" w:rsidRPr="00223C65" w:rsidRDefault="001C5CDA" w:rsidP="001C5CDA">
      <w:pPr>
        <w:adjustRightInd w:val="0"/>
        <w:spacing w:line="240" w:lineRule="atLeast"/>
        <w:ind w:firstLineChars="236" w:firstLine="661"/>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3.1.3.3设计人应负责本项目设计期间的设计人员安全管理和新冠疫情防范工作（遵从中国疫情防控规定），若在设计期间因设计人责任发生任何人员伤亡、设备损坏等事故，设计人承担由此造成的一切责任，发包人概不负责。为防范风险，设计人应为参与设</w:t>
      </w:r>
      <w:r w:rsidRPr="00223C65">
        <w:rPr>
          <w:rFonts w:ascii="方正仿宋_GBK" w:eastAsia="方正仿宋_GBK" w:hAnsi="宋体" w:cs="宋体" w:hint="eastAsia"/>
          <w:sz w:val="28"/>
          <w:szCs w:val="28"/>
        </w:rPr>
        <w:lastRenderedPageBreak/>
        <w:t>计工作的人员购买相应的保险。</w:t>
      </w:r>
    </w:p>
    <w:p w14:paraId="42E3A115" w14:textId="77777777" w:rsidR="001C5CDA" w:rsidRPr="00223C65" w:rsidRDefault="001C5CDA" w:rsidP="001C5CDA">
      <w:pPr>
        <w:adjustRightInd w:val="0"/>
        <w:spacing w:line="240" w:lineRule="atLeast"/>
        <w:ind w:firstLineChars="236" w:firstLine="661"/>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3.1.3.4设计人负责对本项目设计范围内的设计按国家、行业、重庆市有关BIM技术应用标准和规范，提供BIM技术应用服务，并</w:t>
      </w:r>
      <w:proofErr w:type="gramStart"/>
      <w:r w:rsidRPr="00223C65">
        <w:rPr>
          <w:rFonts w:ascii="方正仿宋_GBK" w:eastAsia="方正仿宋_GBK" w:hAnsi="宋体" w:cs="宋体" w:hint="eastAsia"/>
          <w:sz w:val="28"/>
          <w:szCs w:val="28"/>
        </w:rPr>
        <w:t>达合同</w:t>
      </w:r>
      <w:proofErr w:type="gramEnd"/>
      <w:r w:rsidRPr="00223C65">
        <w:rPr>
          <w:rFonts w:ascii="方正仿宋_GBK" w:eastAsia="方正仿宋_GBK" w:hAnsi="宋体" w:cs="宋体" w:hint="eastAsia"/>
          <w:sz w:val="28"/>
          <w:szCs w:val="28"/>
        </w:rPr>
        <w:t>约定标准。</w:t>
      </w:r>
    </w:p>
    <w:p w14:paraId="31A77234"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3.2 项目负责人</w:t>
      </w:r>
    </w:p>
    <w:p w14:paraId="7FD50AFB"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 xml:space="preserve">3.2.1 </w:t>
      </w:r>
      <w:r w:rsidRPr="00223C65">
        <w:rPr>
          <w:rFonts w:ascii="方正仿宋_GBK" w:eastAsia="方正仿宋_GBK" w:hAnsi="宋体" w:cs="宋体" w:hint="eastAsia"/>
          <w:sz w:val="28"/>
          <w:szCs w:val="28"/>
        </w:rPr>
        <w:t>项目负责人</w:t>
      </w:r>
    </w:p>
    <w:p w14:paraId="2B133413"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姓    名：</w:t>
      </w:r>
      <w:r w:rsidRPr="00223C65">
        <w:rPr>
          <w:rFonts w:ascii="方正仿宋_GBK" w:eastAsia="方正仿宋_GBK" w:hAnsi="宋体" w:cs="宋体" w:hint="eastAsia"/>
          <w:sz w:val="28"/>
          <w:szCs w:val="28"/>
          <w:u w:val="single"/>
        </w:rPr>
        <w:t xml:space="preserve">                </w:t>
      </w:r>
      <w:r w:rsidRPr="00223C65">
        <w:rPr>
          <w:rFonts w:ascii="方正仿宋_GBK" w:eastAsia="方正仿宋_GBK" w:hAnsi="宋体" w:cs="宋体" w:hint="eastAsia"/>
          <w:sz w:val="28"/>
          <w:szCs w:val="28"/>
        </w:rPr>
        <w:t>；</w:t>
      </w:r>
    </w:p>
    <w:p w14:paraId="1AC17E2B"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执业资格及等级：</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w:t>
      </w:r>
    </w:p>
    <w:p w14:paraId="0C11F31E"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注册证书号：</w:t>
      </w:r>
      <w:r w:rsidRPr="00223C65">
        <w:rPr>
          <w:rFonts w:ascii="方正仿宋_GBK" w:eastAsia="方正仿宋_GBK" w:hAnsi="宋体" w:cs="宋体" w:hint="eastAsia"/>
          <w:sz w:val="28"/>
          <w:szCs w:val="28"/>
          <w:u w:val="single"/>
        </w:rPr>
        <w:t xml:space="preserve">               </w:t>
      </w:r>
      <w:r w:rsidRPr="00223C65">
        <w:rPr>
          <w:rFonts w:ascii="方正仿宋_GBK" w:eastAsia="方正仿宋_GBK" w:hAnsi="宋体" w:cs="宋体" w:hint="eastAsia"/>
          <w:sz w:val="28"/>
          <w:szCs w:val="28"/>
        </w:rPr>
        <w:t>；</w:t>
      </w:r>
    </w:p>
    <w:p w14:paraId="27A881EB"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联系电话：</w:t>
      </w:r>
      <w:r w:rsidRPr="00223C65">
        <w:rPr>
          <w:rFonts w:ascii="方正仿宋_GBK" w:eastAsia="方正仿宋_GBK" w:hAnsi="宋体" w:cs="宋体" w:hint="eastAsia"/>
          <w:sz w:val="28"/>
          <w:szCs w:val="28"/>
          <w:u w:val="single"/>
        </w:rPr>
        <w:t xml:space="preserve">                 </w:t>
      </w:r>
      <w:r w:rsidRPr="00223C65">
        <w:rPr>
          <w:rFonts w:ascii="方正仿宋_GBK" w:eastAsia="方正仿宋_GBK" w:hAnsi="宋体" w:cs="宋体" w:hint="eastAsia"/>
          <w:sz w:val="28"/>
          <w:szCs w:val="28"/>
        </w:rPr>
        <w:t>；</w:t>
      </w:r>
    </w:p>
    <w:p w14:paraId="068CDACF"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电子信箱：</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w:t>
      </w:r>
    </w:p>
    <w:p w14:paraId="64B2E0C8"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通信地址：</w:t>
      </w:r>
      <w:r w:rsidRPr="00223C65">
        <w:rPr>
          <w:rFonts w:ascii="方正仿宋_GBK" w:eastAsia="方正仿宋_GBK" w:hAnsi="宋体" w:cs="宋体" w:hint="eastAsia"/>
          <w:sz w:val="28"/>
          <w:szCs w:val="28"/>
          <w:u w:val="single"/>
        </w:rPr>
        <w:t xml:space="preserve">                 </w:t>
      </w:r>
      <w:r w:rsidRPr="00223C65">
        <w:rPr>
          <w:rFonts w:ascii="方正仿宋_GBK" w:eastAsia="方正仿宋_GBK" w:hAnsi="宋体" w:cs="宋体" w:hint="eastAsia"/>
          <w:sz w:val="28"/>
          <w:szCs w:val="28"/>
        </w:rPr>
        <w:t>；</w:t>
      </w:r>
    </w:p>
    <w:p w14:paraId="3D665197"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设计人对项目负责人的授权范围如下：</w:t>
      </w:r>
      <w:r w:rsidRPr="00223C65">
        <w:rPr>
          <w:rFonts w:ascii="方正仿宋_GBK" w:eastAsia="方正仿宋_GBK" w:hAnsi="宋体" w:cs="宋体" w:hint="eastAsia"/>
          <w:sz w:val="28"/>
          <w:szCs w:val="28"/>
          <w:u w:val="single"/>
        </w:rPr>
        <w:t xml:space="preserve">         </w:t>
      </w:r>
    </w:p>
    <w:p w14:paraId="1954EE24"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w:t>
      </w:r>
    </w:p>
    <w:p w14:paraId="6A409E36"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3.2.2 设计人更换项目负责人的，</w:t>
      </w:r>
      <w:r w:rsidRPr="00223C65">
        <w:rPr>
          <w:rFonts w:ascii="方正仿宋_GBK" w:eastAsia="方正仿宋_GBK" w:hAnsi="宋体" w:cs="宋体" w:hint="eastAsia"/>
          <w:sz w:val="28"/>
          <w:szCs w:val="28"/>
          <w:u w:val="single"/>
        </w:rPr>
        <w:t>应提前 14天书面通知发包人，并征得发包人同意</w:t>
      </w:r>
      <w:r w:rsidRPr="00223C65">
        <w:rPr>
          <w:rFonts w:ascii="方正仿宋_GBK" w:eastAsia="方正仿宋_GBK" w:hAnsi="宋体" w:cs="宋体" w:hint="eastAsia"/>
          <w:sz w:val="28"/>
          <w:szCs w:val="28"/>
        </w:rPr>
        <w:t>。</w:t>
      </w:r>
    </w:p>
    <w:p w14:paraId="4C02743A"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设计人擅自更换项目负责人的违约责任：</w:t>
      </w:r>
      <w:r w:rsidRPr="00223C65">
        <w:rPr>
          <w:rFonts w:ascii="方正仿宋_GBK" w:eastAsia="方正仿宋_GBK" w:hAnsi="宋体" w:cs="宋体" w:hint="eastAsia"/>
          <w:sz w:val="28"/>
          <w:szCs w:val="28"/>
          <w:u w:val="single"/>
        </w:rPr>
        <w:t>未经发包人同意，设计人中途擅自更换项目班子（指方案征集时提供的设计人员）的任何设计人员，每更换1名设计人员，发包人处以设计人违约金10万元（人民币）。</w:t>
      </w:r>
    </w:p>
    <w:p w14:paraId="1531C384"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    3.2.3 设计人应在收到发包人书面更换通知后</w:t>
      </w:r>
      <w:r w:rsidRPr="00223C65">
        <w:rPr>
          <w:rFonts w:ascii="方正仿宋_GBK" w:eastAsia="方正仿宋_GBK" w:hAnsi="宋体" w:cs="宋体" w:hint="eastAsia"/>
          <w:sz w:val="28"/>
          <w:szCs w:val="28"/>
          <w:u w:val="single"/>
        </w:rPr>
        <w:t>14</w:t>
      </w:r>
      <w:r w:rsidRPr="00223C65">
        <w:rPr>
          <w:rFonts w:ascii="方正仿宋_GBK" w:eastAsia="方正仿宋_GBK" w:hAnsi="宋体" w:cs="宋体" w:hint="eastAsia"/>
          <w:sz w:val="28"/>
          <w:szCs w:val="28"/>
        </w:rPr>
        <w:t>天内更换项目负责人。</w:t>
      </w:r>
    </w:p>
    <w:p w14:paraId="31266EC1"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lastRenderedPageBreak/>
        <w:t>设计人无正当理由拒绝更换项目负责人的违约责任</w:t>
      </w:r>
      <w:r w:rsidRPr="00223C65">
        <w:rPr>
          <w:rFonts w:ascii="方正仿宋_GBK" w:eastAsia="方正仿宋_GBK" w:hAnsi="宋体" w:cs="宋体" w:hint="eastAsia"/>
          <w:sz w:val="28"/>
          <w:szCs w:val="28"/>
          <w:u w:val="single"/>
        </w:rPr>
        <w:t>：发包人处以设计人违约金10万元（人民币）。</w:t>
      </w:r>
    </w:p>
    <w:p w14:paraId="2A73A6C0"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3.3 设计人人员</w:t>
      </w:r>
    </w:p>
    <w:p w14:paraId="31D0D5EA"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3.3.1 设计人提交项目管理机构及人员安排报告的期限，</w:t>
      </w:r>
      <w:r w:rsidRPr="00223C65">
        <w:rPr>
          <w:rFonts w:ascii="方正仿宋_GBK" w:eastAsia="方正仿宋_GBK" w:hAnsi="宋体" w:cs="宋体" w:hint="eastAsia"/>
          <w:sz w:val="28"/>
          <w:szCs w:val="28"/>
          <w:u w:val="single"/>
        </w:rPr>
        <w:t xml:space="preserve">本合同签订后7天内  </w:t>
      </w:r>
      <w:r w:rsidRPr="00223C65">
        <w:rPr>
          <w:rFonts w:ascii="方正仿宋_GBK" w:eastAsia="方正仿宋_GBK" w:hAnsi="宋体" w:cs="宋体" w:hint="eastAsia"/>
          <w:sz w:val="28"/>
          <w:szCs w:val="28"/>
        </w:rPr>
        <w:t>。</w:t>
      </w:r>
    </w:p>
    <w:p w14:paraId="33AB3465" w14:textId="77777777" w:rsidR="001C5CDA" w:rsidRPr="00223C65" w:rsidRDefault="001C5CDA" w:rsidP="001C5CDA">
      <w:pPr>
        <w:spacing w:line="360" w:lineRule="auto"/>
        <w:ind w:firstLineChars="200" w:firstLine="560"/>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3.3.3 设计人无正当理由拒绝撤换主要设计人员的违约责任：</w:t>
      </w:r>
      <w:r w:rsidRPr="00223C65">
        <w:rPr>
          <w:rFonts w:ascii="方正仿宋_GBK" w:eastAsia="方正仿宋_GBK" w:hAnsi="宋体" w:cs="宋体" w:hint="eastAsia"/>
          <w:sz w:val="28"/>
          <w:szCs w:val="28"/>
          <w:u w:val="single"/>
        </w:rPr>
        <w:t>发包人处以设计人违约金10万元（人民币）。</w:t>
      </w:r>
    </w:p>
    <w:p w14:paraId="4A05DDFC"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3.4 专业顾问</w:t>
      </w:r>
    </w:p>
    <w:p w14:paraId="5E21D779"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3.4.1 专业顾问的一般约定</w:t>
      </w:r>
    </w:p>
    <w:p w14:paraId="53542F5F"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禁止设计委托专业顾问的工程包括：</w:t>
      </w:r>
      <w:r w:rsidRPr="00223C65">
        <w:rPr>
          <w:rFonts w:ascii="方正仿宋_GBK" w:eastAsia="方正仿宋_GBK" w:hAnsi="宋体" w:cs="宋体" w:hint="eastAsia"/>
          <w:sz w:val="28"/>
          <w:szCs w:val="28"/>
          <w:u w:val="single"/>
        </w:rPr>
        <w:t>除3.4.2条发包人书面同意许可委托专业顾问的除外。</w:t>
      </w:r>
    </w:p>
    <w:p w14:paraId="5FAA375C"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主体结构、关键性工作的范围：</w:t>
      </w:r>
      <w:r w:rsidRPr="00223C65">
        <w:rPr>
          <w:rFonts w:ascii="方正仿宋_GBK" w:eastAsia="方正仿宋_GBK" w:hAnsi="宋体" w:cs="宋体" w:hint="eastAsia"/>
          <w:sz w:val="28"/>
          <w:szCs w:val="28"/>
          <w:u w:val="single"/>
        </w:rPr>
        <w:t>方案设计及其深化报建，初步设计及其施工图设计的建筑、结构、一次机电设计等设计属于关键性工作。</w:t>
      </w:r>
    </w:p>
    <w:p w14:paraId="201ABB2F" w14:textId="77777777" w:rsidR="001C5CDA" w:rsidRPr="00223C65" w:rsidRDefault="001C5CDA" w:rsidP="001C5CDA">
      <w:pPr>
        <w:spacing w:line="360" w:lineRule="auto"/>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    3.4.2专业顾问的确定</w:t>
      </w:r>
    </w:p>
    <w:p w14:paraId="3C8BD018" w14:textId="77777777" w:rsidR="001C5CDA" w:rsidRPr="00223C65" w:rsidRDefault="001C5CDA" w:rsidP="001C5CDA">
      <w:pPr>
        <w:spacing w:line="360" w:lineRule="auto"/>
        <w:ind w:firstLineChars="200" w:firstLine="560"/>
        <w:rPr>
          <w:rFonts w:ascii="宋体" w:hAnsi="宋体" w:cs="宋体"/>
          <w:sz w:val="28"/>
          <w:szCs w:val="28"/>
          <w:u w:val="single"/>
        </w:rPr>
      </w:pPr>
      <w:r w:rsidRPr="00223C65">
        <w:rPr>
          <w:rFonts w:ascii="方正仿宋_GBK" w:eastAsia="方正仿宋_GBK" w:hAnsi="宋体" w:cs="宋体" w:hint="eastAsia"/>
          <w:sz w:val="28"/>
          <w:szCs w:val="28"/>
        </w:rPr>
        <w:t>允许委托专业顾问的专业工程包括：</w:t>
      </w:r>
      <w:r w:rsidRPr="00223C65">
        <w:rPr>
          <w:rFonts w:ascii="方正仿宋_GBK" w:eastAsia="方正仿宋_GBK" w:hAnsi="宋体" w:cs="宋体" w:hint="eastAsia"/>
          <w:sz w:val="28"/>
          <w:szCs w:val="28"/>
          <w:u w:val="single"/>
        </w:rPr>
        <w:t>经发包人书面确认后，照明设计（含外立面灯饰）、艺术品意向建议、幕墙设计等专项设计，以及其他在设计范围内经发包人许可的其他专项设计/专业顾问。</w:t>
      </w:r>
    </w:p>
    <w:p w14:paraId="5ABAF046" w14:textId="77777777" w:rsidR="001C5CDA" w:rsidRPr="00223C65" w:rsidRDefault="001C5CDA" w:rsidP="001C5CDA">
      <w:pPr>
        <w:ind w:firstLineChars="200" w:firstLine="560"/>
        <w:rPr>
          <w:rFonts w:ascii="方正仿宋_GBK" w:eastAsia="方正仿宋_GBK"/>
          <w:bCs/>
          <w:sz w:val="28"/>
          <w:szCs w:val="28"/>
        </w:rPr>
      </w:pPr>
      <w:bookmarkStart w:id="387" w:name="_Toc67426842"/>
      <w:bookmarkStart w:id="388" w:name="_Toc67426751"/>
      <w:bookmarkStart w:id="389" w:name="_Toc68126333"/>
      <w:r w:rsidRPr="00223C65">
        <w:rPr>
          <w:rFonts w:ascii="方正仿宋_GBK" w:eastAsia="方正仿宋_GBK" w:hint="eastAsia"/>
          <w:sz w:val="28"/>
          <w:szCs w:val="28"/>
        </w:rPr>
        <w:t>其他关于专业顾问的约定：所有委托专业顾问的设计视为设计人的设计工作，由设计人向发包人承担设计责任，专业顾问单位承担连带责任。设计人与专项设计、专业顾问的合同约定不得对抗本设计合同的约定，并以本合同约定为准。</w:t>
      </w:r>
      <w:bookmarkEnd w:id="387"/>
      <w:bookmarkEnd w:id="388"/>
      <w:bookmarkEnd w:id="389"/>
    </w:p>
    <w:p w14:paraId="50A0992D" w14:textId="77777777" w:rsidR="001C5CDA" w:rsidRPr="00223C65" w:rsidRDefault="001C5CDA" w:rsidP="001C5CDA">
      <w:pPr>
        <w:spacing w:line="500" w:lineRule="exact"/>
        <w:ind w:rightChars="-22" w:right="-46"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3.4.3 设计人向发包人提交有关专业顾问的资料包括：</w:t>
      </w:r>
    </w:p>
    <w:p w14:paraId="3C2134D4" w14:textId="77777777" w:rsidR="001C5CDA" w:rsidRPr="00223C65" w:rsidRDefault="001C5CDA" w:rsidP="001C5CDA">
      <w:pPr>
        <w:spacing w:line="500" w:lineRule="exact"/>
        <w:ind w:rightChars="-22" w:right="-46"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（1）专项设计/专业顾问（若为外籍顾问团队除外）的营业执照；</w:t>
      </w:r>
    </w:p>
    <w:p w14:paraId="60F48EEB" w14:textId="77777777" w:rsidR="001C5CDA" w:rsidRPr="00223C65" w:rsidRDefault="001C5CDA" w:rsidP="001C5CDA">
      <w:pPr>
        <w:spacing w:line="500" w:lineRule="exact"/>
        <w:ind w:rightChars="-22" w:right="-46"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（2）设计人与专项设计/专业顾问的协议书</w:t>
      </w:r>
    </w:p>
    <w:p w14:paraId="211BA869" w14:textId="77777777" w:rsidR="001C5CDA" w:rsidRPr="00223C65" w:rsidRDefault="001C5CDA" w:rsidP="001C5CDA">
      <w:pPr>
        <w:spacing w:line="500" w:lineRule="exact"/>
        <w:ind w:rightChars="-22" w:right="-46"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（3）专项设计/专业顾问单位承担相同、类似项目的专项设计/专业顾问对应业绩（</w:t>
      </w:r>
      <w:proofErr w:type="gramStart"/>
      <w:r w:rsidRPr="00223C65">
        <w:rPr>
          <w:rFonts w:ascii="方正仿宋_GBK" w:eastAsia="方正仿宋_GBK" w:hAnsi="宋体" w:cs="宋体" w:hint="eastAsia"/>
          <w:sz w:val="28"/>
          <w:szCs w:val="28"/>
        </w:rPr>
        <w:t>含业绩表</w:t>
      </w:r>
      <w:proofErr w:type="gramEnd"/>
      <w:r w:rsidRPr="00223C65">
        <w:rPr>
          <w:rFonts w:ascii="方正仿宋_GBK" w:eastAsia="方正仿宋_GBK" w:hAnsi="宋体" w:cs="宋体" w:hint="eastAsia"/>
          <w:sz w:val="28"/>
          <w:szCs w:val="28"/>
        </w:rPr>
        <w:t>、合同复印件）；</w:t>
      </w:r>
    </w:p>
    <w:p w14:paraId="3D189238" w14:textId="77777777" w:rsidR="001C5CDA" w:rsidRPr="00223C65" w:rsidRDefault="001C5CDA" w:rsidP="001C5CDA">
      <w:pPr>
        <w:spacing w:line="500" w:lineRule="exact"/>
        <w:ind w:rightChars="-22" w:right="-46"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（4）专项设计/专业顾问拟派设计团队（</w:t>
      </w:r>
      <w:proofErr w:type="gramStart"/>
      <w:r w:rsidRPr="00223C65">
        <w:rPr>
          <w:rFonts w:ascii="方正仿宋_GBK" w:eastAsia="方正仿宋_GBK" w:hAnsi="宋体" w:cs="宋体" w:hint="eastAsia"/>
          <w:sz w:val="28"/>
          <w:szCs w:val="28"/>
        </w:rPr>
        <w:t>含主要</w:t>
      </w:r>
      <w:proofErr w:type="gramEnd"/>
      <w:r w:rsidRPr="00223C65">
        <w:rPr>
          <w:rFonts w:ascii="方正仿宋_GBK" w:eastAsia="方正仿宋_GBK" w:hAnsi="宋体" w:cs="宋体" w:hint="eastAsia"/>
          <w:sz w:val="28"/>
          <w:szCs w:val="28"/>
        </w:rPr>
        <w:t>负责人、专业负责人、成本及其他相关人员，主要负责人设计相同、类似的设计业绩合同复印件）；</w:t>
      </w:r>
    </w:p>
    <w:p w14:paraId="72AE5285" w14:textId="77777777" w:rsidR="001C5CDA" w:rsidRPr="00223C65" w:rsidRDefault="001C5CDA" w:rsidP="001C5CDA">
      <w:pPr>
        <w:spacing w:line="500" w:lineRule="exact"/>
        <w:ind w:rightChars="-22" w:right="-46"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（5）其他资料。</w:t>
      </w:r>
    </w:p>
    <w:p w14:paraId="24A0B2E7"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3.4.4 专业顾问工程设计费支付方式：</w:t>
      </w:r>
      <w:r w:rsidRPr="00223C65">
        <w:rPr>
          <w:rFonts w:ascii="方正仿宋_GBK" w:eastAsia="方正仿宋_GBK" w:hAnsi="宋体" w:cs="宋体" w:hint="eastAsia"/>
          <w:sz w:val="28"/>
          <w:szCs w:val="28"/>
          <w:u w:val="single"/>
        </w:rPr>
        <w:t xml:space="preserve"> 专业顾问的费用已包含在设计人的包干设计单价和合同价内的，由设计人自行向专业顾问支付费用，发包人</w:t>
      </w:r>
      <w:proofErr w:type="gramStart"/>
      <w:r w:rsidRPr="00223C65">
        <w:rPr>
          <w:rFonts w:ascii="方正仿宋_GBK" w:eastAsia="方正仿宋_GBK" w:hAnsi="宋体" w:cs="宋体" w:hint="eastAsia"/>
          <w:sz w:val="28"/>
          <w:szCs w:val="28"/>
          <w:u w:val="single"/>
        </w:rPr>
        <w:t>不</w:t>
      </w:r>
      <w:proofErr w:type="gramEnd"/>
      <w:r w:rsidRPr="00223C65">
        <w:rPr>
          <w:rFonts w:ascii="方正仿宋_GBK" w:eastAsia="方正仿宋_GBK" w:hAnsi="宋体" w:cs="宋体" w:hint="eastAsia"/>
          <w:sz w:val="28"/>
          <w:szCs w:val="28"/>
          <w:u w:val="single"/>
        </w:rPr>
        <w:t>另行支付除包干设计单价以外的其他任何费用。</w:t>
      </w:r>
    </w:p>
    <w:p w14:paraId="43FC01B0"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3.5 联合体</w:t>
      </w:r>
    </w:p>
    <w:p w14:paraId="35D99880"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3.5.1 发包人向联合体支付设计费用的方式：</w:t>
      </w:r>
      <w:r w:rsidRPr="00223C65">
        <w:rPr>
          <w:rFonts w:ascii="方正仿宋_GBK" w:eastAsia="方正仿宋_GBK" w:hAnsi="宋体" w:cs="宋体" w:hint="eastAsia"/>
          <w:sz w:val="28"/>
          <w:szCs w:val="28"/>
          <w:u w:val="single"/>
        </w:rPr>
        <w:t>发包人可根据设计人联合体协议，向联合体成员方支付相应的设计费，联合体成员向发包人出具合法有效满足发包人财务要求的增值税税务发票</w:t>
      </w:r>
      <w:r w:rsidRPr="00223C65">
        <w:rPr>
          <w:rFonts w:ascii="方正仿宋_GBK" w:eastAsia="方正仿宋_GBK" w:hAnsi="宋体" w:cs="宋体" w:hint="eastAsia"/>
          <w:sz w:val="28"/>
          <w:szCs w:val="28"/>
        </w:rPr>
        <w:t>。</w:t>
      </w:r>
    </w:p>
    <w:p w14:paraId="77BC3EFD" w14:textId="77777777" w:rsidR="001C5CDA" w:rsidRPr="00223C65" w:rsidRDefault="001C5CDA" w:rsidP="001C5CDA">
      <w:pPr>
        <w:keepNext/>
        <w:keepLines/>
        <w:spacing w:line="360" w:lineRule="auto"/>
        <w:ind w:firstLineChars="200" w:firstLine="600"/>
        <w:outlineLvl w:val="3"/>
        <w:rPr>
          <w:rFonts w:ascii="方正仿宋_GBK" w:eastAsia="方正仿宋_GBK" w:hAnsi="宋体" w:cs="宋体"/>
          <w:bCs/>
          <w:sz w:val="30"/>
          <w:szCs w:val="30"/>
        </w:rPr>
      </w:pPr>
      <w:bookmarkStart w:id="390" w:name="_Toc67426752"/>
      <w:bookmarkStart w:id="391" w:name="_Toc67426843"/>
      <w:r w:rsidRPr="00223C65">
        <w:rPr>
          <w:rFonts w:ascii="方正仿宋_GBK" w:eastAsia="方正仿宋_GBK" w:hAnsi="宋体" w:cs="宋体" w:hint="eastAsia"/>
          <w:bCs/>
          <w:sz w:val="30"/>
          <w:szCs w:val="30"/>
        </w:rPr>
        <w:t>4. 逾期提供的责任</w:t>
      </w:r>
      <w:bookmarkEnd w:id="390"/>
      <w:bookmarkEnd w:id="391"/>
    </w:p>
    <w:p w14:paraId="0BC95D9C" w14:textId="77777777" w:rsidR="001C5CDA" w:rsidRPr="00223C65" w:rsidRDefault="001C5CDA" w:rsidP="001C5CDA">
      <w:pPr>
        <w:ind w:firstLine="600"/>
        <w:rPr>
          <w:rFonts w:ascii="方正仿宋_GBK" w:eastAsia="方正仿宋_GBK" w:hAnsi="宋体" w:cs="宋体"/>
          <w:sz w:val="28"/>
          <w:szCs w:val="28"/>
        </w:rPr>
      </w:pPr>
      <w:r w:rsidRPr="00223C65">
        <w:rPr>
          <w:rFonts w:ascii="方正仿宋_GBK" w:eastAsia="方正仿宋_GBK" w:hAnsi="宋体" w:cs="宋体" w:hint="eastAsia"/>
          <w:sz w:val="28"/>
          <w:szCs w:val="28"/>
        </w:rPr>
        <w:t>工程设计资料逾期提供导致增加了设计工作量的，发包人不增加设计人的设计费用，可以相应延长设计周期。</w:t>
      </w:r>
    </w:p>
    <w:p w14:paraId="4718DA26" w14:textId="77777777" w:rsidR="001C5CDA" w:rsidRPr="00223C65" w:rsidRDefault="001C5CDA" w:rsidP="001C5CDA">
      <w:pPr>
        <w:keepNext/>
        <w:keepLines/>
        <w:spacing w:line="360" w:lineRule="auto"/>
        <w:ind w:firstLineChars="200" w:firstLine="600"/>
        <w:outlineLvl w:val="3"/>
        <w:rPr>
          <w:rFonts w:ascii="方正仿宋_GBK" w:eastAsia="方正仿宋_GBK" w:hAnsi="宋体" w:cs="宋体"/>
          <w:bCs/>
          <w:sz w:val="30"/>
          <w:szCs w:val="30"/>
        </w:rPr>
      </w:pPr>
      <w:r w:rsidRPr="00223C65">
        <w:rPr>
          <w:rFonts w:ascii="方正仿宋_GBK" w:eastAsia="方正仿宋_GBK" w:hAnsi="宋体" w:cs="宋体" w:hint="eastAsia"/>
          <w:bCs/>
          <w:sz w:val="30"/>
          <w:szCs w:val="30"/>
        </w:rPr>
        <w:t>5. 工程设计要求</w:t>
      </w:r>
    </w:p>
    <w:p w14:paraId="1F75D1A7"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5.1 工程设计一般要求</w:t>
      </w:r>
    </w:p>
    <w:p w14:paraId="05F8B216"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 xml:space="preserve">5.1.1 </w:t>
      </w:r>
      <w:r w:rsidRPr="00223C65">
        <w:rPr>
          <w:rFonts w:ascii="方正仿宋_GBK" w:eastAsia="方正仿宋_GBK" w:hAnsi="宋体" w:cs="宋体" w:hint="eastAsia"/>
          <w:kern w:val="0"/>
          <w:sz w:val="28"/>
          <w:szCs w:val="28"/>
          <w:u w:val="single"/>
        </w:rPr>
        <w:t>发包人要求设计人进行限额设计的，经发包人与设计人协商一致后以书面形式确定作为本合同附件。</w:t>
      </w:r>
    </w:p>
    <w:p w14:paraId="30D4B53C"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5.1.2.1 工程设计的特殊标准或要求：</w:t>
      </w:r>
      <w:proofErr w:type="gramStart"/>
      <w:r w:rsidRPr="00223C65">
        <w:rPr>
          <w:rFonts w:ascii="方正仿宋_GBK" w:eastAsia="方正仿宋_GBK" w:hAnsi="宋体" w:cs="宋体" w:hint="eastAsia"/>
          <w:sz w:val="28"/>
          <w:szCs w:val="28"/>
          <w:u w:val="single"/>
        </w:rPr>
        <w:t>依项目业</w:t>
      </w:r>
      <w:proofErr w:type="gramEnd"/>
      <w:r w:rsidRPr="00223C65">
        <w:rPr>
          <w:rFonts w:ascii="方正仿宋_GBK" w:eastAsia="方正仿宋_GBK" w:hAnsi="宋体" w:cs="宋体" w:hint="eastAsia"/>
          <w:sz w:val="28"/>
          <w:szCs w:val="28"/>
          <w:u w:val="single"/>
        </w:rPr>
        <w:t>态及功能要求</w:t>
      </w:r>
      <w:r w:rsidRPr="00223C65">
        <w:rPr>
          <w:rFonts w:ascii="方正仿宋_GBK" w:eastAsia="方正仿宋_GBK" w:hAnsi="宋体" w:cs="宋体" w:hint="eastAsia"/>
          <w:sz w:val="28"/>
          <w:szCs w:val="28"/>
          <w:u w:val="single"/>
        </w:rPr>
        <w:lastRenderedPageBreak/>
        <w:t>确定，以发包人的设计任务书为准 。</w:t>
      </w:r>
    </w:p>
    <w:p w14:paraId="6B397DF6"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5.1.2.2 工程设计适用的技术标准：</w:t>
      </w:r>
      <w:r w:rsidRPr="00223C65">
        <w:rPr>
          <w:rFonts w:ascii="方正仿宋_GBK" w:eastAsia="方正仿宋_GBK" w:hAnsi="宋体" w:cs="宋体" w:hint="eastAsia"/>
          <w:sz w:val="28"/>
          <w:szCs w:val="28"/>
          <w:u w:val="single"/>
        </w:rPr>
        <w:t xml:space="preserve">按国家、行业、重庆市的现行相关技术标准执行 </w:t>
      </w:r>
      <w:r w:rsidRPr="00223C65">
        <w:rPr>
          <w:rFonts w:ascii="方正仿宋_GBK" w:eastAsia="方正仿宋_GBK" w:hAnsi="宋体" w:cs="宋体" w:hint="eastAsia"/>
          <w:sz w:val="28"/>
          <w:szCs w:val="28"/>
        </w:rPr>
        <w:t>。对设计阶段因</w:t>
      </w:r>
      <w:r w:rsidRPr="00223C65">
        <w:rPr>
          <w:rFonts w:ascii="方正仿宋_GBK" w:eastAsia="方正仿宋_GBK" w:hAnsi="宋体" w:cs="宋体" w:hint="eastAsia"/>
          <w:kern w:val="0"/>
          <w:sz w:val="28"/>
          <w:szCs w:val="28"/>
        </w:rPr>
        <w:t>强制性的规定或标准变化的，应执行新规定，设计费不增加；因此而发生设计周期延长的，发包人许可顺延。</w:t>
      </w:r>
    </w:p>
    <w:p w14:paraId="17A224EE"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5.1.2.3 工程设计文件的</w:t>
      </w:r>
      <w:r w:rsidRPr="00223C65">
        <w:rPr>
          <w:rFonts w:ascii="方正仿宋_GBK" w:eastAsia="方正仿宋_GBK" w:hAnsi="宋体" w:cs="宋体" w:hint="eastAsia"/>
          <w:kern w:val="0"/>
          <w:sz w:val="28"/>
          <w:szCs w:val="28"/>
        </w:rPr>
        <w:t>主要技术指标控制值</w:t>
      </w:r>
      <w:r w:rsidRPr="00223C65">
        <w:rPr>
          <w:rFonts w:ascii="方正仿宋_GBK" w:eastAsia="方正仿宋_GBK" w:hAnsi="宋体" w:cs="宋体" w:hint="eastAsia"/>
          <w:sz w:val="28"/>
          <w:szCs w:val="28"/>
        </w:rPr>
        <w:t>及比例：</w:t>
      </w:r>
      <w:r w:rsidRPr="00223C65">
        <w:rPr>
          <w:rFonts w:ascii="方正仿宋_GBK" w:eastAsia="方正仿宋_GBK" w:hAnsi="宋体" w:cs="宋体" w:hint="eastAsia"/>
          <w:kern w:val="0"/>
          <w:sz w:val="28"/>
          <w:szCs w:val="28"/>
          <w:u w:val="single"/>
        </w:rPr>
        <w:t>经发包人与设计人协商一致后以书面形式确定作为本合同附件。</w:t>
      </w:r>
      <w:r w:rsidRPr="00223C65">
        <w:rPr>
          <w:rFonts w:ascii="方正仿宋_GBK" w:eastAsia="方正仿宋_GBK" w:hAnsi="宋体" w:cs="宋体" w:hint="eastAsia"/>
          <w:sz w:val="28"/>
          <w:szCs w:val="28"/>
        </w:rPr>
        <w:t xml:space="preserve">     </w:t>
      </w:r>
    </w:p>
    <w:p w14:paraId="426F7AEE"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5.3 工程设计文件的要求</w:t>
      </w:r>
    </w:p>
    <w:p w14:paraId="49CBC657"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5.3.1 工程设计文件深度规定：</w:t>
      </w:r>
      <w:r w:rsidRPr="00223C65">
        <w:rPr>
          <w:rFonts w:ascii="方正仿宋_GBK" w:eastAsia="方正仿宋_GBK" w:hAnsi="宋体" w:cs="宋体" w:hint="eastAsia"/>
          <w:sz w:val="28"/>
          <w:szCs w:val="28"/>
          <w:u w:val="single"/>
        </w:rPr>
        <w:t>须满足国家、重庆市《建筑工程设计文件编制深度规定》、本项目控制性详细规划，各行政主管部门对各阶段设计审批要求，本项目设计合同及设计任务书等要求。</w:t>
      </w:r>
      <w:r w:rsidRPr="00223C65">
        <w:rPr>
          <w:rFonts w:ascii="方正仿宋_GBK" w:eastAsia="方正仿宋_GBK" w:hAnsi="宋体" w:cs="宋体" w:hint="eastAsia"/>
          <w:sz w:val="28"/>
          <w:szCs w:val="28"/>
        </w:rPr>
        <w:t xml:space="preserve"> </w:t>
      </w:r>
    </w:p>
    <w:p w14:paraId="2984D531"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5.3.2 建筑物及其功能设施的合理使用寿命年限：</w:t>
      </w:r>
      <w:r w:rsidRPr="00223C65">
        <w:rPr>
          <w:rFonts w:ascii="方正仿宋_GBK" w:eastAsia="方正仿宋_GBK" w:hAnsi="宋体" w:cs="宋体" w:hint="eastAsia"/>
          <w:sz w:val="28"/>
          <w:szCs w:val="28"/>
          <w:u w:val="single"/>
        </w:rPr>
        <w:t>按国家相关规定执行，且房屋建筑工程的合理使用寿命年限不少于50年。</w:t>
      </w:r>
    </w:p>
    <w:p w14:paraId="67F38D9E" w14:textId="77777777" w:rsidR="001C5CDA" w:rsidRPr="00223C65" w:rsidRDefault="001C5CDA" w:rsidP="001C5CDA">
      <w:pPr>
        <w:keepNext/>
        <w:keepLines/>
        <w:spacing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6. 工程设计进度与周期</w:t>
      </w:r>
    </w:p>
    <w:p w14:paraId="058CD7EB"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6.1 工程设计进度计划</w:t>
      </w:r>
    </w:p>
    <w:p w14:paraId="07440CF8"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6.1.1 工程设计进度计划的编制</w:t>
      </w:r>
    </w:p>
    <w:p w14:paraId="58B23B37"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u w:val="single"/>
        </w:rPr>
      </w:pPr>
      <w:r w:rsidRPr="00223C65">
        <w:rPr>
          <w:rFonts w:ascii="方正仿宋_GBK" w:eastAsia="方正仿宋_GBK" w:hAnsi="宋体" w:cs="宋体" w:hint="eastAsia"/>
          <w:sz w:val="28"/>
          <w:szCs w:val="28"/>
        </w:rPr>
        <w:t>合</w:t>
      </w:r>
      <w:r w:rsidRPr="00223C65">
        <w:rPr>
          <w:rFonts w:ascii="方正仿宋_GBK" w:eastAsia="方正仿宋_GBK" w:hAnsi="宋体" w:cs="宋体" w:hint="eastAsia"/>
          <w:kern w:val="0"/>
          <w:sz w:val="28"/>
          <w:szCs w:val="28"/>
        </w:rPr>
        <w:t>同当事人约定的工程设计进度计划提交的时间：</w:t>
      </w:r>
      <w:r w:rsidRPr="00223C65">
        <w:rPr>
          <w:rFonts w:ascii="方正仿宋_GBK" w:eastAsia="方正仿宋_GBK" w:hAnsi="宋体" w:cs="宋体" w:hint="eastAsia"/>
          <w:kern w:val="0"/>
          <w:sz w:val="28"/>
          <w:szCs w:val="28"/>
          <w:u w:val="single"/>
        </w:rPr>
        <w:t>接收中标通知书后14天内。</w:t>
      </w:r>
    </w:p>
    <w:p w14:paraId="4896A4DE"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合</w:t>
      </w:r>
      <w:r w:rsidRPr="00223C65">
        <w:rPr>
          <w:rFonts w:ascii="方正仿宋_GBK" w:eastAsia="方正仿宋_GBK" w:hAnsi="宋体" w:cs="宋体" w:hint="eastAsia"/>
          <w:kern w:val="0"/>
          <w:sz w:val="28"/>
          <w:szCs w:val="28"/>
        </w:rPr>
        <w:t>同当事人约定的工程设计进度计划应包括的内容：</w:t>
      </w:r>
      <w:r w:rsidRPr="00223C65">
        <w:rPr>
          <w:rFonts w:ascii="方正仿宋_GBK" w:eastAsia="方正仿宋_GBK" w:hAnsi="宋体" w:cs="宋体" w:hint="eastAsia"/>
          <w:sz w:val="28"/>
          <w:szCs w:val="28"/>
          <w:u w:val="single"/>
        </w:rPr>
        <w:t>应包括方案深化设计、初步设计、施工图设计、设计变更等各阶段设计进</w:t>
      </w:r>
      <w:r w:rsidRPr="00223C65">
        <w:rPr>
          <w:rFonts w:ascii="方正仿宋_GBK" w:eastAsia="方正仿宋_GBK" w:hAnsi="宋体" w:cs="宋体" w:hint="eastAsia"/>
          <w:sz w:val="28"/>
          <w:szCs w:val="28"/>
          <w:u w:val="single"/>
        </w:rPr>
        <w:lastRenderedPageBreak/>
        <w:t>度、关键节点的设计计划，设计成果提交的安排，专业设计负责人、联系人的责任落实等</w:t>
      </w:r>
      <w:r w:rsidRPr="00223C65">
        <w:rPr>
          <w:rFonts w:ascii="方正仿宋_GBK" w:eastAsia="方正仿宋_GBK" w:hAnsi="宋体" w:cs="宋体" w:hint="eastAsia"/>
          <w:sz w:val="28"/>
          <w:szCs w:val="28"/>
        </w:rPr>
        <w:t>。</w:t>
      </w:r>
    </w:p>
    <w:p w14:paraId="563FA41A" w14:textId="77777777" w:rsidR="001C5CDA" w:rsidRPr="00223C65" w:rsidRDefault="001C5CDA" w:rsidP="001C5CDA">
      <w:pPr>
        <w:autoSpaceDE w:val="0"/>
        <w:autoSpaceDN w:val="0"/>
        <w:adjustRightInd w:val="0"/>
        <w:spacing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 xml:space="preserve">6.1.2 </w:t>
      </w:r>
      <w:r w:rsidRPr="00223C65">
        <w:rPr>
          <w:rFonts w:ascii="方正仿宋_GBK" w:eastAsia="方正仿宋_GBK" w:hAnsi="宋体" w:cs="宋体" w:hint="eastAsia"/>
          <w:kern w:val="0"/>
          <w:sz w:val="28"/>
          <w:szCs w:val="28"/>
        </w:rPr>
        <w:t>工程设计进度计划的修订</w:t>
      </w:r>
    </w:p>
    <w:p w14:paraId="62874FE9"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发包人在收到工程设计进度计划后确认或提出修改意见的期限：</w:t>
      </w:r>
      <w:r w:rsidRPr="00223C65">
        <w:rPr>
          <w:rFonts w:ascii="方正仿宋_GBK" w:eastAsia="方正仿宋_GBK" w:hAnsi="宋体" w:cs="宋体" w:hint="eastAsia"/>
          <w:sz w:val="28"/>
          <w:szCs w:val="28"/>
          <w:u w:val="single"/>
        </w:rPr>
        <w:t>14天内</w:t>
      </w:r>
      <w:r w:rsidRPr="00223C65">
        <w:rPr>
          <w:rFonts w:ascii="方正仿宋_GBK" w:eastAsia="方正仿宋_GBK" w:hAnsi="宋体" w:cs="宋体" w:hint="eastAsia"/>
          <w:sz w:val="28"/>
          <w:szCs w:val="28"/>
        </w:rPr>
        <w:t>。</w:t>
      </w:r>
    </w:p>
    <w:p w14:paraId="7C118F02"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6.3 工程设计进度延误</w:t>
      </w:r>
    </w:p>
    <w:p w14:paraId="48A8391C"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6.3.1 </w:t>
      </w:r>
      <w:r w:rsidRPr="00223C65">
        <w:rPr>
          <w:rFonts w:ascii="方正仿宋_GBK" w:eastAsia="方正仿宋_GBK" w:hAnsi="宋体" w:cs="宋体" w:hint="eastAsia"/>
          <w:kern w:val="0"/>
          <w:sz w:val="28"/>
          <w:szCs w:val="28"/>
        </w:rPr>
        <w:t>因发包人原因导致工程设计进度延误</w:t>
      </w:r>
    </w:p>
    <w:p w14:paraId="78A3CAE6"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设计人应在发生</w:t>
      </w:r>
      <w:r w:rsidRPr="00223C65">
        <w:rPr>
          <w:rFonts w:ascii="方正仿宋_GBK" w:eastAsia="方正仿宋_GBK" w:hAnsi="宋体" w:cs="宋体" w:hint="eastAsia"/>
          <w:kern w:val="0"/>
          <w:sz w:val="28"/>
          <w:szCs w:val="28"/>
        </w:rPr>
        <w:t>进度延误的情形</w:t>
      </w:r>
      <w:r w:rsidRPr="00223C65">
        <w:rPr>
          <w:rFonts w:ascii="方正仿宋_GBK" w:eastAsia="方正仿宋_GBK" w:hAnsi="宋体" w:cs="宋体" w:hint="eastAsia"/>
          <w:sz w:val="28"/>
          <w:szCs w:val="28"/>
        </w:rPr>
        <w:t>后</w:t>
      </w:r>
      <w:r w:rsidRPr="00223C65">
        <w:rPr>
          <w:rFonts w:ascii="方正仿宋_GBK" w:eastAsia="方正仿宋_GBK" w:hAnsi="宋体" w:cs="宋体" w:hint="eastAsia"/>
          <w:sz w:val="28"/>
          <w:szCs w:val="28"/>
          <w:u w:val="single"/>
        </w:rPr>
        <w:t xml:space="preserve">  7 </w:t>
      </w:r>
      <w:r w:rsidRPr="00223C65">
        <w:rPr>
          <w:rFonts w:ascii="方正仿宋_GBK" w:eastAsia="方正仿宋_GBK" w:hAnsi="宋体" w:cs="宋体" w:hint="eastAsia"/>
          <w:sz w:val="28"/>
          <w:szCs w:val="28"/>
        </w:rPr>
        <w:t>天内向发包人发出要求延期的书面通知，在发生该情形后</w:t>
      </w:r>
      <w:r w:rsidRPr="00223C65">
        <w:rPr>
          <w:rFonts w:ascii="方正仿宋_GBK" w:eastAsia="方正仿宋_GBK" w:hAnsi="宋体" w:cs="宋体" w:hint="eastAsia"/>
          <w:sz w:val="28"/>
          <w:szCs w:val="28"/>
          <w:u w:val="single"/>
        </w:rPr>
        <w:t xml:space="preserve"> 7  </w:t>
      </w:r>
      <w:r w:rsidRPr="00223C65">
        <w:rPr>
          <w:rFonts w:ascii="方正仿宋_GBK" w:eastAsia="方正仿宋_GBK" w:hAnsi="宋体" w:cs="宋体" w:hint="eastAsia"/>
          <w:sz w:val="28"/>
          <w:szCs w:val="28"/>
        </w:rPr>
        <w:t>天内提交要求延期的详细说明。</w:t>
      </w:r>
    </w:p>
    <w:p w14:paraId="3EABD0B1"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发包人收到设计人要求延期的详细说明后，应在</w:t>
      </w:r>
      <w:r w:rsidRPr="00223C65">
        <w:rPr>
          <w:rFonts w:ascii="方正仿宋_GBK" w:eastAsia="方正仿宋_GBK" w:hAnsi="宋体" w:cs="宋体" w:hint="eastAsia"/>
          <w:sz w:val="28"/>
          <w:szCs w:val="28"/>
          <w:u w:val="single"/>
        </w:rPr>
        <w:t xml:space="preserve">  14 </w:t>
      </w:r>
      <w:r w:rsidRPr="00223C65">
        <w:rPr>
          <w:rFonts w:ascii="方正仿宋_GBK" w:eastAsia="方正仿宋_GBK" w:hAnsi="宋体" w:cs="宋体" w:hint="eastAsia"/>
          <w:sz w:val="28"/>
          <w:szCs w:val="28"/>
        </w:rPr>
        <w:t>天内进行审查并书面答复。</w:t>
      </w:r>
    </w:p>
    <w:p w14:paraId="6071E8F2" w14:textId="77777777" w:rsidR="001C5CDA" w:rsidRPr="00223C65" w:rsidRDefault="001C5CDA" w:rsidP="001C5CDA">
      <w:pPr>
        <w:keepNext/>
        <w:keepLines/>
        <w:spacing w:before="120" w:after="120"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6.4 暂停设计</w:t>
      </w:r>
    </w:p>
    <w:p w14:paraId="0D02732B" w14:textId="77777777" w:rsidR="001C5CDA" w:rsidRPr="00223C65" w:rsidRDefault="001C5CDA" w:rsidP="001C5CDA">
      <w:pPr>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6.4.1 发包人原因引起的暂停设计</w:t>
      </w:r>
    </w:p>
    <w:p w14:paraId="3208F7A3" w14:textId="77777777" w:rsidR="001C5CDA" w:rsidRPr="00223C65" w:rsidRDefault="001C5CDA" w:rsidP="001C5CDA">
      <w:pPr>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因发包人原因引起的暂停设计，暂停设计在1年内的，设计费不增加；暂停设计超过1年及以上的，发包人与设计人</w:t>
      </w:r>
      <w:proofErr w:type="gramStart"/>
      <w:r w:rsidRPr="00223C65">
        <w:rPr>
          <w:rFonts w:ascii="方正仿宋_GBK" w:eastAsia="方正仿宋_GBK" w:hAnsi="宋体" w:cs="宋体" w:hint="eastAsia"/>
          <w:kern w:val="0"/>
          <w:sz w:val="28"/>
          <w:szCs w:val="28"/>
        </w:rPr>
        <w:t>视设计</w:t>
      </w:r>
      <w:proofErr w:type="gramEnd"/>
      <w:r w:rsidRPr="00223C65">
        <w:rPr>
          <w:rFonts w:ascii="方正仿宋_GBK" w:eastAsia="方正仿宋_GBK" w:hAnsi="宋体" w:cs="宋体" w:hint="eastAsia"/>
          <w:kern w:val="0"/>
          <w:sz w:val="28"/>
          <w:szCs w:val="28"/>
        </w:rPr>
        <w:t>工作增加量协商由此增加的设计费用（另行签订补充协议）和（或）延长的设计周期。</w:t>
      </w:r>
    </w:p>
    <w:p w14:paraId="1D10F8D7"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6.4.</w:t>
      </w:r>
      <w:r w:rsidRPr="00223C65">
        <w:rPr>
          <w:rFonts w:ascii="方正仿宋_GBK" w:eastAsia="方正仿宋_GBK" w:hAnsi="宋体" w:cs="宋体"/>
          <w:kern w:val="0"/>
          <w:sz w:val="28"/>
          <w:szCs w:val="28"/>
        </w:rPr>
        <w:t>4</w:t>
      </w:r>
      <w:r w:rsidRPr="00223C65">
        <w:rPr>
          <w:rFonts w:ascii="方正仿宋_GBK" w:eastAsia="方正仿宋_GBK" w:hAnsi="宋体" w:cs="宋体" w:hint="eastAsia"/>
          <w:kern w:val="0"/>
          <w:sz w:val="28"/>
          <w:szCs w:val="28"/>
        </w:rPr>
        <w:t>暂停设计后的复工</w:t>
      </w:r>
    </w:p>
    <w:p w14:paraId="2F2714AB"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除设计</w:t>
      </w:r>
      <w:proofErr w:type="gramStart"/>
      <w:r w:rsidRPr="00223C65">
        <w:rPr>
          <w:rFonts w:ascii="方正仿宋_GBK" w:eastAsia="方正仿宋_GBK" w:hAnsi="宋体" w:cs="宋体" w:hint="eastAsia"/>
          <w:kern w:val="0"/>
          <w:sz w:val="28"/>
          <w:szCs w:val="28"/>
        </w:rPr>
        <w:t>人原因</w:t>
      </w:r>
      <w:proofErr w:type="gramEnd"/>
      <w:r w:rsidRPr="00223C65">
        <w:rPr>
          <w:rFonts w:ascii="方正仿宋_GBK" w:eastAsia="方正仿宋_GBK" w:hAnsi="宋体" w:cs="宋体" w:hint="eastAsia"/>
          <w:kern w:val="0"/>
          <w:sz w:val="28"/>
          <w:szCs w:val="28"/>
        </w:rPr>
        <w:t>外，因暂停设计在1年内的，设计费不增加；暂停设计超过1年及以上的，发包人与设计人</w:t>
      </w:r>
      <w:proofErr w:type="gramStart"/>
      <w:r w:rsidRPr="00223C65">
        <w:rPr>
          <w:rFonts w:ascii="方正仿宋_GBK" w:eastAsia="方正仿宋_GBK" w:hAnsi="宋体" w:cs="宋体" w:hint="eastAsia"/>
          <w:kern w:val="0"/>
          <w:sz w:val="28"/>
          <w:szCs w:val="28"/>
        </w:rPr>
        <w:t>视设计</w:t>
      </w:r>
      <w:proofErr w:type="gramEnd"/>
      <w:r w:rsidRPr="00223C65">
        <w:rPr>
          <w:rFonts w:ascii="方正仿宋_GBK" w:eastAsia="方正仿宋_GBK" w:hAnsi="宋体" w:cs="宋体" w:hint="eastAsia"/>
          <w:kern w:val="0"/>
          <w:sz w:val="28"/>
          <w:szCs w:val="28"/>
        </w:rPr>
        <w:t>工作增加量协商由</w:t>
      </w:r>
      <w:r w:rsidRPr="00223C65">
        <w:rPr>
          <w:rFonts w:ascii="方正仿宋_GBK" w:eastAsia="方正仿宋_GBK" w:hAnsi="宋体" w:cs="宋体" w:hint="eastAsia"/>
          <w:kern w:val="0"/>
          <w:sz w:val="28"/>
          <w:szCs w:val="28"/>
        </w:rPr>
        <w:lastRenderedPageBreak/>
        <w:t>此增加的设计费用（另行签订补充协议）和（或）延长的设计周期。</w:t>
      </w:r>
    </w:p>
    <w:p w14:paraId="09509F51" w14:textId="77777777" w:rsidR="001C5CDA" w:rsidRPr="00223C65" w:rsidRDefault="001C5CDA" w:rsidP="001C5CDA">
      <w:pPr>
        <w:keepNext/>
        <w:keepLines/>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6.5 提前交付工程设计文件</w:t>
      </w:r>
    </w:p>
    <w:p w14:paraId="74FCACEE"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6.5.1 提前交付工程设计文件的奖励：</w:t>
      </w:r>
      <w:r w:rsidRPr="00223C65">
        <w:rPr>
          <w:rFonts w:ascii="方正仿宋_GBK" w:eastAsia="方正仿宋_GBK" w:hAnsi="宋体" w:cs="宋体" w:hint="eastAsia"/>
          <w:sz w:val="28"/>
          <w:szCs w:val="28"/>
          <w:u w:val="single"/>
        </w:rPr>
        <w:t xml:space="preserve">     无   </w:t>
      </w:r>
      <w:r w:rsidRPr="00223C65">
        <w:rPr>
          <w:rFonts w:ascii="方正仿宋_GBK" w:eastAsia="方正仿宋_GBK" w:hAnsi="宋体" w:cs="宋体" w:hint="eastAsia"/>
          <w:sz w:val="28"/>
          <w:szCs w:val="28"/>
        </w:rPr>
        <w:t>。</w:t>
      </w:r>
    </w:p>
    <w:p w14:paraId="1C8323BE" w14:textId="149C11B8" w:rsidR="001C5CDA" w:rsidRPr="00223C65" w:rsidRDefault="001C5CDA" w:rsidP="001C5CDA">
      <w:pPr>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7. 工程设计文件交付</w:t>
      </w:r>
    </w:p>
    <w:p w14:paraId="6DFEFE79" w14:textId="77777777" w:rsidR="001C5CDA" w:rsidRPr="00223C65" w:rsidRDefault="001C5CDA" w:rsidP="001C5CDA">
      <w:pPr>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7.</w:t>
      </w:r>
      <w:r w:rsidRPr="00223C65">
        <w:rPr>
          <w:rFonts w:ascii="方正仿宋_GBK" w:eastAsia="方正仿宋_GBK" w:hAnsi="宋体" w:cs="宋体"/>
          <w:bCs/>
          <w:sz w:val="28"/>
          <w:szCs w:val="28"/>
        </w:rPr>
        <w:t>3</w:t>
      </w:r>
      <w:r w:rsidRPr="00223C65">
        <w:rPr>
          <w:rFonts w:ascii="方正仿宋_GBK" w:eastAsia="方正仿宋_GBK" w:hAnsi="宋体" w:cs="宋体" w:hint="eastAsia"/>
          <w:bCs/>
          <w:sz w:val="28"/>
          <w:szCs w:val="28"/>
        </w:rPr>
        <w:t xml:space="preserve"> 工程设计文件交付的时间和份数</w:t>
      </w:r>
    </w:p>
    <w:p w14:paraId="6A75489D"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bookmarkStart w:id="392" w:name="_Toc67426844"/>
      <w:bookmarkStart w:id="393" w:name="_Toc67426753"/>
      <w:r w:rsidRPr="00223C65">
        <w:rPr>
          <w:rFonts w:ascii="方正仿宋_GBK" w:eastAsia="方正仿宋_GBK" w:hAnsi="宋体" w:cs="宋体" w:hint="eastAsia"/>
          <w:sz w:val="28"/>
          <w:szCs w:val="28"/>
        </w:rPr>
        <w:t>总的设计进度以2021年8月底确定方案设计成果</w:t>
      </w:r>
      <w:bookmarkEnd w:id="392"/>
      <w:bookmarkEnd w:id="393"/>
      <w:r w:rsidRPr="00223C65">
        <w:rPr>
          <w:rFonts w:ascii="方正仿宋_GBK" w:eastAsia="方正仿宋_GBK" w:hAnsi="宋体" w:cs="宋体" w:hint="eastAsia"/>
          <w:sz w:val="28"/>
          <w:szCs w:val="28"/>
        </w:rPr>
        <w:t>。</w:t>
      </w:r>
    </w:p>
    <w:tbl>
      <w:tblPr>
        <w:tblpPr w:leftFromText="180" w:rightFromText="180" w:vertAnchor="text" w:horzAnchor="page" w:tblpX="1800" w:tblpY="289"/>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810"/>
        <w:gridCol w:w="1872"/>
        <w:gridCol w:w="1559"/>
        <w:gridCol w:w="1418"/>
      </w:tblGrid>
      <w:tr w:rsidR="00223C65" w:rsidRPr="00223C65" w14:paraId="66E50909" w14:textId="77777777" w:rsidTr="000936CF">
        <w:trPr>
          <w:trHeight w:val="340"/>
        </w:trPr>
        <w:tc>
          <w:tcPr>
            <w:tcW w:w="700" w:type="dxa"/>
            <w:noWrap/>
            <w:vAlign w:val="center"/>
          </w:tcPr>
          <w:p w14:paraId="306F952A" w14:textId="77777777" w:rsidR="001C5CDA" w:rsidRPr="00223C65" w:rsidRDefault="001C5CDA" w:rsidP="000936CF">
            <w:pPr>
              <w:adjustRightInd w:val="0"/>
              <w:snapToGrid w:val="0"/>
              <w:jc w:val="center"/>
              <w:rPr>
                <w:rFonts w:ascii="方正仿宋_GBK" w:eastAsia="方正仿宋_GBK" w:hAnsi="宋体" w:cs="宋体"/>
                <w:b/>
                <w:bCs/>
                <w:snapToGrid w:val="0"/>
                <w:kern w:val="0"/>
                <w:szCs w:val="21"/>
              </w:rPr>
            </w:pPr>
            <w:r w:rsidRPr="00223C65">
              <w:rPr>
                <w:rFonts w:ascii="方正仿宋_GBK" w:eastAsia="方正仿宋_GBK" w:hAnsi="宋体" w:cs="宋体" w:hint="eastAsia"/>
                <w:b/>
                <w:bCs/>
                <w:snapToGrid w:val="0"/>
                <w:kern w:val="0"/>
                <w:szCs w:val="21"/>
              </w:rPr>
              <w:t>序号</w:t>
            </w:r>
          </w:p>
        </w:tc>
        <w:tc>
          <w:tcPr>
            <w:tcW w:w="2810" w:type="dxa"/>
            <w:noWrap/>
            <w:vAlign w:val="center"/>
          </w:tcPr>
          <w:p w14:paraId="43BA35D6" w14:textId="77777777" w:rsidR="001C5CDA" w:rsidRPr="00223C65" w:rsidRDefault="001C5CDA" w:rsidP="000936CF">
            <w:pPr>
              <w:adjustRightInd w:val="0"/>
              <w:snapToGrid w:val="0"/>
              <w:jc w:val="center"/>
              <w:rPr>
                <w:rFonts w:ascii="方正仿宋_GBK" w:eastAsia="方正仿宋_GBK" w:hAnsi="宋体" w:cs="宋体"/>
                <w:b/>
                <w:bCs/>
                <w:snapToGrid w:val="0"/>
                <w:kern w:val="0"/>
                <w:szCs w:val="21"/>
              </w:rPr>
            </w:pPr>
            <w:r w:rsidRPr="00223C65">
              <w:rPr>
                <w:rFonts w:ascii="方正仿宋_GBK" w:eastAsia="方正仿宋_GBK" w:hAnsi="宋体" w:cs="宋体" w:hint="eastAsia"/>
                <w:b/>
                <w:bCs/>
                <w:snapToGrid w:val="0"/>
                <w:kern w:val="0"/>
                <w:szCs w:val="21"/>
              </w:rPr>
              <w:t>提交的成果文件</w:t>
            </w:r>
          </w:p>
        </w:tc>
        <w:tc>
          <w:tcPr>
            <w:tcW w:w="1872" w:type="dxa"/>
            <w:noWrap/>
            <w:vAlign w:val="center"/>
          </w:tcPr>
          <w:p w14:paraId="59B03AD1" w14:textId="77777777" w:rsidR="001C5CDA" w:rsidRPr="00223C65" w:rsidRDefault="001C5CDA" w:rsidP="000936CF">
            <w:pPr>
              <w:adjustRightInd w:val="0"/>
              <w:snapToGrid w:val="0"/>
              <w:ind w:firstLine="422"/>
              <w:jc w:val="center"/>
              <w:rPr>
                <w:rFonts w:ascii="方正仿宋_GBK" w:eastAsia="方正仿宋_GBK" w:hAnsi="宋体" w:cs="宋体"/>
                <w:b/>
                <w:bCs/>
                <w:snapToGrid w:val="0"/>
                <w:kern w:val="0"/>
                <w:szCs w:val="21"/>
              </w:rPr>
            </w:pPr>
            <w:r w:rsidRPr="00223C65">
              <w:rPr>
                <w:rFonts w:ascii="方正仿宋_GBK" w:eastAsia="方正仿宋_GBK" w:hAnsi="宋体" w:cs="宋体" w:hint="eastAsia"/>
                <w:b/>
                <w:bCs/>
                <w:snapToGrid w:val="0"/>
                <w:kern w:val="0"/>
                <w:szCs w:val="21"/>
              </w:rPr>
              <w:t>设计时间</w:t>
            </w:r>
          </w:p>
        </w:tc>
        <w:tc>
          <w:tcPr>
            <w:tcW w:w="1559" w:type="dxa"/>
            <w:noWrap/>
            <w:vAlign w:val="center"/>
          </w:tcPr>
          <w:p w14:paraId="58CD493A" w14:textId="77777777" w:rsidR="001C5CDA" w:rsidRPr="00223C65" w:rsidRDefault="001C5CDA" w:rsidP="000936CF">
            <w:pPr>
              <w:adjustRightInd w:val="0"/>
              <w:snapToGrid w:val="0"/>
              <w:jc w:val="center"/>
              <w:rPr>
                <w:rFonts w:ascii="方正仿宋_GBK" w:eastAsia="方正仿宋_GBK" w:hAnsi="宋体" w:cs="宋体"/>
                <w:b/>
                <w:bCs/>
                <w:snapToGrid w:val="0"/>
                <w:kern w:val="0"/>
                <w:szCs w:val="21"/>
              </w:rPr>
            </w:pPr>
            <w:r w:rsidRPr="00223C65">
              <w:rPr>
                <w:rFonts w:ascii="方正仿宋_GBK" w:eastAsia="方正仿宋_GBK" w:hAnsi="宋体" w:cs="宋体" w:hint="eastAsia"/>
                <w:b/>
                <w:bCs/>
                <w:snapToGrid w:val="0"/>
                <w:kern w:val="0"/>
                <w:szCs w:val="21"/>
              </w:rPr>
              <w:t>数量(份/套)</w:t>
            </w:r>
          </w:p>
        </w:tc>
        <w:tc>
          <w:tcPr>
            <w:tcW w:w="1418" w:type="dxa"/>
            <w:noWrap/>
            <w:vAlign w:val="center"/>
          </w:tcPr>
          <w:p w14:paraId="567F2616" w14:textId="77777777" w:rsidR="001C5CDA" w:rsidRPr="00223C65" w:rsidRDefault="001C5CDA" w:rsidP="000936CF">
            <w:pPr>
              <w:adjustRightInd w:val="0"/>
              <w:snapToGrid w:val="0"/>
              <w:ind w:firstLine="422"/>
              <w:jc w:val="center"/>
              <w:rPr>
                <w:rFonts w:ascii="方正仿宋_GBK" w:eastAsia="方正仿宋_GBK" w:hAnsi="宋体" w:cs="宋体"/>
                <w:b/>
                <w:bCs/>
                <w:snapToGrid w:val="0"/>
                <w:kern w:val="0"/>
                <w:szCs w:val="21"/>
              </w:rPr>
            </w:pPr>
            <w:r w:rsidRPr="00223C65">
              <w:rPr>
                <w:rFonts w:ascii="方正仿宋_GBK" w:eastAsia="方正仿宋_GBK" w:hAnsi="宋体" w:cs="宋体" w:hint="eastAsia"/>
                <w:b/>
                <w:bCs/>
                <w:snapToGrid w:val="0"/>
                <w:kern w:val="0"/>
                <w:szCs w:val="21"/>
              </w:rPr>
              <w:t>备注</w:t>
            </w:r>
          </w:p>
        </w:tc>
      </w:tr>
      <w:tr w:rsidR="00223C65" w:rsidRPr="00223C65" w14:paraId="37E553D5" w14:textId="77777777" w:rsidTr="000936CF">
        <w:trPr>
          <w:trHeight w:val="769"/>
        </w:trPr>
        <w:tc>
          <w:tcPr>
            <w:tcW w:w="700" w:type="dxa"/>
            <w:noWrap/>
            <w:vAlign w:val="center"/>
          </w:tcPr>
          <w:p w14:paraId="7B987F73" w14:textId="77777777" w:rsidR="001C5CDA" w:rsidRPr="00223C65" w:rsidRDefault="001C5CDA" w:rsidP="000936CF">
            <w:pPr>
              <w:adjustRightInd w:val="0"/>
              <w:snapToGrid w:val="0"/>
              <w:spacing w:line="360" w:lineRule="auto"/>
              <w:jc w:val="center"/>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1</w:t>
            </w:r>
          </w:p>
        </w:tc>
        <w:tc>
          <w:tcPr>
            <w:tcW w:w="2810" w:type="dxa"/>
            <w:noWrap/>
            <w:vAlign w:val="center"/>
          </w:tcPr>
          <w:p w14:paraId="245E4F2C" w14:textId="77777777" w:rsidR="001C5CDA" w:rsidRPr="00223C65" w:rsidRDefault="001C5CDA" w:rsidP="000936CF">
            <w:pPr>
              <w:adjustRightInd w:val="0"/>
              <w:snapToGrid w:val="0"/>
              <w:jc w:val="left"/>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方案深化设计成果</w:t>
            </w:r>
          </w:p>
        </w:tc>
        <w:tc>
          <w:tcPr>
            <w:tcW w:w="1872" w:type="dxa"/>
            <w:noWrap/>
            <w:vAlign w:val="center"/>
          </w:tcPr>
          <w:p w14:paraId="51101024" w14:textId="77777777" w:rsidR="001C5CDA" w:rsidRPr="00223C65" w:rsidRDefault="001C5CDA" w:rsidP="000936CF">
            <w:pPr>
              <w:adjustRightInd w:val="0"/>
              <w:snapToGrid w:val="0"/>
              <w:jc w:val="left"/>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60天（自然日）</w:t>
            </w:r>
          </w:p>
        </w:tc>
        <w:tc>
          <w:tcPr>
            <w:tcW w:w="1559" w:type="dxa"/>
            <w:vMerge w:val="restart"/>
            <w:noWrap/>
            <w:vAlign w:val="center"/>
          </w:tcPr>
          <w:p w14:paraId="70482804" w14:textId="77777777" w:rsidR="001C5CDA" w:rsidRPr="00223C65" w:rsidRDefault="001C5CDA" w:rsidP="000936CF">
            <w:pPr>
              <w:adjustRightInd w:val="0"/>
              <w:snapToGrid w:val="0"/>
              <w:jc w:val="center"/>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具体成果要求</w:t>
            </w:r>
            <w:proofErr w:type="gramStart"/>
            <w:r w:rsidRPr="00223C65">
              <w:rPr>
                <w:rFonts w:ascii="方正仿宋_GBK" w:eastAsia="方正仿宋_GBK" w:hAnsi="宋体" w:cs="宋体" w:hint="eastAsia"/>
                <w:snapToGrid w:val="0"/>
                <w:kern w:val="0"/>
                <w:szCs w:val="21"/>
              </w:rPr>
              <w:t>详</w:t>
            </w:r>
            <w:proofErr w:type="gramEnd"/>
            <w:r w:rsidRPr="00223C65">
              <w:rPr>
                <w:rFonts w:ascii="方正仿宋_GBK" w:eastAsia="方正仿宋_GBK" w:hAnsi="宋体" w:cs="宋体" w:hint="eastAsia"/>
                <w:snapToGrid w:val="0"/>
                <w:kern w:val="0"/>
                <w:szCs w:val="21"/>
              </w:rPr>
              <w:t>附件3（且数量不少于6套）</w:t>
            </w:r>
          </w:p>
        </w:tc>
        <w:tc>
          <w:tcPr>
            <w:tcW w:w="1418" w:type="dxa"/>
            <w:vMerge w:val="restart"/>
            <w:noWrap/>
            <w:vAlign w:val="center"/>
          </w:tcPr>
          <w:p w14:paraId="1B3413B9" w14:textId="77777777" w:rsidR="001C5CDA" w:rsidRPr="00223C65" w:rsidRDefault="001C5CDA" w:rsidP="000936CF">
            <w:pPr>
              <w:adjustRightInd w:val="0"/>
              <w:snapToGrid w:val="0"/>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具体以乙方申报发包人认可的为依据，并最迟不得超过此表最迟时间。</w:t>
            </w:r>
          </w:p>
        </w:tc>
      </w:tr>
      <w:tr w:rsidR="00223C65" w:rsidRPr="00223C65" w14:paraId="5C9734D8" w14:textId="77777777" w:rsidTr="000936CF">
        <w:trPr>
          <w:trHeight w:val="762"/>
        </w:trPr>
        <w:tc>
          <w:tcPr>
            <w:tcW w:w="700" w:type="dxa"/>
            <w:noWrap/>
            <w:vAlign w:val="center"/>
          </w:tcPr>
          <w:p w14:paraId="73CDF1FC" w14:textId="77777777" w:rsidR="001C5CDA" w:rsidRPr="00223C65" w:rsidRDefault="001C5CDA" w:rsidP="000936CF">
            <w:pPr>
              <w:adjustRightInd w:val="0"/>
              <w:snapToGrid w:val="0"/>
              <w:spacing w:line="360" w:lineRule="auto"/>
              <w:jc w:val="center"/>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2</w:t>
            </w:r>
          </w:p>
        </w:tc>
        <w:tc>
          <w:tcPr>
            <w:tcW w:w="2810" w:type="dxa"/>
            <w:noWrap/>
            <w:vAlign w:val="center"/>
          </w:tcPr>
          <w:p w14:paraId="3EC9480F" w14:textId="77777777" w:rsidR="001C5CDA" w:rsidRPr="00223C65" w:rsidRDefault="001C5CDA" w:rsidP="000936CF">
            <w:pPr>
              <w:adjustRightInd w:val="0"/>
              <w:snapToGrid w:val="0"/>
              <w:jc w:val="left"/>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扩充初步设计成果（含概算）</w:t>
            </w:r>
          </w:p>
        </w:tc>
        <w:tc>
          <w:tcPr>
            <w:tcW w:w="1872" w:type="dxa"/>
            <w:noWrap/>
            <w:vAlign w:val="center"/>
          </w:tcPr>
          <w:p w14:paraId="4ADE3680" w14:textId="77777777" w:rsidR="001C5CDA" w:rsidRPr="00223C65" w:rsidRDefault="001C5CDA" w:rsidP="000936CF">
            <w:pPr>
              <w:adjustRightInd w:val="0"/>
              <w:snapToGrid w:val="0"/>
              <w:jc w:val="left"/>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60天（自然日）</w:t>
            </w:r>
          </w:p>
        </w:tc>
        <w:tc>
          <w:tcPr>
            <w:tcW w:w="1559" w:type="dxa"/>
            <w:vMerge/>
            <w:noWrap/>
            <w:vAlign w:val="center"/>
          </w:tcPr>
          <w:p w14:paraId="49DD982D" w14:textId="77777777" w:rsidR="001C5CDA" w:rsidRPr="00223C65" w:rsidRDefault="001C5CDA" w:rsidP="000936CF">
            <w:pPr>
              <w:adjustRightInd w:val="0"/>
              <w:snapToGrid w:val="0"/>
              <w:jc w:val="center"/>
              <w:rPr>
                <w:rFonts w:ascii="方正仿宋_GBK" w:eastAsia="方正仿宋_GBK" w:hAnsi="宋体" w:cs="宋体"/>
                <w:snapToGrid w:val="0"/>
                <w:kern w:val="0"/>
                <w:szCs w:val="21"/>
              </w:rPr>
            </w:pPr>
          </w:p>
        </w:tc>
        <w:tc>
          <w:tcPr>
            <w:tcW w:w="1418" w:type="dxa"/>
            <w:vMerge/>
            <w:noWrap/>
            <w:vAlign w:val="center"/>
          </w:tcPr>
          <w:p w14:paraId="5523E1B8" w14:textId="77777777" w:rsidR="001C5CDA" w:rsidRPr="00223C65" w:rsidRDefault="001C5CDA" w:rsidP="000936CF">
            <w:pPr>
              <w:adjustRightInd w:val="0"/>
              <w:snapToGrid w:val="0"/>
              <w:rPr>
                <w:rFonts w:ascii="方正仿宋_GBK" w:eastAsia="方正仿宋_GBK" w:hAnsi="宋体" w:cs="宋体"/>
                <w:snapToGrid w:val="0"/>
                <w:kern w:val="0"/>
                <w:szCs w:val="21"/>
              </w:rPr>
            </w:pPr>
          </w:p>
        </w:tc>
      </w:tr>
      <w:tr w:rsidR="00223C65" w:rsidRPr="00223C65" w14:paraId="47732159" w14:textId="77777777" w:rsidTr="000936CF">
        <w:trPr>
          <w:trHeight w:val="870"/>
        </w:trPr>
        <w:tc>
          <w:tcPr>
            <w:tcW w:w="700" w:type="dxa"/>
            <w:noWrap/>
            <w:vAlign w:val="center"/>
          </w:tcPr>
          <w:p w14:paraId="2FD33CFA" w14:textId="77777777" w:rsidR="001C5CDA" w:rsidRPr="00223C65" w:rsidRDefault="001C5CDA" w:rsidP="000936CF">
            <w:pPr>
              <w:adjustRightInd w:val="0"/>
              <w:snapToGrid w:val="0"/>
              <w:spacing w:line="360" w:lineRule="auto"/>
              <w:jc w:val="center"/>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3</w:t>
            </w:r>
          </w:p>
        </w:tc>
        <w:tc>
          <w:tcPr>
            <w:tcW w:w="2810" w:type="dxa"/>
            <w:noWrap/>
            <w:vAlign w:val="center"/>
          </w:tcPr>
          <w:p w14:paraId="55D71BFC" w14:textId="77777777" w:rsidR="001C5CDA" w:rsidRPr="00223C65" w:rsidRDefault="001C5CDA" w:rsidP="000936CF">
            <w:pPr>
              <w:adjustRightInd w:val="0"/>
              <w:snapToGrid w:val="0"/>
              <w:jc w:val="left"/>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施工图设计成果</w:t>
            </w:r>
          </w:p>
        </w:tc>
        <w:tc>
          <w:tcPr>
            <w:tcW w:w="1872" w:type="dxa"/>
            <w:noWrap/>
            <w:vAlign w:val="center"/>
          </w:tcPr>
          <w:p w14:paraId="3859723B" w14:textId="77777777" w:rsidR="001C5CDA" w:rsidRPr="00223C65" w:rsidRDefault="001C5CDA" w:rsidP="000936CF">
            <w:pPr>
              <w:adjustRightInd w:val="0"/>
              <w:snapToGrid w:val="0"/>
              <w:jc w:val="left"/>
              <w:rPr>
                <w:rFonts w:ascii="方正仿宋_GBK" w:eastAsia="方正仿宋_GBK" w:hAnsi="宋体" w:cs="宋体"/>
                <w:snapToGrid w:val="0"/>
                <w:kern w:val="0"/>
                <w:szCs w:val="21"/>
              </w:rPr>
            </w:pPr>
            <w:r w:rsidRPr="00223C65">
              <w:rPr>
                <w:rFonts w:ascii="方正仿宋_GBK" w:eastAsia="方正仿宋_GBK" w:hAnsi="宋体" w:cs="宋体" w:hint="eastAsia"/>
                <w:snapToGrid w:val="0"/>
                <w:kern w:val="0"/>
                <w:szCs w:val="21"/>
              </w:rPr>
              <w:t>90天（自然日）</w:t>
            </w:r>
          </w:p>
        </w:tc>
        <w:tc>
          <w:tcPr>
            <w:tcW w:w="1559" w:type="dxa"/>
            <w:vMerge/>
            <w:noWrap/>
            <w:vAlign w:val="center"/>
          </w:tcPr>
          <w:p w14:paraId="5A80198C" w14:textId="77777777" w:rsidR="001C5CDA" w:rsidRPr="00223C65" w:rsidRDefault="001C5CDA" w:rsidP="000936CF">
            <w:pPr>
              <w:adjustRightInd w:val="0"/>
              <w:snapToGrid w:val="0"/>
              <w:jc w:val="center"/>
              <w:rPr>
                <w:rFonts w:ascii="方正仿宋_GBK" w:eastAsia="方正仿宋_GBK" w:hAnsi="宋体" w:cs="宋体"/>
                <w:snapToGrid w:val="0"/>
                <w:kern w:val="0"/>
                <w:szCs w:val="21"/>
              </w:rPr>
            </w:pPr>
          </w:p>
        </w:tc>
        <w:tc>
          <w:tcPr>
            <w:tcW w:w="1418" w:type="dxa"/>
            <w:vMerge/>
            <w:noWrap/>
            <w:vAlign w:val="center"/>
          </w:tcPr>
          <w:p w14:paraId="7F610113" w14:textId="77777777" w:rsidR="001C5CDA" w:rsidRPr="00223C65" w:rsidRDefault="001C5CDA" w:rsidP="000936CF">
            <w:pPr>
              <w:adjustRightInd w:val="0"/>
              <w:snapToGrid w:val="0"/>
              <w:ind w:firstLine="422"/>
              <w:rPr>
                <w:rFonts w:ascii="方正仿宋_GBK" w:eastAsia="方正仿宋_GBK" w:hAnsi="宋体" w:cs="宋体"/>
                <w:snapToGrid w:val="0"/>
                <w:kern w:val="0"/>
                <w:szCs w:val="21"/>
              </w:rPr>
            </w:pPr>
          </w:p>
        </w:tc>
      </w:tr>
    </w:tbl>
    <w:p w14:paraId="26D33F75"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（备注：以上时间为设计时间，不含审批时间）</w:t>
      </w:r>
    </w:p>
    <w:p w14:paraId="1136231B" w14:textId="77777777" w:rsidR="001C5CDA" w:rsidRPr="00223C65" w:rsidRDefault="001C5CDA" w:rsidP="001C5CDA">
      <w:pPr>
        <w:spacing w:line="360" w:lineRule="auto"/>
        <w:ind w:firstLineChars="200" w:firstLine="560"/>
        <w:outlineLvl w:val="4"/>
        <w:rPr>
          <w:rFonts w:ascii="宋体" w:hAnsi="宋体" w:cs="宋体"/>
          <w:bCs/>
          <w:sz w:val="28"/>
          <w:szCs w:val="28"/>
        </w:rPr>
      </w:pPr>
      <w:r w:rsidRPr="00223C65">
        <w:rPr>
          <w:rFonts w:ascii="方正仿宋_GBK" w:eastAsia="方正仿宋_GBK" w:hAnsi="宋体" w:cs="宋体" w:hint="eastAsia"/>
          <w:bCs/>
          <w:sz w:val="28"/>
          <w:szCs w:val="28"/>
        </w:rPr>
        <w:t>7.</w:t>
      </w:r>
      <w:r w:rsidRPr="00223C65">
        <w:rPr>
          <w:rFonts w:ascii="方正仿宋_GBK" w:eastAsia="方正仿宋_GBK" w:hAnsi="宋体" w:cs="宋体"/>
          <w:bCs/>
          <w:sz w:val="28"/>
          <w:szCs w:val="28"/>
        </w:rPr>
        <w:t>4</w:t>
      </w:r>
      <w:r w:rsidRPr="00223C65">
        <w:rPr>
          <w:rFonts w:ascii="方正仿宋_GBK" w:eastAsia="方正仿宋_GBK" w:hAnsi="宋体" w:cs="宋体" w:hint="eastAsia"/>
          <w:bCs/>
          <w:sz w:val="28"/>
          <w:szCs w:val="28"/>
        </w:rPr>
        <w:t xml:space="preserve"> 设计时限：</w:t>
      </w:r>
    </w:p>
    <w:p w14:paraId="64ED6DBE"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（1）概念方案深化设计在中选方案确认后</w:t>
      </w:r>
      <w:r w:rsidRPr="00223C65">
        <w:rPr>
          <w:rFonts w:ascii="方正仿宋_GBK" w:eastAsia="方正仿宋_GBK" w:hAnsi="宋体" w:cs="宋体" w:hint="eastAsia"/>
          <w:sz w:val="28"/>
          <w:szCs w:val="28"/>
          <w:u w:val="single"/>
        </w:rPr>
        <w:t xml:space="preserve"> 60 </w:t>
      </w:r>
      <w:r w:rsidRPr="00223C65">
        <w:rPr>
          <w:rFonts w:ascii="方正仿宋_GBK" w:eastAsia="方正仿宋_GBK" w:hAnsi="宋体" w:cs="宋体" w:hint="eastAsia"/>
          <w:sz w:val="28"/>
          <w:szCs w:val="28"/>
        </w:rPr>
        <w:t>天内完成，并达到方案深化</w:t>
      </w:r>
      <w:proofErr w:type="gramStart"/>
      <w:r w:rsidRPr="00223C65">
        <w:rPr>
          <w:rFonts w:ascii="方正仿宋_GBK" w:eastAsia="方正仿宋_GBK" w:hAnsi="宋体" w:cs="宋体" w:hint="eastAsia"/>
          <w:sz w:val="28"/>
          <w:szCs w:val="28"/>
        </w:rPr>
        <w:t>设计汇报</w:t>
      </w:r>
      <w:proofErr w:type="gramEnd"/>
      <w:r w:rsidRPr="00223C65">
        <w:rPr>
          <w:rFonts w:ascii="方正仿宋_GBK" w:eastAsia="方正仿宋_GBK" w:hAnsi="宋体" w:cs="宋体" w:hint="eastAsia"/>
          <w:sz w:val="28"/>
          <w:szCs w:val="28"/>
        </w:rPr>
        <w:t>及报审成果规定；</w:t>
      </w:r>
    </w:p>
    <w:p w14:paraId="0397EEF0"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（2）建筑初步设计文件（含概算编制）：发布中标通知书后</w:t>
      </w:r>
      <w:r w:rsidRPr="00223C65">
        <w:rPr>
          <w:rFonts w:ascii="方正仿宋_GBK" w:eastAsia="方正仿宋_GBK" w:hAnsi="宋体" w:cs="宋体" w:hint="eastAsia"/>
          <w:sz w:val="28"/>
          <w:szCs w:val="28"/>
          <w:u w:val="single"/>
        </w:rPr>
        <w:t xml:space="preserve"> 120  </w:t>
      </w:r>
      <w:r w:rsidRPr="00223C65">
        <w:rPr>
          <w:rFonts w:ascii="方正仿宋_GBK" w:eastAsia="方正仿宋_GBK" w:hAnsi="宋体" w:cs="宋体" w:hint="eastAsia"/>
          <w:sz w:val="28"/>
          <w:szCs w:val="28"/>
        </w:rPr>
        <w:t xml:space="preserve"> </w:t>
      </w:r>
      <w:proofErr w:type="gramStart"/>
      <w:r w:rsidRPr="00223C65">
        <w:rPr>
          <w:rFonts w:ascii="方正仿宋_GBK" w:eastAsia="方正仿宋_GBK" w:hAnsi="宋体" w:cs="宋体" w:hint="eastAsia"/>
          <w:sz w:val="28"/>
          <w:szCs w:val="28"/>
        </w:rPr>
        <w:t>日历天</w:t>
      </w:r>
      <w:proofErr w:type="gramEnd"/>
      <w:r w:rsidRPr="00223C65">
        <w:rPr>
          <w:rFonts w:ascii="方正仿宋_GBK" w:eastAsia="方正仿宋_GBK" w:hAnsi="宋体" w:cs="宋体" w:hint="eastAsia"/>
          <w:sz w:val="28"/>
          <w:szCs w:val="28"/>
        </w:rPr>
        <w:t>内提交，达到报审成果规定；</w:t>
      </w:r>
    </w:p>
    <w:p w14:paraId="76B629A7"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（3）建筑施工图设计文件：建筑初步设计确认后</w:t>
      </w:r>
      <w:r w:rsidRPr="00223C65">
        <w:rPr>
          <w:rFonts w:ascii="方正仿宋_GBK" w:eastAsia="方正仿宋_GBK" w:hAnsi="宋体" w:cs="宋体" w:hint="eastAsia"/>
          <w:sz w:val="28"/>
          <w:szCs w:val="28"/>
          <w:u w:val="single"/>
        </w:rPr>
        <w:t xml:space="preserve">  90 </w:t>
      </w:r>
      <w:proofErr w:type="gramStart"/>
      <w:r w:rsidRPr="00223C65">
        <w:rPr>
          <w:rFonts w:ascii="方正仿宋_GBK" w:eastAsia="方正仿宋_GBK" w:hAnsi="宋体" w:cs="宋体" w:hint="eastAsia"/>
          <w:sz w:val="28"/>
          <w:szCs w:val="28"/>
        </w:rPr>
        <w:t>日历天</w:t>
      </w:r>
      <w:proofErr w:type="gramEnd"/>
      <w:r w:rsidRPr="00223C65">
        <w:rPr>
          <w:rFonts w:ascii="方正仿宋_GBK" w:eastAsia="方正仿宋_GBK" w:hAnsi="宋体" w:cs="宋体" w:hint="eastAsia"/>
          <w:sz w:val="28"/>
          <w:szCs w:val="28"/>
        </w:rPr>
        <w:t>内提交施工图设计文件（含与业主、政府部门协商及确认等过程），满足主体工程施工总承包招标要求；</w:t>
      </w:r>
    </w:p>
    <w:p w14:paraId="4568DBE9"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（4）机电、幕墙、照明等专项设计时限在建筑施工图设计确认后</w:t>
      </w:r>
      <w:r w:rsidRPr="00223C65">
        <w:rPr>
          <w:rFonts w:ascii="方正仿宋_GBK" w:eastAsia="方正仿宋_GBK" w:hAnsi="宋体" w:cs="宋体" w:hint="eastAsia"/>
          <w:sz w:val="28"/>
          <w:szCs w:val="28"/>
          <w:u w:val="single"/>
        </w:rPr>
        <w:t xml:space="preserve">      </w:t>
      </w:r>
      <w:proofErr w:type="gramStart"/>
      <w:r w:rsidRPr="00223C65">
        <w:rPr>
          <w:rFonts w:ascii="方正仿宋_GBK" w:eastAsia="方正仿宋_GBK" w:hAnsi="宋体" w:cs="宋体" w:hint="eastAsia"/>
          <w:sz w:val="28"/>
          <w:szCs w:val="28"/>
        </w:rPr>
        <w:t>日历天</w:t>
      </w:r>
      <w:proofErr w:type="gramEnd"/>
      <w:r w:rsidRPr="00223C65">
        <w:rPr>
          <w:rFonts w:ascii="方正仿宋_GBK" w:eastAsia="方正仿宋_GBK" w:hAnsi="宋体" w:cs="宋体" w:hint="eastAsia"/>
          <w:sz w:val="28"/>
          <w:szCs w:val="28"/>
        </w:rPr>
        <w:t>内提交专项施工图设计文件（含与业主、政府部门</w:t>
      </w:r>
      <w:r w:rsidRPr="00223C65">
        <w:rPr>
          <w:rFonts w:ascii="方正仿宋_GBK" w:eastAsia="方正仿宋_GBK" w:hAnsi="宋体" w:cs="宋体" w:hint="eastAsia"/>
          <w:sz w:val="28"/>
          <w:szCs w:val="28"/>
        </w:rPr>
        <w:lastRenderedPageBreak/>
        <w:t>协商及确认等过程），满足专项工程施工招标</w:t>
      </w:r>
      <w:proofErr w:type="gramStart"/>
      <w:r w:rsidRPr="00223C65">
        <w:rPr>
          <w:rFonts w:ascii="方正仿宋_GBK" w:eastAsia="方正仿宋_GBK" w:hAnsi="宋体" w:cs="宋体" w:hint="eastAsia"/>
          <w:sz w:val="28"/>
          <w:szCs w:val="28"/>
        </w:rPr>
        <w:t>或材设</w:t>
      </w:r>
      <w:proofErr w:type="gramEnd"/>
      <w:r w:rsidRPr="00223C65">
        <w:rPr>
          <w:rFonts w:ascii="方正仿宋_GBK" w:eastAsia="方正仿宋_GBK" w:hAnsi="宋体" w:cs="宋体" w:hint="eastAsia"/>
          <w:sz w:val="28"/>
          <w:szCs w:val="28"/>
        </w:rPr>
        <w:t>采购要求；</w:t>
      </w:r>
    </w:p>
    <w:p w14:paraId="62C95761"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（5）施工现场设计服务：工程开始施工至竣工验收合格及质量保修阶段的配合与指导；</w:t>
      </w:r>
    </w:p>
    <w:p w14:paraId="612A06FE" w14:textId="26E78C7B" w:rsidR="001C5CDA" w:rsidRPr="00223C65" w:rsidRDefault="001C5CDA" w:rsidP="001C5CDA">
      <w:pPr>
        <w:adjustRightInd w:val="0"/>
        <w:spacing w:line="240" w:lineRule="atLeast"/>
        <w:ind w:firstLineChars="236" w:firstLine="661"/>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（6）及时配合招标人完成各项审批手续办理。</w:t>
      </w:r>
    </w:p>
    <w:p w14:paraId="1C051F0E" w14:textId="3EB3AE0E" w:rsidR="0014448D" w:rsidRPr="00223C65" w:rsidRDefault="0014448D" w:rsidP="0014448D">
      <w:pPr>
        <w:spacing w:line="360" w:lineRule="auto"/>
        <w:ind w:firstLineChars="200" w:firstLine="560"/>
        <w:outlineLvl w:val="4"/>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7</w:t>
      </w:r>
      <w:r w:rsidRPr="00223C65">
        <w:rPr>
          <w:rFonts w:ascii="方正仿宋_GBK" w:eastAsia="方正仿宋_GBK" w:hAnsi="宋体" w:cs="宋体"/>
          <w:bCs/>
          <w:sz w:val="28"/>
          <w:szCs w:val="28"/>
        </w:rPr>
        <w:t>.5</w:t>
      </w:r>
      <w:r w:rsidRPr="00223C65">
        <w:rPr>
          <w:rFonts w:ascii="方正仿宋_GBK" w:eastAsia="方正仿宋_GBK" w:hAnsi="宋体" w:cs="宋体" w:hint="eastAsia"/>
          <w:bCs/>
          <w:sz w:val="28"/>
          <w:szCs w:val="28"/>
        </w:rPr>
        <w:t>设计交付内容</w:t>
      </w:r>
    </w:p>
    <w:p w14:paraId="245B278D"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含纸质文本、电子文件、投资估算书（不含向政府职能部门报送文本数量），实物模型1个（比例为1:300），三维仿真模型。效果图，包括日景和夜景的整体鸟瞰图、主要立面透视图、重要空间节点人视图、室内设计效果图等，数量不少于8张。</w:t>
      </w:r>
    </w:p>
    <w:p w14:paraId="58090791"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中标后，在设计方案专家评审、方案报建、以及初步设计等报审设计阶段，设计人需要向发包人、专家做专题汇报时，在提供本合同要求成果的前提下，还应同步更新提供展板A0不少于6块像素要求（6300*9450），10分钟多媒体(不低于2分钟动画)多媒体10分钟（配中文解说），其中动画不少于2分钟（分辨率：不小于4k的为3840*2160像素，格式：H.265编码mp4 码率不低于50MB，视频频率25音频：立体声，双声道，采样率不低于48000）、设计成果汇报ppt等材料。</w:t>
      </w:r>
    </w:p>
    <w:p w14:paraId="6D741A1E" w14:textId="77777777" w:rsidR="001C5CDA" w:rsidRPr="00223C65" w:rsidRDefault="001C5CDA" w:rsidP="001C5CDA">
      <w:pPr>
        <w:adjustRightInd w:val="0"/>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实物模型制作费用、多媒体制作费用以及动画制作费用不包含在合同设计费中。该部分根据发包人所需规格、材质、时长等要求可另行委托制作公司进行完成，设计人免费配合制作指导及监督工作。</w:t>
      </w:r>
    </w:p>
    <w:p w14:paraId="1A1AE5F0" w14:textId="77777777" w:rsidR="001C5CDA" w:rsidRPr="00223C65" w:rsidRDefault="001C5CDA" w:rsidP="001C5CDA">
      <w:pPr>
        <w:keepNext/>
        <w:keepLines/>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lastRenderedPageBreak/>
        <w:t>8. 工程设计文件审查</w:t>
      </w:r>
    </w:p>
    <w:p w14:paraId="14F3F78A"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8.1 发包人对设计人的设计文件审查期限不超过</w:t>
      </w:r>
      <w:r w:rsidRPr="00223C65">
        <w:rPr>
          <w:rFonts w:ascii="方正仿宋_GBK" w:eastAsia="方正仿宋_GBK" w:hAnsi="宋体" w:cs="宋体" w:hint="eastAsia"/>
          <w:sz w:val="28"/>
          <w:szCs w:val="28"/>
          <w:u w:val="single"/>
        </w:rPr>
        <w:t xml:space="preserve"> 14 </w:t>
      </w:r>
      <w:r w:rsidRPr="00223C65">
        <w:rPr>
          <w:rFonts w:ascii="方正仿宋_GBK" w:eastAsia="方正仿宋_GBK" w:hAnsi="宋体" w:cs="宋体" w:hint="eastAsia"/>
          <w:sz w:val="28"/>
          <w:szCs w:val="28"/>
        </w:rPr>
        <w:t>天（发包人需委托第三方审查的除外）。</w:t>
      </w:r>
    </w:p>
    <w:p w14:paraId="6E6C2A51"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8.2 发包人应在审查同意设计人的工程设计文件后在</w:t>
      </w:r>
      <w:r w:rsidRPr="00223C65">
        <w:rPr>
          <w:rFonts w:ascii="方正仿宋_GBK" w:eastAsia="方正仿宋_GBK" w:hAnsi="宋体" w:cs="宋体" w:hint="eastAsia"/>
          <w:sz w:val="28"/>
          <w:szCs w:val="28"/>
          <w:u w:val="single"/>
        </w:rPr>
        <w:t xml:space="preserve">  14 </w:t>
      </w:r>
      <w:r w:rsidRPr="00223C65">
        <w:rPr>
          <w:rFonts w:ascii="方正仿宋_GBK" w:eastAsia="方正仿宋_GBK" w:hAnsi="宋体" w:cs="宋体" w:hint="eastAsia"/>
          <w:sz w:val="28"/>
          <w:szCs w:val="28"/>
        </w:rPr>
        <w:t>天内，向政府有关部门报送工程设计文件。</w:t>
      </w:r>
    </w:p>
    <w:p w14:paraId="46A066AD"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u w:val="single"/>
        </w:rPr>
      </w:pPr>
      <w:r w:rsidRPr="00223C65">
        <w:rPr>
          <w:rFonts w:ascii="方正仿宋_GBK" w:eastAsia="方正仿宋_GBK" w:hAnsi="宋体" w:cs="宋体" w:hint="eastAsia"/>
          <w:sz w:val="28"/>
          <w:szCs w:val="28"/>
        </w:rPr>
        <w:t>8.3 工程设计审查形式：</w:t>
      </w:r>
      <w:r w:rsidRPr="00223C65">
        <w:rPr>
          <w:rFonts w:ascii="方正仿宋_GBK" w:eastAsia="方正仿宋_GBK" w:hAnsi="宋体" w:cs="宋体" w:hint="eastAsia"/>
          <w:sz w:val="28"/>
          <w:szCs w:val="28"/>
          <w:u w:val="single"/>
        </w:rPr>
        <w:t xml:space="preserve"> 专题会议、专家审查、第三方机构审查等形式  </w:t>
      </w:r>
      <w:r w:rsidRPr="00223C65">
        <w:rPr>
          <w:rFonts w:ascii="方正仿宋_GBK" w:eastAsia="方正仿宋_GBK" w:hAnsi="宋体" w:cs="宋体" w:hint="eastAsia"/>
          <w:sz w:val="28"/>
          <w:szCs w:val="28"/>
        </w:rPr>
        <w:t>。</w:t>
      </w:r>
    </w:p>
    <w:p w14:paraId="128FE16D" w14:textId="77777777" w:rsidR="001C5CDA" w:rsidRPr="00223C65" w:rsidRDefault="001C5CDA" w:rsidP="001C5CDA">
      <w:pPr>
        <w:spacing w:before="120" w:after="120"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9. 施工现场配合服务</w:t>
      </w:r>
    </w:p>
    <w:p w14:paraId="34C7DFA0"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9.1设计人负责设计意图与设计文件的技术交底。设计人提供发包人的设计文件应是完整的、正确的、清晰的，任何有资格的专业单位均能按设计文件进行下一阶段的设计或施工并能够达到设计文件所规定之标准和要求。</w:t>
      </w:r>
    </w:p>
    <w:p w14:paraId="72DACC79"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9.2设计人同意在施工图设计文件交付发包人后，按发包人通知时间到发包人指定的地点（项目现场）进行技术交底及设计服务，交底和设计服务不少于每月1次（共计不少于24次），为保证配合发包人招标、施工，招标、施工中遇到与设计有关的问题，设计人将自收到发包人通知2日内依合同约定派员</w:t>
      </w:r>
      <w:proofErr w:type="gramStart"/>
      <w:r w:rsidRPr="00223C65">
        <w:rPr>
          <w:rFonts w:ascii="方正仿宋_GBK" w:eastAsia="方正仿宋_GBK" w:hAnsi="宋体" w:cs="宋体" w:hint="eastAsia"/>
          <w:sz w:val="28"/>
          <w:szCs w:val="28"/>
        </w:rPr>
        <w:t>赴施工</w:t>
      </w:r>
      <w:proofErr w:type="gramEnd"/>
      <w:r w:rsidRPr="00223C65">
        <w:rPr>
          <w:rFonts w:ascii="方正仿宋_GBK" w:eastAsia="方正仿宋_GBK" w:hAnsi="宋体" w:cs="宋体" w:hint="eastAsia"/>
          <w:sz w:val="28"/>
          <w:szCs w:val="28"/>
        </w:rPr>
        <w:t>现场处理、解决，若遇特殊情况需延期的，需经发包人同意。设计人应参加发包人组织的建设工程竣工验收。（如</w:t>
      </w:r>
      <w:proofErr w:type="gramStart"/>
      <w:r w:rsidRPr="00223C65">
        <w:rPr>
          <w:rFonts w:ascii="方正仿宋_GBK" w:eastAsia="方正仿宋_GBK" w:hAnsi="宋体" w:cs="宋体" w:hint="eastAsia"/>
          <w:sz w:val="28"/>
          <w:szCs w:val="28"/>
        </w:rPr>
        <w:t>需施工</w:t>
      </w:r>
      <w:proofErr w:type="gramEnd"/>
      <w:r w:rsidRPr="00223C65">
        <w:rPr>
          <w:rFonts w:ascii="方正仿宋_GBK" w:eastAsia="方正仿宋_GBK" w:hAnsi="宋体" w:cs="宋体" w:hint="eastAsia"/>
          <w:sz w:val="28"/>
          <w:szCs w:val="28"/>
        </w:rPr>
        <w:t>驻场服务每人每月 万元，具体时间和人员要求以双方商定的为准，另行签订补充协议）。</w:t>
      </w:r>
    </w:p>
    <w:p w14:paraId="4EE32582"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9.3设计人的设计文件在具体施工中是切实可行的，并按本合</w:t>
      </w:r>
      <w:r w:rsidRPr="00223C65">
        <w:rPr>
          <w:rFonts w:ascii="方正仿宋_GBK" w:eastAsia="方正仿宋_GBK" w:hAnsi="宋体" w:cs="宋体" w:hint="eastAsia"/>
          <w:sz w:val="28"/>
          <w:szCs w:val="28"/>
        </w:rPr>
        <w:lastRenderedPageBreak/>
        <w:t>同规定将针对施工中之具体问题依发包人及相关行政主管部门要求及时修改设计文件，确保施工需要。</w:t>
      </w:r>
    </w:p>
    <w:p w14:paraId="7B22C743"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 合同价款与支付</w:t>
      </w:r>
    </w:p>
    <w:p w14:paraId="004349C8"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10.</w:t>
      </w:r>
      <w:r w:rsidRPr="00223C65">
        <w:rPr>
          <w:rFonts w:ascii="方正仿宋_GBK" w:eastAsia="方正仿宋_GBK" w:hAnsi="宋体" w:cs="宋体"/>
          <w:sz w:val="28"/>
          <w:szCs w:val="28"/>
        </w:rPr>
        <w:t>2</w:t>
      </w:r>
      <w:r w:rsidRPr="00223C65">
        <w:rPr>
          <w:rFonts w:ascii="方正仿宋_GBK" w:eastAsia="方正仿宋_GBK" w:hAnsi="宋体" w:cs="宋体" w:hint="eastAsia"/>
          <w:sz w:val="28"/>
          <w:szCs w:val="28"/>
        </w:rPr>
        <w:t xml:space="preserve"> 合同价格形式</w:t>
      </w:r>
    </w:p>
    <w:p w14:paraId="30723BA0"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本合同为包干设计单价合同，本项目包干设计单价为（人民币）    元/平方米，单价及结算计算</w:t>
      </w:r>
      <w:proofErr w:type="gramStart"/>
      <w:r w:rsidRPr="00223C65">
        <w:rPr>
          <w:rFonts w:ascii="方正仿宋_GBK" w:eastAsia="方正仿宋_GBK" w:hAnsi="宋体" w:cs="宋体" w:hint="eastAsia"/>
          <w:sz w:val="28"/>
          <w:szCs w:val="28"/>
        </w:rPr>
        <w:t>原则详第一部分</w:t>
      </w:r>
      <w:proofErr w:type="gramEnd"/>
      <w:r w:rsidRPr="00223C65">
        <w:rPr>
          <w:rFonts w:ascii="方正仿宋_GBK" w:eastAsia="方正仿宋_GBK" w:hAnsi="宋体" w:cs="宋体" w:hint="eastAsia"/>
          <w:sz w:val="28"/>
          <w:szCs w:val="28"/>
        </w:rPr>
        <w:t>“合同协议书”及合同附件“设计费用表”。</w:t>
      </w:r>
    </w:p>
    <w:p w14:paraId="296624EC"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设计费为完成本项目合同项下的所有设计及服务内容（含专项设计/专业顾问）所需的全部费用。包含但不限于为实施和完成本项目设计范围内的设计费、配合协调、后续服务、提交发包人所需图纸、资料等的直接费、间接费、利润、税金、资料费、风险费、管理费、政策性文件规定费用等所有费用。设计费为包干单价，实施时除本合同约定外不因任何原因(包括产品定位、设计范围、设计周期、项目业态、工程量等调整)调整单价，发包人</w:t>
      </w:r>
      <w:proofErr w:type="gramStart"/>
      <w:r w:rsidRPr="00223C65">
        <w:rPr>
          <w:rFonts w:ascii="方正仿宋_GBK" w:eastAsia="方正仿宋_GBK" w:hAnsi="宋体" w:cs="宋体" w:hint="eastAsia"/>
          <w:sz w:val="28"/>
          <w:szCs w:val="28"/>
        </w:rPr>
        <w:t>不</w:t>
      </w:r>
      <w:proofErr w:type="gramEnd"/>
      <w:r w:rsidRPr="00223C65">
        <w:rPr>
          <w:rFonts w:ascii="方正仿宋_GBK" w:eastAsia="方正仿宋_GBK" w:hAnsi="宋体" w:cs="宋体" w:hint="eastAsia"/>
          <w:sz w:val="28"/>
          <w:szCs w:val="28"/>
        </w:rPr>
        <w:t>另行支付其他任何费用。</w:t>
      </w:r>
    </w:p>
    <w:p w14:paraId="4EA331A6"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包括但不局限于：</w:t>
      </w:r>
    </w:p>
    <w:p w14:paraId="65B484D2"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（1）本项目设计范围内的全部设计费用；</w:t>
      </w:r>
    </w:p>
    <w:p w14:paraId="59584C1F"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（2）设计人及专业顾问的现场、差旅交通、办公用品、通讯费、；各阶段所需的图纸、技术规范等资料费用；</w:t>
      </w:r>
    </w:p>
    <w:p w14:paraId="2B6D2751"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（3）工程设计采用新材料、新工艺等所必需的应由设计人完成的应用于本项目前的专题研究、审查的费用（不含新材料研究试验、新工艺试验等特殊费用）；类似设计项目、</w:t>
      </w:r>
      <w:proofErr w:type="gramStart"/>
      <w:r w:rsidRPr="00223C65">
        <w:rPr>
          <w:rFonts w:ascii="方正仿宋_GBK" w:eastAsia="方正仿宋_GBK" w:hAnsi="宋体" w:cs="宋体" w:hint="eastAsia"/>
          <w:sz w:val="28"/>
          <w:szCs w:val="28"/>
        </w:rPr>
        <w:t>材设选样</w:t>
      </w:r>
      <w:proofErr w:type="gramEnd"/>
      <w:r w:rsidRPr="00223C65">
        <w:rPr>
          <w:rFonts w:ascii="方正仿宋_GBK" w:eastAsia="方正仿宋_GBK" w:hAnsi="宋体" w:cs="宋体" w:hint="eastAsia"/>
          <w:sz w:val="28"/>
          <w:szCs w:val="28"/>
        </w:rPr>
        <w:t>等考察费用；</w:t>
      </w:r>
    </w:p>
    <w:p w14:paraId="158A110A" w14:textId="77777777" w:rsidR="001C5CDA" w:rsidRPr="00223C65" w:rsidRDefault="001C5CDA" w:rsidP="001C5CDA">
      <w:pPr>
        <w:numPr>
          <w:ilvl w:val="255"/>
          <w:numId w:val="0"/>
        </w:num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（4）包括为实现项目报建审批或备案阶段相关职能部门、发包人提出的设计修改或调整意见而产生的设计费；</w:t>
      </w:r>
    </w:p>
    <w:p w14:paraId="6CBC7277" w14:textId="77777777" w:rsidR="001C5CDA" w:rsidRPr="00223C65" w:rsidRDefault="001C5CDA" w:rsidP="001C5CDA">
      <w:pPr>
        <w:numPr>
          <w:ilvl w:val="255"/>
          <w:numId w:val="0"/>
        </w:num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项目已获审批或备案完成后因相关职能部门、发包人提出的设计修改或调整意见而产生的设计费，若涉及非乙方原因导致的方案增加或原方案颠覆性调整（即设计相关的功能、用地范围、面积超出本阶段设计工作量15%以上的），则所产生的设计费由双方另行协商并签订补充协议。</w:t>
      </w:r>
    </w:p>
    <w:p w14:paraId="14802429" w14:textId="77777777" w:rsidR="001C5CDA" w:rsidRPr="00223C65" w:rsidRDefault="001C5CDA" w:rsidP="001C5CDA">
      <w:pPr>
        <w:numPr>
          <w:ilvl w:val="0"/>
          <w:numId w:val="28"/>
        </w:numPr>
        <w:spacing w:line="360" w:lineRule="auto"/>
        <w:ind w:firstLineChars="200" w:firstLine="560"/>
        <w:textAlignment w:val="baseline"/>
        <w:rPr>
          <w:rFonts w:ascii="方正仿宋_GBK" w:eastAsia="方正仿宋_GBK" w:hAnsi="宋体" w:cs="宋体"/>
          <w:sz w:val="32"/>
          <w:szCs w:val="32"/>
        </w:rPr>
      </w:pPr>
      <w:r w:rsidRPr="00223C65">
        <w:rPr>
          <w:rFonts w:ascii="方正仿宋_GBK" w:eastAsia="方正仿宋_GBK" w:hAnsi="宋体" w:cs="宋体" w:hint="eastAsia"/>
          <w:sz w:val="28"/>
          <w:szCs w:val="28"/>
        </w:rPr>
        <w:t>施工、移交过程中设计变更、技术洽商等而产生的设计费、设计现场服务费等；若非乙方原因导致的重大设计变更（指涉及非乙方原因导致的增加或颠覆性设计调整（即设计相关的功能、用地范围、面积超出本阶段设计工作量15%以上的））而产生的变更设计费用由双方另行协商并签订补充协议；</w:t>
      </w:r>
    </w:p>
    <w:p w14:paraId="12F80626" w14:textId="77777777" w:rsidR="001C5CDA" w:rsidRPr="00223C65" w:rsidRDefault="001C5CDA" w:rsidP="001C5CDA">
      <w:pPr>
        <w:numPr>
          <w:ilvl w:val="0"/>
          <w:numId w:val="28"/>
        </w:num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为完成本项目合同项下的设计工作，所需的工具用具使用费、标准、资料费等费用。</w:t>
      </w:r>
    </w:p>
    <w:p w14:paraId="50109DB2"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本项目设计费不包含驻场费用、发包人组织的专题研究审查费用、报批报建审查备案费用、专家费用等工程设计工作以外的费用。此部分费用经发包人认可后由设计人代为支付，由发包人与设计人办理结算。</w:t>
      </w:r>
    </w:p>
    <w:p w14:paraId="287E90DB" w14:textId="77777777" w:rsidR="001C5CDA" w:rsidRPr="00223C65" w:rsidRDefault="001C5CDA" w:rsidP="001C5CDA">
      <w:pPr>
        <w:spacing w:before="120" w:after="120" w:line="360" w:lineRule="auto"/>
        <w:ind w:firstLineChars="200" w:firstLine="560"/>
        <w:jc w:val="left"/>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10.3 定金或预付款，详专用合同10.4.1条。</w:t>
      </w:r>
    </w:p>
    <w:p w14:paraId="1A87D736" w14:textId="77777777" w:rsidR="001C5CDA" w:rsidRPr="00223C65" w:rsidRDefault="001C5CDA" w:rsidP="001C5CDA">
      <w:pPr>
        <w:spacing w:before="120" w:after="120" w:line="360" w:lineRule="auto"/>
        <w:ind w:firstLineChars="200" w:firstLine="560"/>
        <w:jc w:val="left"/>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10.4 设计费的支付</w:t>
      </w:r>
    </w:p>
    <w:p w14:paraId="6857E830"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10.4.1设计费支付比例及时间</w:t>
      </w:r>
    </w:p>
    <w:p w14:paraId="0F7374C6"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bookmarkStart w:id="394" w:name="_Toc67426757"/>
      <w:bookmarkStart w:id="395" w:name="_Toc67426848"/>
      <w:r w:rsidRPr="00223C65">
        <w:rPr>
          <w:rFonts w:ascii="方正仿宋_GBK" w:eastAsia="方正仿宋_GBK" w:hAnsi="宋体" w:cs="宋体" w:hint="eastAsia"/>
          <w:sz w:val="28"/>
          <w:szCs w:val="28"/>
        </w:rPr>
        <w:lastRenderedPageBreak/>
        <w:t>10.4.1.1设计费（一）支付比例及时间</w:t>
      </w:r>
      <w:bookmarkEnd w:id="394"/>
      <w:bookmarkEnd w:id="395"/>
    </w:p>
    <w:p w14:paraId="5B5382A8"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bookmarkStart w:id="396" w:name="_Toc67426849"/>
      <w:bookmarkStart w:id="397" w:name="_Toc67426758"/>
      <w:r w:rsidRPr="00223C65">
        <w:rPr>
          <w:rFonts w:ascii="方正仿宋_GBK" w:eastAsia="方正仿宋_GBK" w:hAnsi="宋体" w:cs="宋体" w:hint="eastAsia"/>
          <w:sz w:val="28"/>
          <w:szCs w:val="28"/>
        </w:rPr>
        <w:t>指建筑深化设计（</w:t>
      </w:r>
      <w:proofErr w:type="gramStart"/>
      <w:r w:rsidRPr="00223C65">
        <w:rPr>
          <w:rFonts w:ascii="方正仿宋_GBK" w:eastAsia="方正仿宋_GBK" w:hAnsi="宋体" w:cs="宋体" w:hint="eastAsia"/>
          <w:sz w:val="28"/>
          <w:szCs w:val="28"/>
        </w:rPr>
        <w:t>含概念</w:t>
      </w:r>
      <w:proofErr w:type="gramEnd"/>
      <w:r w:rsidRPr="00223C65">
        <w:rPr>
          <w:rFonts w:ascii="方正仿宋_GBK" w:eastAsia="方正仿宋_GBK" w:hAnsi="宋体" w:cs="宋体" w:hint="eastAsia"/>
          <w:sz w:val="28"/>
          <w:szCs w:val="28"/>
        </w:rPr>
        <w:t>方案设计后的深化设计、BIM设计、设计的配合协调及设计服务）</w:t>
      </w:r>
      <w:bookmarkEnd w:id="396"/>
      <w:bookmarkEnd w:id="397"/>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425"/>
        <w:gridCol w:w="1372"/>
        <w:gridCol w:w="3946"/>
      </w:tblGrid>
      <w:tr w:rsidR="00223C65" w:rsidRPr="00223C65" w14:paraId="22E41F0A" w14:textId="77777777" w:rsidTr="000936CF">
        <w:trPr>
          <w:trHeight w:val="376"/>
          <w:jc w:val="center"/>
        </w:trPr>
        <w:tc>
          <w:tcPr>
            <w:tcW w:w="1188" w:type="dxa"/>
            <w:vAlign w:val="center"/>
          </w:tcPr>
          <w:p w14:paraId="2DC83FBF" w14:textId="77777777" w:rsidR="001C5CDA" w:rsidRPr="00223C65" w:rsidRDefault="001C5CDA" w:rsidP="000936CF">
            <w:pPr>
              <w:spacing w:line="360" w:lineRule="auto"/>
              <w:jc w:val="center"/>
              <w:textAlignment w:val="baseline"/>
              <w:rPr>
                <w:rFonts w:ascii="方正仿宋_GBK" w:eastAsia="方正仿宋_GBK" w:hAnsi="宋体" w:cs="宋体"/>
                <w:b/>
                <w:bCs/>
                <w:sz w:val="24"/>
              </w:rPr>
            </w:pPr>
            <w:r w:rsidRPr="00223C65">
              <w:rPr>
                <w:rFonts w:ascii="方正仿宋_GBK" w:eastAsia="方正仿宋_GBK" w:hAnsi="宋体" w:cs="宋体" w:hint="eastAsia"/>
                <w:b/>
                <w:bCs/>
                <w:sz w:val="24"/>
              </w:rPr>
              <w:t>付费次序</w:t>
            </w:r>
          </w:p>
        </w:tc>
        <w:tc>
          <w:tcPr>
            <w:tcW w:w="2425" w:type="dxa"/>
            <w:vAlign w:val="center"/>
          </w:tcPr>
          <w:p w14:paraId="76425E9F" w14:textId="77777777" w:rsidR="001C5CDA" w:rsidRPr="00223C65" w:rsidRDefault="001C5CDA" w:rsidP="000936CF">
            <w:pPr>
              <w:spacing w:line="360" w:lineRule="auto"/>
              <w:jc w:val="center"/>
              <w:textAlignment w:val="baseline"/>
              <w:rPr>
                <w:rFonts w:ascii="方正仿宋_GBK" w:eastAsia="方正仿宋_GBK" w:hAnsi="宋体" w:cs="宋体"/>
                <w:b/>
                <w:bCs/>
                <w:sz w:val="24"/>
              </w:rPr>
            </w:pPr>
            <w:r w:rsidRPr="00223C65">
              <w:rPr>
                <w:rFonts w:ascii="方正仿宋_GBK" w:eastAsia="方正仿宋_GBK" w:hAnsi="宋体" w:cs="宋体" w:hint="eastAsia"/>
                <w:b/>
                <w:bCs/>
                <w:sz w:val="24"/>
              </w:rPr>
              <w:t>占该项设计费（比例）%</w:t>
            </w:r>
          </w:p>
        </w:tc>
        <w:tc>
          <w:tcPr>
            <w:tcW w:w="1372" w:type="dxa"/>
            <w:vAlign w:val="center"/>
          </w:tcPr>
          <w:p w14:paraId="6B34EA9A" w14:textId="77777777" w:rsidR="001C5CDA" w:rsidRPr="00223C65" w:rsidRDefault="001C5CDA" w:rsidP="000936CF">
            <w:pPr>
              <w:spacing w:line="360" w:lineRule="auto"/>
              <w:jc w:val="center"/>
              <w:textAlignment w:val="baseline"/>
              <w:rPr>
                <w:rFonts w:ascii="方正仿宋_GBK" w:eastAsia="方正仿宋_GBK" w:hAnsi="宋体" w:cs="宋体"/>
                <w:b/>
                <w:bCs/>
                <w:sz w:val="24"/>
              </w:rPr>
            </w:pPr>
            <w:r w:rsidRPr="00223C65">
              <w:rPr>
                <w:rFonts w:ascii="方正仿宋_GBK" w:eastAsia="方正仿宋_GBK" w:hAnsi="宋体" w:cs="宋体" w:hint="eastAsia"/>
                <w:b/>
                <w:bCs/>
                <w:sz w:val="24"/>
              </w:rPr>
              <w:t>付费额（元）</w:t>
            </w:r>
          </w:p>
        </w:tc>
        <w:tc>
          <w:tcPr>
            <w:tcW w:w="3946" w:type="dxa"/>
            <w:vAlign w:val="center"/>
          </w:tcPr>
          <w:p w14:paraId="68190510" w14:textId="77777777" w:rsidR="001C5CDA" w:rsidRPr="00223C65" w:rsidRDefault="001C5CDA" w:rsidP="000936CF">
            <w:pPr>
              <w:spacing w:line="360" w:lineRule="auto"/>
              <w:ind w:firstLineChars="200" w:firstLine="482"/>
              <w:jc w:val="center"/>
              <w:textAlignment w:val="baseline"/>
              <w:rPr>
                <w:rFonts w:ascii="方正仿宋_GBK" w:eastAsia="方正仿宋_GBK" w:hAnsi="宋体" w:cs="宋体"/>
                <w:b/>
                <w:bCs/>
                <w:sz w:val="24"/>
              </w:rPr>
            </w:pPr>
            <w:r w:rsidRPr="00223C65">
              <w:rPr>
                <w:rFonts w:ascii="方正仿宋_GBK" w:eastAsia="方正仿宋_GBK" w:hAnsi="宋体" w:cs="宋体" w:hint="eastAsia"/>
                <w:b/>
                <w:bCs/>
                <w:sz w:val="24"/>
              </w:rPr>
              <w:t>付费条件及时间</w:t>
            </w:r>
          </w:p>
        </w:tc>
      </w:tr>
      <w:tr w:rsidR="00223C65" w:rsidRPr="00223C65" w14:paraId="2BEE31A6" w14:textId="77777777" w:rsidTr="000936CF">
        <w:trPr>
          <w:trHeight w:val="1585"/>
          <w:jc w:val="center"/>
        </w:trPr>
        <w:tc>
          <w:tcPr>
            <w:tcW w:w="1188" w:type="dxa"/>
            <w:vAlign w:val="center"/>
          </w:tcPr>
          <w:p w14:paraId="24878F83" w14:textId="77777777" w:rsidR="001C5CDA" w:rsidRPr="00223C65" w:rsidRDefault="001C5CDA" w:rsidP="000936CF">
            <w:pPr>
              <w:spacing w:line="360" w:lineRule="auto"/>
              <w:textAlignment w:val="baseline"/>
              <w:rPr>
                <w:rFonts w:ascii="方正仿宋_GBK" w:eastAsia="方正仿宋_GBK" w:hAnsi="宋体" w:cs="宋体"/>
                <w:sz w:val="24"/>
              </w:rPr>
            </w:pPr>
            <w:r w:rsidRPr="00223C65">
              <w:rPr>
                <w:rFonts w:ascii="方正仿宋_GBK" w:eastAsia="方正仿宋_GBK" w:hAnsi="宋体" w:cs="宋体" w:hint="eastAsia"/>
                <w:sz w:val="24"/>
              </w:rPr>
              <w:t>第一期</w:t>
            </w:r>
          </w:p>
        </w:tc>
        <w:tc>
          <w:tcPr>
            <w:tcW w:w="2425" w:type="dxa"/>
            <w:vAlign w:val="center"/>
          </w:tcPr>
          <w:p w14:paraId="7F995600"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预付款不超过暂定合同价的20%）</w:t>
            </w:r>
          </w:p>
        </w:tc>
        <w:tc>
          <w:tcPr>
            <w:tcW w:w="1372" w:type="dxa"/>
            <w:vAlign w:val="center"/>
          </w:tcPr>
          <w:p w14:paraId="38852DCB" w14:textId="77777777" w:rsidR="001C5CDA" w:rsidRPr="00223C65" w:rsidRDefault="001C5CDA" w:rsidP="000936CF">
            <w:pPr>
              <w:spacing w:line="360" w:lineRule="auto"/>
              <w:jc w:val="left"/>
              <w:textAlignment w:val="baseline"/>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3946" w:type="dxa"/>
            <w:vAlign w:val="center"/>
          </w:tcPr>
          <w:p w14:paraId="683A9EE2"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概念方案设计补偿费包含在合同价内，纳入合同第一次支付。按中标人对应的概念方案设计征集文件的补偿标准，在最终投标结果经发包人确认</w:t>
            </w:r>
            <w:proofErr w:type="gramStart"/>
            <w:r w:rsidRPr="00223C65">
              <w:rPr>
                <w:rFonts w:ascii="方正仿宋_GBK" w:eastAsia="方正仿宋_GBK" w:hAnsi="宋体" w:cs="宋体" w:hint="eastAsia"/>
                <w:sz w:val="24"/>
              </w:rPr>
              <w:t>并合同</w:t>
            </w:r>
            <w:proofErr w:type="gramEnd"/>
            <w:r w:rsidRPr="00223C65">
              <w:rPr>
                <w:rFonts w:ascii="方正仿宋_GBK" w:eastAsia="方正仿宋_GBK" w:hAnsi="宋体" w:cs="宋体" w:hint="eastAsia"/>
                <w:sz w:val="24"/>
              </w:rPr>
              <w:t>签订后30个工作日内。</w:t>
            </w:r>
          </w:p>
        </w:tc>
      </w:tr>
      <w:tr w:rsidR="00223C65" w:rsidRPr="00223C65" w14:paraId="52AA4562" w14:textId="77777777" w:rsidTr="000936CF">
        <w:trPr>
          <w:trHeight w:val="750"/>
          <w:jc w:val="center"/>
        </w:trPr>
        <w:tc>
          <w:tcPr>
            <w:tcW w:w="1188" w:type="dxa"/>
            <w:tcBorders>
              <w:bottom w:val="single" w:sz="4" w:space="0" w:color="auto"/>
            </w:tcBorders>
            <w:vAlign w:val="center"/>
          </w:tcPr>
          <w:p w14:paraId="6BF37635" w14:textId="77777777" w:rsidR="001C5CDA" w:rsidRPr="00223C65" w:rsidRDefault="001C5CDA" w:rsidP="000936CF">
            <w:pPr>
              <w:spacing w:line="360" w:lineRule="auto"/>
              <w:textAlignment w:val="baseline"/>
              <w:rPr>
                <w:rFonts w:ascii="方正仿宋_GBK" w:eastAsia="方正仿宋_GBK" w:hAnsi="宋体" w:cs="宋体"/>
                <w:sz w:val="24"/>
              </w:rPr>
            </w:pPr>
            <w:r w:rsidRPr="00223C65">
              <w:rPr>
                <w:rFonts w:ascii="方正仿宋_GBK" w:eastAsia="方正仿宋_GBK" w:hAnsi="宋体" w:cs="宋体" w:hint="eastAsia"/>
                <w:sz w:val="24"/>
              </w:rPr>
              <w:t>第二期</w:t>
            </w:r>
          </w:p>
        </w:tc>
        <w:tc>
          <w:tcPr>
            <w:tcW w:w="2425" w:type="dxa"/>
            <w:tcBorders>
              <w:bottom w:val="single" w:sz="4" w:space="0" w:color="auto"/>
            </w:tcBorders>
            <w:vAlign w:val="center"/>
          </w:tcPr>
          <w:p w14:paraId="760AC557" w14:textId="77777777" w:rsidR="001C5CDA" w:rsidRPr="00223C65" w:rsidRDefault="001C5CDA" w:rsidP="000936CF">
            <w:pPr>
              <w:spacing w:line="360" w:lineRule="auto"/>
              <w:jc w:val="left"/>
              <w:textAlignment w:val="baseline"/>
              <w:rPr>
                <w:rFonts w:ascii="方正仿宋_GBK" w:eastAsia="方正仿宋_GBK" w:hAnsi="宋体" w:cs="宋体"/>
                <w:sz w:val="24"/>
              </w:rPr>
            </w:pPr>
            <w:r w:rsidRPr="00223C65">
              <w:rPr>
                <w:rFonts w:ascii="方正仿宋_GBK" w:eastAsia="方正仿宋_GBK" w:hAnsi="宋体" w:cs="宋体" w:hint="eastAsia"/>
                <w:sz w:val="24"/>
              </w:rPr>
              <w:t>方案设计阶段，暂定合同价20%</w:t>
            </w:r>
          </w:p>
        </w:tc>
        <w:tc>
          <w:tcPr>
            <w:tcW w:w="1372" w:type="dxa"/>
            <w:tcBorders>
              <w:bottom w:val="single" w:sz="4" w:space="0" w:color="auto"/>
            </w:tcBorders>
            <w:vAlign w:val="center"/>
          </w:tcPr>
          <w:p w14:paraId="16417EA3" w14:textId="77777777" w:rsidR="001C5CDA" w:rsidRPr="00223C65" w:rsidRDefault="001C5CDA" w:rsidP="000936CF">
            <w:pPr>
              <w:spacing w:line="360" w:lineRule="auto"/>
              <w:jc w:val="left"/>
              <w:textAlignment w:val="baseline"/>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3946" w:type="dxa"/>
            <w:tcBorders>
              <w:bottom w:val="single" w:sz="4" w:space="0" w:color="auto"/>
            </w:tcBorders>
            <w:vAlign w:val="center"/>
          </w:tcPr>
          <w:p w14:paraId="69A3F992"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方案设计阶段成果经发包人及相关行政管理部门审核书面认可后30个工作日内</w:t>
            </w:r>
          </w:p>
        </w:tc>
      </w:tr>
      <w:tr w:rsidR="00223C65" w:rsidRPr="00223C65" w14:paraId="36A68674" w14:textId="77777777" w:rsidTr="000936CF">
        <w:trPr>
          <w:trHeight w:val="905"/>
          <w:jc w:val="center"/>
        </w:trPr>
        <w:tc>
          <w:tcPr>
            <w:tcW w:w="1188" w:type="dxa"/>
            <w:shd w:val="clear" w:color="auto" w:fill="FFFFFF"/>
            <w:vAlign w:val="center"/>
          </w:tcPr>
          <w:p w14:paraId="6934974B" w14:textId="77777777" w:rsidR="001C5CDA" w:rsidRPr="00223C65" w:rsidRDefault="001C5CDA" w:rsidP="000936CF">
            <w:pPr>
              <w:spacing w:line="360" w:lineRule="auto"/>
              <w:textAlignment w:val="baseline"/>
              <w:rPr>
                <w:rFonts w:ascii="方正仿宋_GBK" w:eastAsia="方正仿宋_GBK" w:hAnsi="宋体" w:cs="宋体"/>
                <w:sz w:val="24"/>
              </w:rPr>
            </w:pPr>
            <w:r w:rsidRPr="00223C65">
              <w:rPr>
                <w:rFonts w:ascii="方正仿宋_GBK" w:eastAsia="方正仿宋_GBK" w:hAnsi="宋体" w:cs="宋体" w:hint="eastAsia"/>
                <w:sz w:val="24"/>
              </w:rPr>
              <w:t>第三期</w:t>
            </w:r>
          </w:p>
        </w:tc>
        <w:tc>
          <w:tcPr>
            <w:tcW w:w="2425" w:type="dxa"/>
            <w:shd w:val="clear" w:color="auto" w:fill="FFFFFF"/>
            <w:vAlign w:val="center"/>
          </w:tcPr>
          <w:p w14:paraId="219CF828"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初步设计阶段，暂定合同价20%</w:t>
            </w:r>
          </w:p>
        </w:tc>
        <w:tc>
          <w:tcPr>
            <w:tcW w:w="1372" w:type="dxa"/>
            <w:shd w:val="clear" w:color="auto" w:fill="FFFFFF"/>
            <w:vAlign w:val="center"/>
          </w:tcPr>
          <w:p w14:paraId="1DE8DD31" w14:textId="77777777" w:rsidR="001C5CDA" w:rsidRPr="00223C65" w:rsidRDefault="001C5CDA" w:rsidP="000936CF">
            <w:pPr>
              <w:spacing w:line="360" w:lineRule="auto"/>
              <w:jc w:val="left"/>
              <w:textAlignment w:val="baseline"/>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3946" w:type="dxa"/>
            <w:shd w:val="clear" w:color="auto" w:fill="FFFFFF"/>
            <w:vAlign w:val="center"/>
          </w:tcPr>
          <w:p w14:paraId="097A5F4B"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初步设计及其概算经发包人及相关行政管理部门审核书面认可后30个工作日内</w:t>
            </w:r>
          </w:p>
        </w:tc>
      </w:tr>
      <w:tr w:rsidR="00223C65" w:rsidRPr="00223C65" w14:paraId="7E1CA15B" w14:textId="77777777" w:rsidTr="000936CF">
        <w:trPr>
          <w:trHeight w:val="1325"/>
          <w:jc w:val="center"/>
        </w:trPr>
        <w:tc>
          <w:tcPr>
            <w:tcW w:w="1188" w:type="dxa"/>
            <w:vAlign w:val="center"/>
          </w:tcPr>
          <w:p w14:paraId="2D80F18D"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sz w:val="24"/>
              </w:rPr>
            </w:pPr>
          </w:p>
          <w:p w14:paraId="46BF66CB" w14:textId="77777777" w:rsidR="001C5CDA" w:rsidRPr="00223C65" w:rsidRDefault="001C5CDA" w:rsidP="000936CF">
            <w:pPr>
              <w:tabs>
                <w:tab w:val="left" w:pos="2070"/>
                <w:tab w:val="left" w:pos="7080"/>
              </w:tabs>
              <w:adjustRightInd w:val="0"/>
              <w:spacing w:after="60"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第四期</w:t>
            </w:r>
          </w:p>
          <w:p w14:paraId="37D758E8"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sz w:val="24"/>
              </w:rPr>
            </w:pPr>
          </w:p>
        </w:tc>
        <w:tc>
          <w:tcPr>
            <w:tcW w:w="2425" w:type="dxa"/>
            <w:vAlign w:val="center"/>
          </w:tcPr>
          <w:p w14:paraId="5B7A89FB"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施工图设计阶段；以规划许可证的建筑面积计算的调整后的合同价25%</w:t>
            </w:r>
          </w:p>
        </w:tc>
        <w:tc>
          <w:tcPr>
            <w:tcW w:w="1372" w:type="dxa"/>
            <w:vAlign w:val="center"/>
          </w:tcPr>
          <w:p w14:paraId="070C49E3" w14:textId="77777777" w:rsidR="001C5CDA" w:rsidRPr="00223C65" w:rsidRDefault="001C5CDA" w:rsidP="000936CF">
            <w:pPr>
              <w:tabs>
                <w:tab w:val="left" w:pos="2070"/>
                <w:tab w:val="left" w:pos="7080"/>
              </w:tabs>
              <w:adjustRightInd w:val="0"/>
              <w:spacing w:after="60" w:line="240" w:lineRule="exact"/>
              <w:ind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3946" w:type="dxa"/>
            <w:vAlign w:val="center"/>
          </w:tcPr>
          <w:p w14:paraId="7D7B4BEC" w14:textId="77777777" w:rsidR="001C5CDA" w:rsidRPr="00223C65" w:rsidRDefault="001C5CDA" w:rsidP="000936CF">
            <w:pPr>
              <w:spacing w:before="100" w:beforeAutospacing="1" w:after="100" w:afterAutospacing="1" w:line="240" w:lineRule="exact"/>
              <w:ind w:firstLineChars="200" w:firstLine="480"/>
              <w:jc w:val="left"/>
              <w:rPr>
                <w:rFonts w:ascii="方正仿宋_GBK" w:eastAsia="方正仿宋_GBK" w:hAnsi="宋体" w:cs="宋体"/>
                <w:sz w:val="24"/>
              </w:rPr>
            </w:pPr>
            <w:r w:rsidRPr="00223C65">
              <w:rPr>
                <w:rFonts w:ascii="方正仿宋_GBK" w:eastAsia="方正仿宋_GBK" w:hAnsi="宋体" w:cs="宋体" w:hint="eastAsia"/>
                <w:sz w:val="24"/>
              </w:rPr>
              <w:t>取得项目《建设工程规划许可证》、主体工程施工图设计（达到施工总承包招标条件）完成取得外审合格书后30个工作日内</w:t>
            </w:r>
          </w:p>
        </w:tc>
      </w:tr>
      <w:tr w:rsidR="00223C65" w:rsidRPr="00223C65" w14:paraId="79E3BAD8" w14:textId="77777777" w:rsidTr="000936CF">
        <w:trPr>
          <w:trHeight w:val="873"/>
          <w:jc w:val="center"/>
        </w:trPr>
        <w:tc>
          <w:tcPr>
            <w:tcW w:w="1188" w:type="dxa"/>
            <w:vAlign w:val="center"/>
          </w:tcPr>
          <w:p w14:paraId="2B670D61"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p>
          <w:p w14:paraId="2B791CAE" w14:textId="77777777" w:rsidR="001C5CDA" w:rsidRPr="00223C65" w:rsidRDefault="001C5CDA" w:rsidP="000936CF">
            <w:pPr>
              <w:tabs>
                <w:tab w:val="left" w:pos="2070"/>
                <w:tab w:val="left" w:pos="7080"/>
              </w:tabs>
              <w:adjustRightInd w:val="0"/>
              <w:spacing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第五期</w:t>
            </w:r>
          </w:p>
          <w:p w14:paraId="604DFBE7"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sz w:val="24"/>
              </w:rPr>
            </w:pPr>
          </w:p>
        </w:tc>
        <w:tc>
          <w:tcPr>
            <w:tcW w:w="2425" w:type="dxa"/>
            <w:vAlign w:val="center"/>
          </w:tcPr>
          <w:p w14:paraId="2AC5ABB4"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以规划许可证的建筑面积计算的调整后的合同价7%</w:t>
            </w:r>
          </w:p>
        </w:tc>
        <w:tc>
          <w:tcPr>
            <w:tcW w:w="1372" w:type="dxa"/>
            <w:vAlign w:val="center"/>
          </w:tcPr>
          <w:p w14:paraId="7C58E99C" w14:textId="77777777" w:rsidR="001C5CDA" w:rsidRPr="00223C65" w:rsidRDefault="001C5CDA" w:rsidP="000936CF">
            <w:pPr>
              <w:tabs>
                <w:tab w:val="left" w:pos="2070"/>
                <w:tab w:val="left" w:pos="7080"/>
              </w:tabs>
              <w:adjustRightInd w:val="0"/>
              <w:spacing w:after="60" w:line="240" w:lineRule="exact"/>
              <w:ind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3946" w:type="dxa"/>
            <w:vAlign w:val="center"/>
          </w:tcPr>
          <w:p w14:paraId="7A0701FA" w14:textId="77777777" w:rsidR="001C5CDA" w:rsidRPr="00223C65" w:rsidRDefault="001C5CDA" w:rsidP="000936CF">
            <w:pPr>
              <w:spacing w:before="100" w:beforeAutospacing="1" w:after="100" w:afterAutospacing="1" w:line="240" w:lineRule="exact"/>
              <w:ind w:firstLineChars="200" w:firstLine="480"/>
              <w:jc w:val="left"/>
              <w:rPr>
                <w:rFonts w:ascii="方正仿宋_GBK" w:eastAsia="方正仿宋_GBK" w:hAnsi="宋体" w:cs="宋体"/>
                <w:sz w:val="24"/>
              </w:rPr>
            </w:pPr>
            <w:r w:rsidRPr="00223C65">
              <w:rPr>
                <w:rFonts w:ascii="方正仿宋_GBK" w:eastAsia="方正仿宋_GBK" w:hAnsi="宋体" w:cs="宋体" w:hint="eastAsia"/>
                <w:sz w:val="24"/>
              </w:rPr>
              <w:t>主体工程封顶后30个工作日内</w:t>
            </w:r>
          </w:p>
        </w:tc>
      </w:tr>
      <w:tr w:rsidR="00223C65" w:rsidRPr="00223C65" w14:paraId="2AC4FD92" w14:textId="77777777" w:rsidTr="000936CF">
        <w:trPr>
          <w:trHeight w:val="1150"/>
          <w:jc w:val="center"/>
        </w:trPr>
        <w:tc>
          <w:tcPr>
            <w:tcW w:w="1188" w:type="dxa"/>
            <w:vAlign w:val="center"/>
          </w:tcPr>
          <w:p w14:paraId="3083E762" w14:textId="77777777" w:rsidR="001C5CDA" w:rsidRPr="00223C65" w:rsidRDefault="001C5CDA" w:rsidP="000936CF">
            <w:pPr>
              <w:tabs>
                <w:tab w:val="left" w:pos="2070"/>
                <w:tab w:val="left" w:pos="7080"/>
              </w:tabs>
              <w:adjustRightInd w:val="0"/>
              <w:spacing w:after="60"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第六期</w:t>
            </w:r>
          </w:p>
        </w:tc>
        <w:tc>
          <w:tcPr>
            <w:tcW w:w="2425" w:type="dxa"/>
            <w:vAlign w:val="center"/>
          </w:tcPr>
          <w:p w14:paraId="4F505844" w14:textId="77777777" w:rsidR="001C5CDA" w:rsidRPr="00223C65" w:rsidRDefault="001C5CDA" w:rsidP="000936CF">
            <w:pPr>
              <w:spacing w:before="100" w:beforeAutospacing="1" w:after="100" w:afterAutospacing="1" w:line="240" w:lineRule="exact"/>
              <w:jc w:val="left"/>
              <w:rPr>
                <w:rFonts w:ascii="方正仿宋_GBK" w:eastAsia="方正仿宋_GBK" w:hAnsi="宋体" w:cs="宋体"/>
                <w:sz w:val="24"/>
              </w:rPr>
            </w:pPr>
            <w:r w:rsidRPr="00223C65">
              <w:rPr>
                <w:rFonts w:ascii="方正仿宋_GBK" w:eastAsia="方正仿宋_GBK" w:hAnsi="宋体" w:cs="宋体" w:hint="eastAsia"/>
                <w:sz w:val="24"/>
              </w:rPr>
              <w:t>以规划许可证的建筑面积计算的调整后的合同价5%</w:t>
            </w:r>
          </w:p>
        </w:tc>
        <w:tc>
          <w:tcPr>
            <w:tcW w:w="1372" w:type="dxa"/>
            <w:vAlign w:val="center"/>
          </w:tcPr>
          <w:p w14:paraId="58571559" w14:textId="77777777" w:rsidR="001C5CDA" w:rsidRPr="00223C65" w:rsidRDefault="001C5CDA" w:rsidP="000936CF">
            <w:pPr>
              <w:tabs>
                <w:tab w:val="left" w:pos="2070"/>
                <w:tab w:val="left" w:pos="7080"/>
              </w:tabs>
              <w:adjustRightInd w:val="0"/>
              <w:spacing w:after="60" w:line="240" w:lineRule="exact"/>
              <w:ind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3946" w:type="dxa"/>
            <w:vAlign w:val="center"/>
          </w:tcPr>
          <w:p w14:paraId="1FDADFB6" w14:textId="77777777" w:rsidR="001C5CDA" w:rsidRPr="00223C65" w:rsidRDefault="001C5CDA" w:rsidP="000936CF">
            <w:pPr>
              <w:widowControl/>
              <w:ind w:firstLineChars="200" w:firstLine="480"/>
              <w:jc w:val="left"/>
              <w:rPr>
                <w:rFonts w:ascii="方正仿宋_GBK" w:eastAsia="方正仿宋_GBK" w:hAnsi="宋体" w:cs="宋体"/>
                <w:sz w:val="24"/>
              </w:rPr>
            </w:pPr>
            <w:r w:rsidRPr="00223C65">
              <w:rPr>
                <w:rFonts w:ascii="方正仿宋_GBK" w:eastAsia="方正仿宋_GBK" w:hAnsi="宋体" w:cs="宋体" w:hint="eastAsia"/>
                <w:sz w:val="24"/>
              </w:rPr>
              <w:t>完成所有工程竣工验收备案后30个工作日内，办理结算，累计支付不超过调整后合同结算价的97%（含本次）</w:t>
            </w:r>
          </w:p>
        </w:tc>
      </w:tr>
      <w:tr w:rsidR="00223C65" w:rsidRPr="00223C65" w14:paraId="13BAD383" w14:textId="77777777" w:rsidTr="000936CF">
        <w:trPr>
          <w:trHeight w:val="1173"/>
          <w:jc w:val="center"/>
        </w:trPr>
        <w:tc>
          <w:tcPr>
            <w:tcW w:w="1188" w:type="dxa"/>
            <w:vAlign w:val="center"/>
          </w:tcPr>
          <w:p w14:paraId="62408335" w14:textId="77777777" w:rsidR="001C5CDA" w:rsidRPr="00223C65" w:rsidRDefault="001C5CDA" w:rsidP="000936CF">
            <w:pPr>
              <w:tabs>
                <w:tab w:val="left" w:pos="2070"/>
                <w:tab w:val="left" w:pos="7080"/>
              </w:tabs>
              <w:adjustRightInd w:val="0"/>
              <w:spacing w:after="60"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第七期</w:t>
            </w:r>
          </w:p>
        </w:tc>
        <w:tc>
          <w:tcPr>
            <w:tcW w:w="2425" w:type="dxa"/>
            <w:vAlign w:val="center"/>
          </w:tcPr>
          <w:p w14:paraId="5FF678CB" w14:textId="77777777" w:rsidR="001C5CDA" w:rsidRPr="00223C65" w:rsidRDefault="001C5CDA" w:rsidP="000936CF">
            <w:pPr>
              <w:spacing w:before="100" w:beforeAutospacing="1" w:after="100" w:afterAutospacing="1" w:line="240" w:lineRule="exact"/>
              <w:jc w:val="left"/>
              <w:rPr>
                <w:rFonts w:ascii="方正仿宋_GBK" w:eastAsia="方正仿宋_GBK" w:hAnsi="宋体" w:cs="宋体"/>
                <w:sz w:val="24"/>
              </w:rPr>
            </w:pPr>
            <w:r w:rsidRPr="00223C65">
              <w:rPr>
                <w:rFonts w:ascii="方正仿宋_GBK" w:eastAsia="方正仿宋_GBK" w:hAnsi="宋体" w:cs="宋体" w:hint="eastAsia"/>
                <w:sz w:val="24"/>
              </w:rPr>
              <w:t>余款</w:t>
            </w:r>
          </w:p>
        </w:tc>
        <w:tc>
          <w:tcPr>
            <w:tcW w:w="1372" w:type="dxa"/>
            <w:vAlign w:val="center"/>
          </w:tcPr>
          <w:p w14:paraId="0D84FD35" w14:textId="77777777" w:rsidR="001C5CDA" w:rsidRPr="00223C65" w:rsidRDefault="001C5CDA" w:rsidP="000936CF">
            <w:pPr>
              <w:tabs>
                <w:tab w:val="left" w:pos="2070"/>
                <w:tab w:val="left" w:pos="7080"/>
              </w:tabs>
              <w:adjustRightInd w:val="0"/>
              <w:spacing w:after="60" w:line="240" w:lineRule="exact"/>
              <w:ind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3946" w:type="dxa"/>
            <w:vAlign w:val="center"/>
          </w:tcPr>
          <w:p w14:paraId="41F29E97" w14:textId="77777777" w:rsidR="001C5CDA" w:rsidRPr="00223C65" w:rsidRDefault="001C5CDA" w:rsidP="000936CF">
            <w:pPr>
              <w:spacing w:before="100" w:beforeAutospacing="1" w:after="100" w:afterAutospacing="1" w:line="240" w:lineRule="exact"/>
              <w:ind w:firstLineChars="200" w:firstLine="480"/>
              <w:jc w:val="left"/>
              <w:rPr>
                <w:rFonts w:ascii="方正仿宋_GBK" w:eastAsia="方正仿宋_GBK" w:hAnsi="宋体" w:cs="宋体"/>
                <w:sz w:val="24"/>
              </w:rPr>
            </w:pPr>
            <w:r w:rsidRPr="00223C65">
              <w:rPr>
                <w:rFonts w:ascii="方正仿宋_GBK" w:eastAsia="方正仿宋_GBK" w:hAnsi="宋体" w:cs="宋体" w:hint="eastAsia"/>
                <w:sz w:val="24"/>
              </w:rPr>
              <w:t>尾款，项目移交并双方完成设计结算后30个工作日内</w:t>
            </w:r>
          </w:p>
        </w:tc>
      </w:tr>
      <w:tr w:rsidR="00223C65" w:rsidRPr="00223C65" w14:paraId="04C7EE86" w14:textId="77777777" w:rsidTr="000936CF">
        <w:trPr>
          <w:trHeight w:val="1024"/>
          <w:jc w:val="center"/>
        </w:trPr>
        <w:tc>
          <w:tcPr>
            <w:tcW w:w="1188" w:type="dxa"/>
            <w:shd w:val="clear" w:color="auto" w:fill="E6E6E6"/>
            <w:vAlign w:val="center"/>
          </w:tcPr>
          <w:p w14:paraId="0150F51A"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lastRenderedPageBreak/>
              <w:t>共计</w:t>
            </w:r>
          </w:p>
        </w:tc>
        <w:tc>
          <w:tcPr>
            <w:tcW w:w="2425" w:type="dxa"/>
            <w:shd w:val="clear" w:color="auto" w:fill="E6E6E6"/>
            <w:vAlign w:val="center"/>
          </w:tcPr>
          <w:p w14:paraId="19D795E1" w14:textId="77777777" w:rsidR="001C5CDA" w:rsidRPr="00223C65" w:rsidRDefault="001C5CDA" w:rsidP="000936CF">
            <w:pPr>
              <w:tabs>
                <w:tab w:val="left" w:pos="2070"/>
                <w:tab w:val="left" w:pos="7080"/>
              </w:tabs>
              <w:adjustRightInd w:val="0"/>
              <w:spacing w:line="240" w:lineRule="exact"/>
              <w:ind w:leftChars="30" w:left="63" w:rightChars="30" w:right="63"/>
              <w:jc w:val="left"/>
              <w:rPr>
                <w:rFonts w:ascii="方正仿宋_GBK" w:eastAsia="方正仿宋_GBK" w:hAnsi="宋体" w:cs="宋体"/>
                <w:sz w:val="24"/>
              </w:rPr>
            </w:pPr>
            <w:r w:rsidRPr="00223C65">
              <w:rPr>
                <w:rFonts w:ascii="方正仿宋_GBK" w:eastAsia="方正仿宋_GBK" w:hAnsi="宋体" w:cs="宋体" w:hint="eastAsia"/>
                <w:sz w:val="24"/>
              </w:rPr>
              <w:fldChar w:fldCharType="begin"/>
            </w:r>
            <w:r w:rsidRPr="00223C65">
              <w:rPr>
                <w:rFonts w:ascii="方正仿宋_GBK" w:eastAsia="方正仿宋_GBK" w:hAnsi="宋体" w:cs="宋体" w:hint="eastAsia"/>
                <w:sz w:val="24"/>
              </w:rPr>
              <w:instrText>=SUM(ABOVE)*100 \# "0.00%"</w:instrText>
            </w:r>
            <w:r w:rsidRPr="00223C65">
              <w:rPr>
                <w:rFonts w:ascii="方正仿宋_GBK" w:eastAsia="方正仿宋_GBK" w:hAnsi="宋体" w:cs="宋体" w:hint="eastAsia"/>
                <w:sz w:val="24"/>
              </w:rPr>
              <w:fldChar w:fldCharType="separate"/>
            </w:r>
            <w:r w:rsidRPr="00223C65">
              <w:rPr>
                <w:rFonts w:ascii="方正仿宋_GBK" w:eastAsia="方正仿宋_GBK" w:hAnsi="宋体" w:cs="宋体" w:hint="eastAsia"/>
                <w:sz w:val="24"/>
              </w:rPr>
              <w:t>100%</w:t>
            </w:r>
            <w:r w:rsidRPr="00223C65">
              <w:rPr>
                <w:rFonts w:ascii="方正仿宋_GBK" w:eastAsia="方正仿宋_GBK" w:hAnsi="宋体" w:cs="宋体" w:hint="eastAsia"/>
                <w:sz w:val="24"/>
              </w:rPr>
              <w:fldChar w:fldCharType="end"/>
            </w:r>
          </w:p>
        </w:tc>
        <w:tc>
          <w:tcPr>
            <w:tcW w:w="1372" w:type="dxa"/>
            <w:shd w:val="clear" w:color="auto" w:fill="E6E6E6"/>
            <w:vAlign w:val="center"/>
          </w:tcPr>
          <w:p w14:paraId="7E9D8B63" w14:textId="77777777" w:rsidR="001C5CDA" w:rsidRPr="00223C65" w:rsidRDefault="001C5CDA" w:rsidP="000936CF">
            <w:pPr>
              <w:tabs>
                <w:tab w:val="left" w:pos="2070"/>
                <w:tab w:val="left" w:pos="7080"/>
              </w:tabs>
              <w:adjustRightInd w:val="0"/>
              <w:spacing w:after="60" w:line="240" w:lineRule="exact"/>
              <w:ind w:rightChars="30" w:right="63"/>
              <w:jc w:val="left"/>
              <w:rPr>
                <w:rFonts w:ascii="方正仿宋_GBK" w:eastAsia="方正仿宋_GBK" w:hAnsi="宋体" w:cs="宋体"/>
                <w:sz w:val="24"/>
              </w:rPr>
            </w:pPr>
            <w:r w:rsidRPr="00223C65">
              <w:rPr>
                <w:rFonts w:ascii="方正仿宋_GBK" w:eastAsia="方正仿宋_GBK" w:hAnsi="宋体" w:cs="宋体" w:hint="eastAsia"/>
                <w:sz w:val="24"/>
              </w:rPr>
              <w:t>RMB ： 元</w:t>
            </w:r>
          </w:p>
        </w:tc>
        <w:tc>
          <w:tcPr>
            <w:tcW w:w="3946" w:type="dxa"/>
            <w:shd w:val="clear" w:color="auto" w:fill="E6E6E6"/>
            <w:vAlign w:val="center"/>
          </w:tcPr>
          <w:p w14:paraId="7CF95893" w14:textId="77777777" w:rsidR="001C5CDA" w:rsidRPr="00223C65" w:rsidRDefault="001C5CDA" w:rsidP="000936CF">
            <w:pPr>
              <w:adjustRightInd w:val="0"/>
              <w:spacing w:after="60" w:line="240" w:lineRule="exact"/>
              <w:ind w:leftChars="30" w:left="63" w:rightChars="30" w:right="63"/>
              <w:jc w:val="left"/>
              <w:rPr>
                <w:rFonts w:ascii="方正仿宋_GBK" w:eastAsia="方正仿宋_GBK" w:hAnsi="宋体" w:cs="宋体"/>
                <w:sz w:val="24"/>
              </w:rPr>
            </w:pPr>
          </w:p>
        </w:tc>
      </w:tr>
    </w:tbl>
    <w:p w14:paraId="05164C8C"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bookmarkStart w:id="398" w:name="_Toc67426850"/>
      <w:bookmarkStart w:id="399" w:name="_Toc67426759"/>
      <w:r w:rsidRPr="00223C65">
        <w:rPr>
          <w:rFonts w:ascii="方正仿宋_GBK" w:eastAsia="方正仿宋_GBK" w:hAnsi="宋体" w:cs="宋体" w:hint="eastAsia"/>
          <w:sz w:val="28"/>
          <w:szCs w:val="28"/>
        </w:rPr>
        <w:t>备注：</w:t>
      </w:r>
      <w:bookmarkEnd w:id="398"/>
      <w:bookmarkEnd w:id="399"/>
    </w:p>
    <w:p w14:paraId="43833D5F" w14:textId="77777777" w:rsidR="001C5CDA" w:rsidRPr="00223C65" w:rsidRDefault="001C5CDA" w:rsidP="001C5CDA">
      <w:pPr>
        <w:numPr>
          <w:ilvl w:val="0"/>
          <w:numId w:val="29"/>
        </w:numPr>
        <w:spacing w:line="500" w:lineRule="exact"/>
        <w:ind w:rightChars="-22" w:right="-46" w:firstLineChars="100" w:firstLine="280"/>
        <w:rPr>
          <w:rFonts w:ascii="方正仿宋_GBK" w:eastAsia="方正仿宋_GBK" w:hAnsi="宋体" w:cs="宋体"/>
          <w:sz w:val="28"/>
          <w:szCs w:val="28"/>
        </w:rPr>
      </w:pPr>
      <w:bookmarkStart w:id="400" w:name="_Toc67426851"/>
      <w:bookmarkStart w:id="401" w:name="_Toc68126334"/>
      <w:bookmarkStart w:id="402" w:name="_Toc67426760"/>
      <w:r w:rsidRPr="00223C65">
        <w:rPr>
          <w:rFonts w:ascii="方正仿宋_GBK" w:eastAsia="方正仿宋_GBK" w:hAnsi="宋体" w:cs="宋体" w:hint="eastAsia"/>
          <w:sz w:val="28"/>
          <w:szCs w:val="28"/>
        </w:rPr>
        <w:t>以上支付条件若存在二个及以上前提条件的，须该次支付的全部条件具备后方可支付。</w:t>
      </w:r>
      <w:bookmarkEnd w:id="400"/>
      <w:bookmarkEnd w:id="401"/>
      <w:bookmarkEnd w:id="402"/>
    </w:p>
    <w:p w14:paraId="1CD64D4A" w14:textId="77777777" w:rsidR="001C5CDA" w:rsidRPr="00223C65" w:rsidRDefault="001C5CDA" w:rsidP="001C5CDA">
      <w:pPr>
        <w:numPr>
          <w:ilvl w:val="0"/>
          <w:numId w:val="29"/>
        </w:numPr>
        <w:spacing w:line="500" w:lineRule="exact"/>
        <w:ind w:rightChars="-22" w:right="-46" w:firstLineChars="100" w:firstLine="280"/>
        <w:rPr>
          <w:rFonts w:ascii="方正仿宋_GBK" w:eastAsia="方正仿宋_GBK" w:hAnsi="宋体" w:cs="宋体"/>
          <w:sz w:val="28"/>
          <w:szCs w:val="28"/>
        </w:rPr>
      </w:pPr>
      <w:bookmarkStart w:id="403" w:name="_Toc67426761"/>
      <w:bookmarkStart w:id="404" w:name="_Toc68126335"/>
      <w:bookmarkStart w:id="405" w:name="_Toc67426852"/>
      <w:r w:rsidRPr="00223C65">
        <w:rPr>
          <w:rFonts w:ascii="方正仿宋_GBK" w:eastAsia="方正仿宋_GBK" w:hAnsi="宋体" w:cs="宋体" w:hint="eastAsia"/>
          <w:sz w:val="28"/>
          <w:szCs w:val="28"/>
        </w:rPr>
        <w:t>设计费以人民币计价，在支付给设计</w:t>
      </w:r>
      <w:proofErr w:type="gramStart"/>
      <w:r w:rsidRPr="00223C65">
        <w:rPr>
          <w:rFonts w:ascii="方正仿宋_GBK" w:eastAsia="方正仿宋_GBK" w:hAnsi="宋体" w:cs="宋体" w:hint="eastAsia"/>
          <w:sz w:val="28"/>
          <w:szCs w:val="28"/>
        </w:rPr>
        <w:t>人美元</w:t>
      </w:r>
      <w:proofErr w:type="gramEnd"/>
      <w:r w:rsidRPr="00223C65">
        <w:rPr>
          <w:rFonts w:ascii="方正仿宋_GBK" w:eastAsia="方正仿宋_GBK" w:hAnsi="宋体" w:cs="宋体" w:hint="eastAsia"/>
          <w:sz w:val="28"/>
          <w:szCs w:val="28"/>
        </w:rPr>
        <w:t>设计费时，人民币与美元之间的汇率按照汇款当日中国银行公布的汇率美元卖出价为准。以上付费时间不包含发包人办理支付外汇所有手续的时间（外汇办理时间以中国政府相关行政主管部门办理时限为准）。</w:t>
      </w:r>
      <w:bookmarkEnd w:id="403"/>
      <w:bookmarkEnd w:id="404"/>
      <w:bookmarkEnd w:id="405"/>
    </w:p>
    <w:p w14:paraId="645FD950" w14:textId="77777777" w:rsidR="001C5CDA" w:rsidRPr="00223C65" w:rsidRDefault="001C5CDA" w:rsidP="001C5CDA">
      <w:pPr>
        <w:numPr>
          <w:ilvl w:val="0"/>
          <w:numId w:val="29"/>
        </w:numPr>
        <w:spacing w:line="500" w:lineRule="exact"/>
        <w:ind w:rightChars="-22" w:right="-46" w:firstLineChars="100" w:firstLine="280"/>
        <w:rPr>
          <w:rFonts w:ascii="方正仿宋_GBK" w:eastAsia="方正仿宋_GBK" w:hAnsi="宋体" w:cs="宋体"/>
          <w:sz w:val="28"/>
          <w:szCs w:val="28"/>
        </w:rPr>
      </w:pPr>
      <w:bookmarkStart w:id="406" w:name="_Toc68126336"/>
      <w:bookmarkStart w:id="407" w:name="_Toc67426762"/>
      <w:bookmarkStart w:id="408" w:name="_Toc67426853"/>
      <w:r w:rsidRPr="00223C65">
        <w:rPr>
          <w:rFonts w:ascii="方正仿宋_GBK" w:eastAsia="方正仿宋_GBK" w:hAnsi="宋体" w:cs="宋体" w:hint="eastAsia"/>
          <w:sz w:val="28"/>
          <w:szCs w:val="28"/>
        </w:rPr>
        <w:t>若乙方为国外公司和非重庆设计人的，则乙方（</w:t>
      </w:r>
      <w:proofErr w:type="gramStart"/>
      <w:r w:rsidRPr="00223C65">
        <w:rPr>
          <w:rFonts w:ascii="方正仿宋_GBK" w:eastAsia="方正仿宋_GBK" w:hAnsi="宋体" w:cs="宋体" w:hint="eastAsia"/>
          <w:sz w:val="28"/>
          <w:szCs w:val="28"/>
        </w:rPr>
        <w:t>含设计</w:t>
      </w:r>
      <w:proofErr w:type="gramEnd"/>
      <w:r w:rsidRPr="00223C65">
        <w:rPr>
          <w:rFonts w:ascii="方正仿宋_GBK" w:eastAsia="方正仿宋_GBK" w:hAnsi="宋体" w:cs="宋体" w:hint="eastAsia"/>
          <w:sz w:val="28"/>
          <w:szCs w:val="28"/>
        </w:rPr>
        <w:t>负责人、设计主创人员、专业负责人等设计人员）自行承担国外至重庆、重庆至国外的差旅费不少于36次（其中：施工阶段24次，设计阶段12次），每次差旅人数按项目的需要而定，确保设计现场服务需要；除此之外的差旅费经发包人确认人次.天数等费用后由发包人承担。</w:t>
      </w:r>
      <w:bookmarkEnd w:id="406"/>
      <w:bookmarkEnd w:id="407"/>
      <w:bookmarkEnd w:id="408"/>
    </w:p>
    <w:p w14:paraId="4C20AC33" w14:textId="77777777" w:rsidR="001C5CDA" w:rsidRPr="00223C65" w:rsidRDefault="001C5CDA" w:rsidP="001C5CDA">
      <w:pPr>
        <w:numPr>
          <w:ilvl w:val="0"/>
          <w:numId w:val="29"/>
        </w:numPr>
        <w:spacing w:line="500" w:lineRule="exact"/>
        <w:ind w:rightChars="-22" w:right="-46" w:firstLineChars="100" w:firstLine="280"/>
        <w:rPr>
          <w:rFonts w:ascii="方正仿宋_GBK" w:eastAsia="方正仿宋_GBK" w:hAnsi="宋体" w:cs="宋体"/>
          <w:sz w:val="28"/>
          <w:szCs w:val="28"/>
        </w:rPr>
      </w:pPr>
      <w:bookmarkStart w:id="409" w:name="_Toc68126337"/>
      <w:bookmarkStart w:id="410" w:name="_Toc67426854"/>
      <w:bookmarkStart w:id="411" w:name="_Toc67426763"/>
      <w:r w:rsidRPr="00223C65">
        <w:rPr>
          <w:rFonts w:ascii="方正仿宋_GBK" w:eastAsia="方正仿宋_GBK" w:hAnsi="宋体" w:cs="宋体" w:hint="eastAsia"/>
          <w:sz w:val="28"/>
          <w:szCs w:val="28"/>
        </w:rPr>
        <w:t>乙方为国外公司，如需向境外账户支付，甲方履行代扣代缴义务，税后支付款项，汇率按汇款当日的中国银行现汇卖出价为准，各款项支付前，乙方需向甲方提供符合当地财税和甲方要求的有效等额人民币发票方可支付。</w:t>
      </w:r>
      <w:bookmarkEnd w:id="409"/>
      <w:bookmarkEnd w:id="410"/>
      <w:bookmarkEnd w:id="411"/>
    </w:p>
    <w:p w14:paraId="1C7B0E13" w14:textId="77777777" w:rsidR="001C5CDA" w:rsidRPr="00223C65" w:rsidRDefault="001C5CDA" w:rsidP="001C5CDA">
      <w:pPr>
        <w:numPr>
          <w:ilvl w:val="0"/>
          <w:numId w:val="29"/>
        </w:numPr>
        <w:spacing w:line="500" w:lineRule="exact"/>
        <w:ind w:rightChars="-22" w:right="-46" w:firstLineChars="100" w:firstLine="280"/>
        <w:rPr>
          <w:rFonts w:ascii="方正仿宋_GBK" w:eastAsia="方正仿宋_GBK" w:hAnsi="宋体" w:cs="宋体"/>
          <w:sz w:val="28"/>
          <w:szCs w:val="28"/>
        </w:rPr>
      </w:pPr>
      <w:bookmarkStart w:id="412" w:name="_Toc67426764"/>
      <w:bookmarkStart w:id="413" w:name="_Toc67426855"/>
      <w:bookmarkStart w:id="414" w:name="_Toc68126338"/>
      <w:r w:rsidRPr="00223C65">
        <w:rPr>
          <w:rFonts w:ascii="方正仿宋_GBK" w:eastAsia="方正仿宋_GBK" w:hAnsi="宋体" w:cs="宋体" w:hint="eastAsia"/>
          <w:sz w:val="28"/>
          <w:szCs w:val="28"/>
        </w:rPr>
        <w:t>在各个阶段设计中，若乙方在其中任一阶段发生违约，其违约金在当次付款额中予以扣除。实际支付额为当次应付费金额减违约金。</w:t>
      </w:r>
      <w:bookmarkEnd w:id="412"/>
      <w:bookmarkEnd w:id="413"/>
      <w:bookmarkEnd w:id="414"/>
    </w:p>
    <w:p w14:paraId="37D7B7CF" w14:textId="77777777" w:rsidR="001C5CDA" w:rsidRPr="00223C65" w:rsidRDefault="001C5CDA" w:rsidP="001C5CDA">
      <w:pPr>
        <w:numPr>
          <w:ilvl w:val="0"/>
          <w:numId w:val="29"/>
        </w:numPr>
        <w:spacing w:line="500" w:lineRule="exact"/>
        <w:ind w:rightChars="-22" w:right="-46" w:firstLineChars="100" w:firstLine="280"/>
        <w:rPr>
          <w:rFonts w:ascii="方正仿宋_GBK" w:eastAsia="方正仿宋_GBK" w:hAnsi="宋体" w:cs="宋体"/>
          <w:sz w:val="28"/>
          <w:szCs w:val="28"/>
        </w:rPr>
      </w:pPr>
      <w:proofErr w:type="gramStart"/>
      <w:r w:rsidRPr="00223C65">
        <w:rPr>
          <w:rFonts w:ascii="方正仿宋_GBK" w:eastAsia="方正仿宋_GBK" w:hAnsi="宋体" w:cs="宋体" w:hint="eastAsia"/>
          <w:sz w:val="28"/>
          <w:szCs w:val="28"/>
        </w:rPr>
        <w:t>本支付比例按深化</w:t>
      </w:r>
      <w:proofErr w:type="gramEnd"/>
      <w:r w:rsidRPr="00223C65">
        <w:rPr>
          <w:rFonts w:ascii="方正仿宋_GBK" w:eastAsia="方正仿宋_GBK" w:hAnsi="宋体" w:cs="宋体" w:hint="eastAsia"/>
          <w:sz w:val="28"/>
          <w:szCs w:val="28"/>
        </w:rPr>
        <w:t>设计费（含地下部分、地上部分）、协调管理配合、BIM应用费分别按比例支付。</w:t>
      </w:r>
    </w:p>
    <w:p w14:paraId="69B34FEC" w14:textId="77777777" w:rsidR="001C5CDA" w:rsidRPr="00223C65" w:rsidRDefault="001C5CDA" w:rsidP="001C5CDA">
      <w:pPr>
        <w:spacing w:line="500" w:lineRule="exact"/>
        <w:ind w:rightChars="-22" w:right="-46" w:firstLineChars="300" w:firstLine="840"/>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10.4.1.2邮轮中心设计费（二）的支付比例及</w:t>
      </w:r>
      <w:r w:rsidRPr="00223C65">
        <w:rPr>
          <w:rFonts w:ascii="方正仿宋_GBK" w:eastAsia="方正仿宋_GBK" w:hAnsi="宋体" w:cs="宋体" w:hint="eastAsia"/>
          <w:kern w:val="0"/>
          <w:sz w:val="28"/>
          <w:szCs w:val="28"/>
        </w:rPr>
        <w:t>时间</w:t>
      </w:r>
    </w:p>
    <w:tbl>
      <w:tblPr>
        <w:tblpPr w:leftFromText="180" w:rightFromText="180" w:vertAnchor="text" w:horzAnchor="page" w:tblpX="1775" w:tblpY="1000"/>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867"/>
        <w:gridCol w:w="1365"/>
        <w:gridCol w:w="4109"/>
      </w:tblGrid>
      <w:tr w:rsidR="00223C65" w:rsidRPr="00223C65" w14:paraId="7D673FD6" w14:textId="77777777" w:rsidTr="000936CF">
        <w:trPr>
          <w:trHeight w:val="665"/>
        </w:trPr>
        <w:tc>
          <w:tcPr>
            <w:tcW w:w="1187" w:type="dxa"/>
            <w:vAlign w:val="center"/>
          </w:tcPr>
          <w:p w14:paraId="1F0DF4C4"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lastRenderedPageBreak/>
              <w:t>付费次序</w:t>
            </w:r>
          </w:p>
        </w:tc>
        <w:tc>
          <w:tcPr>
            <w:tcW w:w="1867" w:type="dxa"/>
            <w:vAlign w:val="center"/>
          </w:tcPr>
          <w:p w14:paraId="7573C97C" w14:textId="77777777" w:rsidR="001C5CDA" w:rsidRPr="00223C65" w:rsidRDefault="001C5CDA" w:rsidP="000936CF">
            <w:pPr>
              <w:spacing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占</w:t>
            </w:r>
            <w:r w:rsidRPr="00223C65">
              <w:rPr>
                <w:rFonts w:ascii="方正仿宋_GBK" w:eastAsia="方正仿宋_GBK" w:hAnsi="宋体" w:cs="宋体" w:hint="eastAsia"/>
                <w:b/>
                <w:kern w:val="0"/>
                <w:sz w:val="24"/>
              </w:rPr>
              <w:t>该专项设计</w:t>
            </w:r>
            <w:r w:rsidRPr="00223C65">
              <w:rPr>
                <w:rFonts w:ascii="方正仿宋_GBK" w:eastAsia="方正仿宋_GBK" w:hAnsi="宋体" w:cs="宋体" w:hint="eastAsia"/>
                <w:b/>
                <w:sz w:val="24"/>
              </w:rPr>
              <w:t>费（约）%</w:t>
            </w:r>
          </w:p>
        </w:tc>
        <w:tc>
          <w:tcPr>
            <w:tcW w:w="1365" w:type="dxa"/>
            <w:vAlign w:val="center"/>
          </w:tcPr>
          <w:p w14:paraId="7605826B"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付费额（元）</w:t>
            </w:r>
          </w:p>
        </w:tc>
        <w:tc>
          <w:tcPr>
            <w:tcW w:w="4109" w:type="dxa"/>
            <w:vAlign w:val="center"/>
          </w:tcPr>
          <w:p w14:paraId="4C69441F"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付费条件及时间</w:t>
            </w:r>
          </w:p>
        </w:tc>
      </w:tr>
      <w:tr w:rsidR="00223C65" w:rsidRPr="00223C65" w14:paraId="17483437" w14:textId="77777777" w:rsidTr="000936CF">
        <w:trPr>
          <w:trHeight w:val="676"/>
        </w:trPr>
        <w:tc>
          <w:tcPr>
            <w:tcW w:w="1187" w:type="dxa"/>
            <w:vAlign w:val="center"/>
          </w:tcPr>
          <w:p w14:paraId="7D08E821"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第一期</w:t>
            </w:r>
          </w:p>
        </w:tc>
        <w:tc>
          <w:tcPr>
            <w:tcW w:w="1867" w:type="dxa"/>
            <w:vAlign w:val="center"/>
          </w:tcPr>
          <w:p w14:paraId="59BE2FB3" w14:textId="77777777" w:rsidR="001C5CDA" w:rsidRPr="00223C65" w:rsidRDefault="001C5CDA" w:rsidP="000936CF">
            <w:pPr>
              <w:spacing w:before="100" w:beforeAutospacing="1" w:after="100" w:afterAutospacing="1" w:line="240" w:lineRule="exact"/>
              <w:ind w:firstLineChars="300" w:firstLine="720"/>
              <w:jc w:val="left"/>
              <w:rPr>
                <w:rFonts w:ascii="方正仿宋_GBK" w:eastAsia="方正仿宋_GBK" w:hAnsi="宋体" w:cs="宋体"/>
                <w:sz w:val="24"/>
              </w:rPr>
            </w:pPr>
            <w:r w:rsidRPr="00223C65">
              <w:rPr>
                <w:rFonts w:ascii="方正仿宋_GBK" w:eastAsia="方正仿宋_GBK" w:hAnsi="宋体" w:cs="宋体" w:hint="eastAsia"/>
                <w:sz w:val="24"/>
              </w:rPr>
              <w:t>20%</w:t>
            </w:r>
          </w:p>
        </w:tc>
        <w:tc>
          <w:tcPr>
            <w:tcW w:w="1365" w:type="dxa"/>
            <w:vAlign w:val="center"/>
          </w:tcPr>
          <w:p w14:paraId="7038CDA7"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109" w:type="dxa"/>
            <w:vAlign w:val="center"/>
          </w:tcPr>
          <w:p w14:paraId="4E366186" w14:textId="77777777" w:rsidR="001C5CDA" w:rsidRPr="00223C65" w:rsidRDefault="001C5CDA" w:rsidP="000936CF">
            <w:pPr>
              <w:spacing w:before="100" w:beforeAutospacing="1" w:after="100" w:afterAutospacing="1" w:line="240" w:lineRule="exact"/>
              <w:jc w:val="left"/>
              <w:rPr>
                <w:rFonts w:ascii="方正仿宋_GBK" w:eastAsia="方正仿宋_GBK" w:hAnsi="宋体" w:cs="宋体"/>
                <w:sz w:val="24"/>
              </w:rPr>
            </w:pPr>
            <w:r w:rsidRPr="00223C65">
              <w:rPr>
                <w:rFonts w:ascii="方正仿宋_GBK" w:eastAsia="方正仿宋_GBK" w:hAnsi="宋体" w:cs="宋体" w:hint="eastAsia"/>
                <w:sz w:val="24"/>
              </w:rPr>
              <w:t>本合同签订，且乙方</w:t>
            </w:r>
            <w:proofErr w:type="gramStart"/>
            <w:r w:rsidRPr="00223C65">
              <w:rPr>
                <w:rFonts w:ascii="方正仿宋_GBK" w:eastAsia="方正仿宋_GBK" w:hAnsi="宋体" w:cs="宋体" w:hint="eastAsia"/>
                <w:sz w:val="24"/>
              </w:rPr>
              <w:t>及其该</w:t>
            </w:r>
            <w:proofErr w:type="gramEnd"/>
            <w:r w:rsidRPr="00223C65">
              <w:rPr>
                <w:rFonts w:ascii="方正仿宋_GBK" w:eastAsia="方正仿宋_GBK" w:hAnsi="宋体" w:cs="宋体" w:hint="eastAsia"/>
                <w:sz w:val="24"/>
              </w:rPr>
              <w:t>专项设计/专业顾问提交的该专项设计团队、设计进度计划、概念方案经甲方审核认可后30个工作日内</w:t>
            </w:r>
          </w:p>
        </w:tc>
      </w:tr>
      <w:tr w:rsidR="00223C65" w:rsidRPr="00223C65" w14:paraId="12DE3C49" w14:textId="77777777" w:rsidTr="000936CF">
        <w:trPr>
          <w:trHeight w:val="698"/>
        </w:trPr>
        <w:tc>
          <w:tcPr>
            <w:tcW w:w="1187" w:type="dxa"/>
            <w:tcBorders>
              <w:bottom w:val="single" w:sz="4" w:space="0" w:color="auto"/>
            </w:tcBorders>
            <w:vAlign w:val="center"/>
          </w:tcPr>
          <w:p w14:paraId="4807CFFC"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第二期</w:t>
            </w:r>
          </w:p>
        </w:tc>
        <w:tc>
          <w:tcPr>
            <w:tcW w:w="1867" w:type="dxa"/>
            <w:tcBorders>
              <w:bottom w:val="single" w:sz="4" w:space="0" w:color="auto"/>
            </w:tcBorders>
            <w:vAlign w:val="center"/>
          </w:tcPr>
          <w:p w14:paraId="6EC2E49D"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15%</w:t>
            </w:r>
          </w:p>
        </w:tc>
        <w:tc>
          <w:tcPr>
            <w:tcW w:w="1365" w:type="dxa"/>
            <w:tcBorders>
              <w:bottom w:val="single" w:sz="4" w:space="0" w:color="auto"/>
            </w:tcBorders>
            <w:vAlign w:val="center"/>
          </w:tcPr>
          <w:p w14:paraId="45C954B8"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109" w:type="dxa"/>
            <w:tcBorders>
              <w:bottom w:val="single" w:sz="4" w:space="0" w:color="auto"/>
            </w:tcBorders>
            <w:vAlign w:val="center"/>
          </w:tcPr>
          <w:p w14:paraId="57C3F015" w14:textId="77777777" w:rsidR="001C5CDA" w:rsidRPr="00223C65" w:rsidRDefault="001C5CDA" w:rsidP="000936CF">
            <w:pPr>
              <w:spacing w:before="100" w:beforeAutospacing="1" w:after="100" w:afterAutospacing="1" w:line="240" w:lineRule="exact"/>
              <w:jc w:val="left"/>
              <w:rPr>
                <w:rFonts w:ascii="方正仿宋_GBK" w:eastAsia="方正仿宋_GBK" w:hAnsi="宋体" w:cs="宋体"/>
                <w:sz w:val="24"/>
              </w:rPr>
            </w:pPr>
            <w:r w:rsidRPr="00223C65">
              <w:rPr>
                <w:rFonts w:ascii="方正仿宋_GBK" w:eastAsia="方正仿宋_GBK" w:hAnsi="宋体" w:cs="宋体" w:hint="eastAsia"/>
                <w:sz w:val="24"/>
              </w:rPr>
              <w:t>该专项设计/专业顾问的概念方案深化设计经甲方书面认可后30个工作日内</w:t>
            </w:r>
          </w:p>
        </w:tc>
      </w:tr>
      <w:tr w:rsidR="00223C65" w:rsidRPr="00223C65" w14:paraId="17C8B81A" w14:textId="77777777" w:rsidTr="000936CF">
        <w:trPr>
          <w:trHeight w:val="698"/>
        </w:trPr>
        <w:tc>
          <w:tcPr>
            <w:tcW w:w="1187" w:type="dxa"/>
            <w:tcBorders>
              <w:bottom w:val="single" w:sz="4" w:space="0" w:color="auto"/>
            </w:tcBorders>
            <w:vAlign w:val="center"/>
          </w:tcPr>
          <w:p w14:paraId="72BB6A26"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第三期</w:t>
            </w:r>
          </w:p>
        </w:tc>
        <w:tc>
          <w:tcPr>
            <w:tcW w:w="1867" w:type="dxa"/>
            <w:tcBorders>
              <w:bottom w:val="single" w:sz="4" w:space="0" w:color="auto"/>
            </w:tcBorders>
            <w:vAlign w:val="center"/>
          </w:tcPr>
          <w:p w14:paraId="1AE42566"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15%</w:t>
            </w:r>
          </w:p>
        </w:tc>
        <w:tc>
          <w:tcPr>
            <w:tcW w:w="1365" w:type="dxa"/>
            <w:tcBorders>
              <w:bottom w:val="single" w:sz="4" w:space="0" w:color="auto"/>
            </w:tcBorders>
            <w:vAlign w:val="center"/>
          </w:tcPr>
          <w:p w14:paraId="3D7B7B9E" w14:textId="77777777" w:rsidR="001C5CDA" w:rsidRPr="00223C65" w:rsidRDefault="001C5CDA" w:rsidP="000936CF">
            <w:pPr>
              <w:tabs>
                <w:tab w:val="left" w:pos="2070"/>
                <w:tab w:val="left" w:pos="7080"/>
              </w:tabs>
              <w:adjustRightInd w:val="0"/>
              <w:spacing w:after="60" w:line="240" w:lineRule="exact"/>
              <w:ind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109" w:type="dxa"/>
            <w:tcBorders>
              <w:bottom w:val="single" w:sz="4" w:space="0" w:color="auto"/>
            </w:tcBorders>
            <w:vAlign w:val="center"/>
          </w:tcPr>
          <w:p w14:paraId="454233C4" w14:textId="77777777" w:rsidR="001C5CDA" w:rsidRPr="00223C65" w:rsidRDefault="001C5CDA" w:rsidP="000936CF">
            <w:pPr>
              <w:spacing w:before="100" w:beforeAutospacing="1" w:after="100" w:afterAutospacing="1" w:line="240" w:lineRule="exact"/>
              <w:jc w:val="left"/>
              <w:rPr>
                <w:rFonts w:ascii="方正仿宋_GBK" w:eastAsia="方正仿宋_GBK" w:hAnsi="宋体" w:cs="宋体"/>
                <w:sz w:val="24"/>
              </w:rPr>
            </w:pPr>
            <w:r w:rsidRPr="00223C65">
              <w:rPr>
                <w:rFonts w:ascii="方正仿宋_GBK" w:eastAsia="方正仿宋_GBK" w:hAnsi="宋体" w:cs="宋体" w:hint="eastAsia"/>
                <w:sz w:val="24"/>
              </w:rPr>
              <w:t>该专项设计/专业顾问的方案设计经甲方书面认可后30个工作日内</w:t>
            </w:r>
          </w:p>
        </w:tc>
      </w:tr>
      <w:tr w:rsidR="00223C65" w:rsidRPr="00223C65" w14:paraId="27601F1B" w14:textId="77777777" w:rsidTr="000936CF">
        <w:trPr>
          <w:trHeight w:val="818"/>
        </w:trPr>
        <w:tc>
          <w:tcPr>
            <w:tcW w:w="1187" w:type="dxa"/>
            <w:shd w:val="pct10" w:color="auto" w:fill="auto"/>
            <w:vAlign w:val="center"/>
          </w:tcPr>
          <w:p w14:paraId="0A4B8561"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b/>
                <w:sz w:val="24"/>
              </w:rPr>
            </w:pPr>
            <w:r w:rsidRPr="00223C65">
              <w:rPr>
                <w:rFonts w:ascii="方正仿宋_GBK" w:eastAsia="方正仿宋_GBK" w:hAnsi="宋体" w:cs="宋体" w:hint="eastAsia"/>
                <w:b/>
                <w:sz w:val="24"/>
              </w:rPr>
              <w:t>方案阶段合计</w:t>
            </w:r>
          </w:p>
        </w:tc>
        <w:tc>
          <w:tcPr>
            <w:tcW w:w="1867" w:type="dxa"/>
            <w:shd w:val="pct10" w:color="auto" w:fill="auto"/>
            <w:vAlign w:val="center"/>
          </w:tcPr>
          <w:p w14:paraId="0E489C1B"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50%</w:t>
            </w:r>
          </w:p>
        </w:tc>
        <w:tc>
          <w:tcPr>
            <w:tcW w:w="1365" w:type="dxa"/>
            <w:shd w:val="pct10" w:color="auto" w:fill="auto"/>
            <w:vAlign w:val="center"/>
          </w:tcPr>
          <w:p w14:paraId="12995E53"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109" w:type="dxa"/>
            <w:shd w:val="pct10" w:color="auto" w:fill="auto"/>
            <w:vAlign w:val="center"/>
          </w:tcPr>
          <w:p w14:paraId="20C45791" w14:textId="77777777" w:rsidR="001C5CDA" w:rsidRPr="00223C65" w:rsidRDefault="001C5CDA" w:rsidP="000936CF">
            <w:pPr>
              <w:keepNext/>
              <w:keepLines/>
              <w:spacing w:before="100" w:beforeAutospacing="1" w:after="100" w:afterAutospacing="1" w:line="240" w:lineRule="exact"/>
              <w:outlineLvl w:val="2"/>
              <w:rPr>
                <w:rFonts w:ascii="方正仿宋_GBK" w:eastAsia="方正仿宋_GBK" w:hAnsi="宋体" w:cs="宋体"/>
                <w:b/>
                <w:sz w:val="24"/>
              </w:rPr>
            </w:pPr>
          </w:p>
        </w:tc>
      </w:tr>
      <w:tr w:rsidR="00223C65" w:rsidRPr="00223C65" w14:paraId="548C8591" w14:textId="77777777" w:rsidTr="000936CF">
        <w:trPr>
          <w:trHeight w:val="866"/>
        </w:trPr>
        <w:tc>
          <w:tcPr>
            <w:tcW w:w="1187" w:type="dxa"/>
            <w:tcBorders>
              <w:bottom w:val="single" w:sz="4" w:space="0" w:color="auto"/>
            </w:tcBorders>
            <w:shd w:val="clear" w:color="auto" w:fill="FFFFFF"/>
            <w:vAlign w:val="center"/>
          </w:tcPr>
          <w:p w14:paraId="2D9628F3"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第四期</w:t>
            </w:r>
          </w:p>
        </w:tc>
        <w:tc>
          <w:tcPr>
            <w:tcW w:w="1867" w:type="dxa"/>
            <w:tcBorders>
              <w:bottom w:val="single" w:sz="4" w:space="0" w:color="auto"/>
            </w:tcBorders>
            <w:shd w:val="clear" w:color="auto" w:fill="FFFFFF"/>
            <w:vAlign w:val="center"/>
          </w:tcPr>
          <w:p w14:paraId="74ADB975"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20%</w:t>
            </w:r>
          </w:p>
        </w:tc>
        <w:tc>
          <w:tcPr>
            <w:tcW w:w="1365" w:type="dxa"/>
            <w:tcBorders>
              <w:bottom w:val="single" w:sz="4" w:space="0" w:color="auto"/>
            </w:tcBorders>
            <w:shd w:val="clear" w:color="auto" w:fill="FFFFFF"/>
            <w:vAlign w:val="center"/>
          </w:tcPr>
          <w:p w14:paraId="47B0ACC6" w14:textId="77777777" w:rsidR="001C5CDA" w:rsidRPr="00223C65" w:rsidRDefault="001C5CDA" w:rsidP="000936CF">
            <w:pPr>
              <w:tabs>
                <w:tab w:val="left" w:pos="2070"/>
                <w:tab w:val="left" w:pos="7080"/>
              </w:tabs>
              <w:adjustRightInd w:val="0"/>
              <w:spacing w:after="60"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109" w:type="dxa"/>
            <w:tcBorders>
              <w:bottom w:val="single" w:sz="4" w:space="0" w:color="auto"/>
            </w:tcBorders>
            <w:shd w:val="clear" w:color="auto" w:fill="FFFFFF"/>
            <w:vAlign w:val="center"/>
          </w:tcPr>
          <w:p w14:paraId="5FE0F7BA"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sz w:val="24"/>
              </w:rPr>
              <w:t>提交初步及深化设计成果资料进行审核确认，并经甲方书面认可后30个工作日内</w:t>
            </w:r>
          </w:p>
        </w:tc>
      </w:tr>
      <w:tr w:rsidR="00223C65" w:rsidRPr="00223C65" w14:paraId="54BB8FA8" w14:textId="77777777" w:rsidTr="000936CF">
        <w:trPr>
          <w:trHeight w:val="866"/>
        </w:trPr>
        <w:tc>
          <w:tcPr>
            <w:tcW w:w="1187" w:type="dxa"/>
            <w:shd w:val="pct10" w:color="auto" w:fill="FFFFFF"/>
            <w:vAlign w:val="center"/>
          </w:tcPr>
          <w:p w14:paraId="2DECF434"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深化设计阶段合计</w:t>
            </w:r>
          </w:p>
        </w:tc>
        <w:tc>
          <w:tcPr>
            <w:tcW w:w="1867" w:type="dxa"/>
            <w:shd w:val="pct10" w:color="auto" w:fill="FFFFFF"/>
            <w:vAlign w:val="center"/>
          </w:tcPr>
          <w:p w14:paraId="76613146"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20%</w:t>
            </w:r>
          </w:p>
        </w:tc>
        <w:tc>
          <w:tcPr>
            <w:tcW w:w="1365" w:type="dxa"/>
            <w:shd w:val="pct10" w:color="auto" w:fill="FFFFFF"/>
            <w:vAlign w:val="center"/>
          </w:tcPr>
          <w:p w14:paraId="09AC4817"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109" w:type="dxa"/>
            <w:shd w:val="pct10" w:color="auto" w:fill="FFFFFF"/>
            <w:vAlign w:val="center"/>
          </w:tcPr>
          <w:p w14:paraId="31563EFF" w14:textId="77777777" w:rsidR="001C5CDA" w:rsidRPr="00223C65" w:rsidRDefault="001C5CDA" w:rsidP="000936CF">
            <w:pPr>
              <w:keepNext/>
              <w:keepLines/>
              <w:spacing w:before="100" w:beforeAutospacing="1" w:after="100" w:afterAutospacing="1" w:line="240" w:lineRule="exact"/>
              <w:outlineLvl w:val="2"/>
              <w:rPr>
                <w:rFonts w:ascii="方正仿宋_GBK" w:eastAsia="方正仿宋_GBK" w:hAnsi="宋体" w:cs="宋体"/>
                <w:sz w:val="24"/>
              </w:rPr>
            </w:pPr>
          </w:p>
        </w:tc>
      </w:tr>
      <w:tr w:rsidR="00223C65" w:rsidRPr="00223C65" w14:paraId="161A1377" w14:textId="77777777" w:rsidTr="000936CF">
        <w:trPr>
          <w:trHeight w:val="866"/>
        </w:trPr>
        <w:tc>
          <w:tcPr>
            <w:tcW w:w="1187" w:type="dxa"/>
            <w:shd w:val="clear" w:color="auto" w:fill="FFFFFF"/>
            <w:vAlign w:val="center"/>
          </w:tcPr>
          <w:p w14:paraId="3A8303C3"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第五期</w:t>
            </w:r>
          </w:p>
        </w:tc>
        <w:tc>
          <w:tcPr>
            <w:tcW w:w="1867" w:type="dxa"/>
            <w:shd w:val="clear" w:color="auto" w:fill="FFFFFF"/>
            <w:vAlign w:val="center"/>
          </w:tcPr>
          <w:p w14:paraId="4F34209D"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20%</w:t>
            </w:r>
          </w:p>
        </w:tc>
        <w:tc>
          <w:tcPr>
            <w:tcW w:w="1365" w:type="dxa"/>
            <w:shd w:val="clear" w:color="auto" w:fill="FFFFFF"/>
            <w:vAlign w:val="center"/>
          </w:tcPr>
          <w:p w14:paraId="1DD3F989" w14:textId="77777777" w:rsidR="001C5CDA" w:rsidRPr="00223C65" w:rsidRDefault="001C5CDA" w:rsidP="000936CF">
            <w:pPr>
              <w:tabs>
                <w:tab w:val="left" w:pos="2070"/>
                <w:tab w:val="left" w:pos="7080"/>
              </w:tabs>
              <w:adjustRightInd w:val="0"/>
              <w:spacing w:after="60"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109" w:type="dxa"/>
            <w:shd w:val="clear" w:color="auto" w:fill="FFFFFF"/>
            <w:vAlign w:val="center"/>
          </w:tcPr>
          <w:p w14:paraId="6818AFB8"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完成施工图设计，提交技术规格说明书，提供满足甲方进行招标工程量清单、限价编审所需图纸资料，且配合甲方完成招标后30个工作日内</w:t>
            </w:r>
          </w:p>
        </w:tc>
      </w:tr>
      <w:tr w:rsidR="00223C65" w:rsidRPr="00223C65" w14:paraId="4E50F988" w14:textId="77777777" w:rsidTr="000936CF">
        <w:trPr>
          <w:trHeight w:val="716"/>
        </w:trPr>
        <w:tc>
          <w:tcPr>
            <w:tcW w:w="1187" w:type="dxa"/>
            <w:shd w:val="clear" w:color="auto" w:fill="E6E6E6"/>
            <w:vAlign w:val="center"/>
          </w:tcPr>
          <w:p w14:paraId="01698C1C"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施工图及招标阶段合计</w:t>
            </w:r>
          </w:p>
        </w:tc>
        <w:tc>
          <w:tcPr>
            <w:tcW w:w="1867" w:type="dxa"/>
            <w:shd w:val="clear" w:color="auto" w:fill="E6E6E6"/>
            <w:vAlign w:val="center"/>
          </w:tcPr>
          <w:p w14:paraId="4930B369"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20%</w:t>
            </w:r>
          </w:p>
        </w:tc>
        <w:tc>
          <w:tcPr>
            <w:tcW w:w="1365" w:type="dxa"/>
            <w:shd w:val="clear" w:color="auto" w:fill="E6E6E6"/>
            <w:vAlign w:val="center"/>
          </w:tcPr>
          <w:p w14:paraId="6C5FA78C"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109" w:type="dxa"/>
            <w:shd w:val="clear" w:color="auto" w:fill="E6E6E6"/>
            <w:vAlign w:val="center"/>
          </w:tcPr>
          <w:p w14:paraId="2CAB9A73" w14:textId="77777777" w:rsidR="001C5CDA" w:rsidRPr="00223C65" w:rsidRDefault="001C5CDA" w:rsidP="000936CF">
            <w:pPr>
              <w:keepNext/>
              <w:keepLines/>
              <w:spacing w:before="100" w:beforeAutospacing="1" w:after="100" w:afterAutospacing="1" w:line="240" w:lineRule="exact"/>
              <w:outlineLvl w:val="2"/>
              <w:rPr>
                <w:rFonts w:ascii="方正仿宋_GBK" w:eastAsia="方正仿宋_GBK" w:hAnsi="宋体" w:cs="宋体"/>
                <w:sz w:val="24"/>
              </w:rPr>
            </w:pPr>
          </w:p>
        </w:tc>
      </w:tr>
      <w:tr w:rsidR="00223C65" w:rsidRPr="00223C65" w14:paraId="0042E7F2" w14:textId="77777777" w:rsidTr="000936CF">
        <w:trPr>
          <w:trHeight w:val="530"/>
        </w:trPr>
        <w:tc>
          <w:tcPr>
            <w:tcW w:w="1187" w:type="dxa"/>
            <w:vAlign w:val="center"/>
          </w:tcPr>
          <w:p w14:paraId="1381A263" w14:textId="77777777" w:rsidR="001C5CDA" w:rsidRPr="00223C65" w:rsidRDefault="001C5CDA" w:rsidP="000936CF">
            <w:pPr>
              <w:tabs>
                <w:tab w:val="left" w:pos="2070"/>
                <w:tab w:val="left" w:pos="7080"/>
              </w:tabs>
              <w:adjustRightInd w:val="0"/>
              <w:spacing w:after="60" w:line="240" w:lineRule="exact"/>
              <w:ind w:leftChars="30" w:left="63" w:rightChars="30" w:right="63" w:firstLineChars="50" w:firstLine="120"/>
              <w:jc w:val="center"/>
              <w:rPr>
                <w:rFonts w:ascii="方正仿宋_GBK" w:eastAsia="方正仿宋_GBK" w:hAnsi="宋体" w:cs="宋体"/>
                <w:sz w:val="24"/>
              </w:rPr>
            </w:pPr>
            <w:r w:rsidRPr="00223C65">
              <w:rPr>
                <w:rFonts w:ascii="方正仿宋_GBK" w:eastAsia="方正仿宋_GBK" w:hAnsi="宋体" w:cs="宋体" w:hint="eastAsia"/>
                <w:sz w:val="24"/>
              </w:rPr>
              <w:t>第六期</w:t>
            </w:r>
          </w:p>
        </w:tc>
        <w:tc>
          <w:tcPr>
            <w:tcW w:w="1867" w:type="dxa"/>
            <w:vAlign w:val="center"/>
          </w:tcPr>
          <w:p w14:paraId="6F3F6A7B"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7%</w:t>
            </w:r>
          </w:p>
        </w:tc>
        <w:tc>
          <w:tcPr>
            <w:tcW w:w="1365" w:type="dxa"/>
            <w:vAlign w:val="center"/>
          </w:tcPr>
          <w:p w14:paraId="6EE4EB90" w14:textId="77777777" w:rsidR="001C5CDA" w:rsidRPr="00223C65" w:rsidRDefault="001C5CDA" w:rsidP="000936CF">
            <w:pPr>
              <w:tabs>
                <w:tab w:val="left" w:pos="2070"/>
                <w:tab w:val="left" w:pos="7080"/>
              </w:tabs>
              <w:adjustRightInd w:val="0"/>
              <w:spacing w:after="60"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109" w:type="dxa"/>
            <w:vAlign w:val="center"/>
          </w:tcPr>
          <w:p w14:paraId="5F2DEF51"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施工配合至竣工验收备案，且办理初步结算后30个工作日内，累计支付至不超过甲方认可该专项设计/专业顾问初步结算价的97%（含本次）</w:t>
            </w:r>
          </w:p>
        </w:tc>
      </w:tr>
      <w:tr w:rsidR="00223C65" w:rsidRPr="00223C65" w14:paraId="116AB57A" w14:textId="77777777" w:rsidTr="000936CF">
        <w:trPr>
          <w:trHeight w:val="300"/>
        </w:trPr>
        <w:tc>
          <w:tcPr>
            <w:tcW w:w="1187" w:type="dxa"/>
            <w:shd w:val="clear" w:color="auto" w:fill="E6E6E6"/>
            <w:vAlign w:val="center"/>
          </w:tcPr>
          <w:p w14:paraId="21C8E983"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实施阶段合计</w:t>
            </w:r>
          </w:p>
        </w:tc>
        <w:tc>
          <w:tcPr>
            <w:tcW w:w="1867" w:type="dxa"/>
            <w:shd w:val="clear" w:color="auto" w:fill="E6E6E6"/>
            <w:vAlign w:val="center"/>
          </w:tcPr>
          <w:p w14:paraId="33B2FBB7"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7%</w:t>
            </w:r>
          </w:p>
        </w:tc>
        <w:tc>
          <w:tcPr>
            <w:tcW w:w="1365" w:type="dxa"/>
            <w:shd w:val="clear" w:color="auto" w:fill="E6E6E6"/>
            <w:vAlign w:val="center"/>
          </w:tcPr>
          <w:p w14:paraId="746F7B63"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109" w:type="dxa"/>
            <w:shd w:val="clear" w:color="auto" w:fill="E6E6E6"/>
            <w:vAlign w:val="center"/>
          </w:tcPr>
          <w:p w14:paraId="73DD71FC" w14:textId="77777777" w:rsidR="001C5CDA" w:rsidRPr="00223C65" w:rsidRDefault="001C5CDA" w:rsidP="000936CF">
            <w:pPr>
              <w:keepNext/>
              <w:keepLines/>
              <w:spacing w:before="100" w:beforeAutospacing="1" w:after="100" w:afterAutospacing="1" w:line="240" w:lineRule="exact"/>
              <w:outlineLvl w:val="2"/>
              <w:rPr>
                <w:rFonts w:ascii="方正仿宋_GBK" w:eastAsia="方正仿宋_GBK" w:hAnsi="宋体" w:cs="宋体"/>
                <w:sz w:val="24"/>
              </w:rPr>
            </w:pPr>
          </w:p>
        </w:tc>
      </w:tr>
      <w:tr w:rsidR="00223C65" w:rsidRPr="00223C65" w14:paraId="2645EC2E" w14:textId="77777777" w:rsidTr="000936CF">
        <w:trPr>
          <w:trHeight w:val="674"/>
        </w:trPr>
        <w:tc>
          <w:tcPr>
            <w:tcW w:w="1187" w:type="dxa"/>
            <w:vAlign w:val="center"/>
          </w:tcPr>
          <w:p w14:paraId="45C0D692"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第七期</w:t>
            </w:r>
          </w:p>
        </w:tc>
        <w:tc>
          <w:tcPr>
            <w:tcW w:w="1867" w:type="dxa"/>
            <w:vAlign w:val="center"/>
          </w:tcPr>
          <w:p w14:paraId="11F4834C"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3%</w:t>
            </w:r>
          </w:p>
        </w:tc>
        <w:tc>
          <w:tcPr>
            <w:tcW w:w="1365" w:type="dxa"/>
            <w:vAlign w:val="center"/>
          </w:tcPr>
          <w:p w14:paraId="6C5DAF6E" w14:textId="77777777" w:rsidR="001C5CDA" w:rsidRPr="00223C65" w:rsidRDefault="001C5CDA" w:rsidP="000936CF">
            <w:pPr>
              <w:tabs>
                <w:tab w:val="left" w:pos="2070"/>
                <w:tab w:val="left" w:pos="7080"/>
              </w:tabs>
              <w:adjustRightInd w:val="0"/>
              <w:spacing w:after="60" w:line="240" w:lineRule="exact"/>
              <w:ind w:leftChars="30" w:left="63"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109" w:type="dxa"/>
            <w:vAlign w:val="center"/>
          </w:tcPr>
          <w:p w14:paraId="61201156"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尾款，完成设计结算并收到经甲方财务认可的发票后30个工作日内</w:t>
            </w:r>
          </w:p>
        </w:tc>
      </w:tr>
      <w:tr w:rsidR="00223C65" w:rsidRPr="00223C65" w14:paraId="7E7267E6" w14:textId="77777777" w:rsidTr="000936CF">
        <w:tc>
          <w:tcPr>
            <w:tcW w:w="1187" w:type="dxa"/>
            <w:shd w:val="clear" w:color="auto" w:fill="E6E6E6"/>
            <w:vAlign w:val="center"/>
          </w:tcPr>
          <w:p w14:paraId="638275AE"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b/>
                <w:sz w:val="24"/>
              </w:rPr>
            </w:pPr>
            <w:r w:rsidRPr="00223C65">
              <w:rPr>
                <w:rFonts w:ascii="方正仿宋_GBK" w:eastAsia="方正仿宋_GBK" w:hAnsi="宋体" w:cs="宋体" w:hint="eastAsia"/>
                <w:b/>
                <w:sz w:val="24"/>
              </w:rPr>
              <w:t>共计</w:t>
            </w:r>
          </w:p>
        </w:tc>
        <w:tc>
          <w:tcPr>
            <w:tcW w:w="1867" w:type="dxa"/>
            <w:shd w:val="clear" w:color="auto" w:fill="E6E6E6"/>
            <w:vAlign w:val="center"/>
          </w:tcPr>
          <w:p w14:paraId="1EE96D4E"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b/>
                <w:sz w:val="24"/>
              </w:rPr>
            </w:pPr>
            <w:r w:rsidRPr="00223C65">
              <w:rPr>
                <w:rFonts w:ascii="方正仿宋_GBK" w:eastAsia="方正仿宋_GBK" w:hAnsi="宋体" w:cs="宋体" w:hint="eastAsia"/>
                <w:b/>
                <w:sz w:val="24"/>
              </w:rPr>
              <w:fldChar w:fldCharType="begin"/>
            </w:r>
            <w:r w:rsidRPr="00223C65">
              <w:rPr>
                <w:rFonts w:ascii="方正仿宋_GBK" w:eastAsia="方正仿宋_GBK" w:hAnsi="宋体" w:cs="宋体" w:hint="eastAsia"/>
                <w:b/>
                <w:sz w:val="24"/>
              </w:rPr>
              <w:instrText>=SUM(ABOVE)*100 \# "0.00%"</w:instrText>
            </w:r>
            <w:r w:rsidRPr="00223C65">
              <w:rPr>
                <w:rFonts w:ascii="方正仿宋_GBK" w:eastAsia="方正仿宋_GBK" w:hAnsi="宋体" w:cs="宋体" w:hint="eastAsia"/>
                <w:b/>
                <w:sz w:val="24"/>
              </w:rPr>
              <w:fldChar w:fldCharType="separate"/>
            </w:r>
            <w:r w:rsidRPr="00223C65">
              <w:rPr>
                <w:rFonts w:ascii="方正仿宋_GBK" w:eastAsia="方正仿宋_GBK" w:hAnsi="宋体" w:cs="宋体" w:hint="eastAsia"/>
                <w:b/>
                <w:sz w:val="24"/>
              </w:rPr>
              <w:t>100%</w:t>
            </w:r>
            <w:r w:rsidRPr="00223C65">
              <w:rPr>
                <w:rFonts w:ascii="方正仿宋_GBK" w:eastAsia="方正仿宋_GBK" w:hAnsi="宋体" w:cs="宋体" w:hint="eastAsia"/>
                <w:b/>
                <w:sz w:val="24"/>
              </w:rPr>
              <w:fldChar w:fldCharType="end"/>
            </w:r>
          </w:p>
        </w:tc>
        <w:tc>
          <w:tcPr>
            <w:tcW w:w="1365" w:type="dxa"/>
            <w:shd w:val="clear" w:color="auto" w:fill="E6E6E6"/>
            <w:vAlign w:val="center"/>
          </w:tcPr>
          <w:p w14:paraId="7C12FBAF"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109" w:type="dxa"/>
            <w:shd w:val="clear" w:color="auto" w:fill="E6E6E6"/>
            <w:vAlign w:val="center"/>
          </w:tcPr>
          <w:p w14:paraId="7F4E6B2C" w14:textId="77777777" w:rsidR="001C5CDA" w:rsidRPr="00223C65" w:rsidRDefault="001C5CDA" w:rsidP="000936CF">
            <w:pPr>
              <w:keepNext/>
              <w:keepLines/>
              <w:adjustRightInd w:val="0"/>
              <w:spacing w:after="60" w:line="240" w:lineRule="exact"/>
              <w:ind w:leftChars="30" w:left="63" w:rightChars="30" w:right="63"/>
              <w:jc w:val="center"/>
              <w:outlineLvl w:val="2"/>
              <w:rPr>
                <w:rFonts w:ascii="方正仿宋_GBK" w:eastAsia="方正仿宋_GBK" w:hAnsi="宋体" w:cs="宋体"/>
                <w:sz w:val="24"/>
              </w:rPr>
            </w:pPr>
          </w:p>
        </w:tc>
      </w:tr>
    </w:tbl>
    <w:p w14:paraId="0608D892" w14:textId="77777777" w:rsidR="001C5CDA" w:rsidRPr="00223C65" w:rsidRDefault="001C5CDA" w:rsidP="001C5CDA">
      <w:pPr>
        <w:spacing w:line="500" w:lineRule="exact"/>
        <w:ind w:leftChars="170" w:left="357"/>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注：按本合同对应的</w:t>
      </w:r>
      <w:r w:rsidRPr="00223C65">
        <w:rPr>
          <w:rFonts w:ascii="方正仿宋_GBK" w:eastAsia="方正仿宋_GBK" w:hAnsi="宋体" w:cs="宋体" w:hint="eastAsia"/>
          <w:sz w:val="28"/>
          <w:szCs w:val="28"/>
        </w:rPr>
        <w:t>邮轮中心设计费（二）</w:t>
      </w:r>
      <w:r w:rsidRPr="00223C65">
        <w:rPr>
          <w:rFonts w:ascii="方正仿宋_GBK" w:eastAsia="方正仿宋_GBK" w:hAnsi="宋体" w:cs="宋体" w:hint="eastAsia"/>
          <w:kern w:val="0"/>
          <w:sz w:val="28"/>
          <w:szCs w:val="28"/>
        </w:rPr>
        <w:t>专项设计单价或总价，按比例进行进度支付。</w:t>
      </w:r>
    </w:p>
    <w:p w14:paraId="1C690FD0" w14:textId="77777777" w:rsidR="001C5CDA" w:rsidRPr="00223C65" w:rsidRDefault="001C5CDA" w:rsidP="001C5CDA">
      <w:pPr>
        <w:spacing w:line="500" w:lineRule="exact"/>
        <w:ind w:rightChars="-22" w:right="-46" w:firstLineChars="300" w:firstLine="840"/>
        <w:rPr>
          <w:rFonts w:ascii="方正仿宋_GBK" w:eastAsia="方正仿宋_GBK" w:hAnsi="宋体" w:cs="宋体"/>
          <w:sz w:val="28"/>
          <w:szCs w:val="28"/>
        </w:rPr>
      </w:pPr>
      <w:r w:rsidRPr="00223C65">
        <w:rPr>
          <w:rFonts w:ascii="方正仿宋_GBK" w:eastAsia="方正仿宋_GBK" w:hAnsi="宋体" w:cs="宋体" w:hint="eastAsia"/>
          <w:sz w:val="28"/>
          <w:szCs w:val="28"/>
        </w:rPr>
        <w:t>10.4.1.3设计费（三）港口工程风貌区专项设计费支付比例及</w:t>
      </w:r>
      <w:r w:rsidRPr="00223C65">
        <w:rPr>
          <w:rFonts w:ascii="方正仿宋_GBK" w:eastAsia="方正仿宋_GBK" w:hAnsi="宋体" w:cs="宋体" w:hint="eastAsia"/>
          <w:sz w:val="28"/>
          <w:szCs w:val="28"/>
        </w:rPr>
        <w:lastRenderedPageBreak/>
        <w:t>时间</w:t>
      </w:r>
    </w:p>
    <w:p w14:paraId="05906FF0" w14:textId="77777777" w:rsidR="001C5CDA" w:rsidRPr="00223C65" w:rsidRDefault="001C5CDA" w:rsidP="001C5CDA">
      <w:pPr>
        <w:spacing w:line="500" w:lineRule="exact"/>
        <w:ind w:rightChars="-22" w:right="-46" w:firstLineChars="300" w:firstLine="840"/>
        <w:rPr>
          <w:rFonts w:ascii="方正仿宋_GBK" w:eastAsia="方正仿宋_GBK" w:hAnsi="宋体" w:cs="宋体"/>
          <w:sz w:val="28"/>
          <w:szCs w:val="28"/>
        </w:rPr>
      </w:pPr>
      <w:r w:rsidRPr="00223C65">
        <w:rPr>
          <w:rFonts w:ascii="方正仿宋_GBK" w:eastAsia="方正仿宋_GBK" w:hAnsi="宋体" w:cs="宋体" w:hint="eastAsia"/>
          <w:sz w:val="28"/>
          <w:szCs w:val="28"/>
        </w:rPr>
        <w:t>（指港口工程幕墙概念方案设计，以分项为准分别支付）</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867"/>
        <w:gridCol w:w="1165"/>
        <w:gridCol w:w="4309"/>
      </w:tblGrid>
      <w:tr w:rsidR="00223C65" w:rsidRPr="00223C65" w14:paraId="24658816" w14:textId="77777777" w:rsidTr="000936CF">
        <w:trPr>
          <w:trHeight w:val="815"/>
          <w:jc w:val="center"/>
        </w:trPr>
        <w:tc>
          <w:tcPr>
            <w:tcW w:w="1187" w:type="dxa"/>
            <w:vAlign w:val="center"/>
          </w:tcPr>
          <w:p w14:paraId="112307B5"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付费次序</w:t>
            </w:r>
          </w:p>
        </w:tc>
        <w:tc>
          <w:tcPr>
            <w:tcW w:w="1867" w:type="dxa"/>
            <w:vAlign w:val="center"/>
          </w:tcPr>
          <w:p w14:paraId="07EB631B" w14:textId="77777777" w:rsidR="001C5CDA" w:rsidRPr="00223C65" w:rsidRDefault="001C5CDA" w:rsidP="000936CF">
            <w:pPr>
              <w:spacing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占</w:t>
            </w:r>
            <w:r w:rsidRPr="00223C65">
              <w:rPr>
                <w:rFonts w:ascii="方正仿宋_GBK" w:eastAsia="方正仿宋_GBK" w:hAnsi="宋体" w:cs="宋体" w:hint="eastAsia"/>
                <w:b/>
                <w:kern w:val="0"/>
                <w:sz w:val="24"/>
              </w:rPr>
              <w:t>该专项设计</w:t>
            </w:r>
            <w:r w:rsidRPr="00223C65">
              <w:rPr>
                <w:rFonts w:ascii="方正仿宋_GBK" w:eastAsia="方正仿宋_GBK" w:hAnsi="宋体" w:cs="宋体" w:hint="eastAsia"/>
                <w:b/>
                <w:sz w:val="24"/>
              </w:rPr>
              <w:t>费（约）%</w:t>
            </w:r>
          </w:p>
        </w:tc>
        <w:tc>
          <w:tcPr>
            <w:tcW w:w="1165" w:type="dxa"/>
            <w:vAlign w:val="center"/>
          </w:tcPr>
          <w:p w14:paraId="6C45A6B2"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付费额（元）</w:t>
            </w:r>
          </w:p>
        </w:tc>
        <w:tc>
          <w:tcPr>
            <w:tcW w:w="4309" w:type="dxa"/>
            <w:vAlign w:val="center"/>
          </w:tcPr>
          <w:p w14:paraId="4718FB17"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付费条件及时间</w:t>
            </w:r>
          </w:p>
        </w:tc>
      </w:tr>
      <w:tr w:rsidR="00223C65" w:rsidRPr="00223C65" w14:paraId="2878AE47" w14:textId="77777777" w:rsidTr="000936CF">
        <w:trPr>
          <w:trHeight w:val="676"/>
          <w:jc w:val="center"/>
        </w:trPr>
        <w:tc>
          <w:tcPr>
            <w:tcW w:w="1187" w:type="dxa"/>
            <w:vAlign w:val="center"/>
          </w:tcPr>
          <w:p w14:paraId="66226897"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第一期</w:t>
            </w:r>
          </w:p>
        </w:tc>
        <w:tc>
          <w:tcPr>
            <w:tcW w:w="1867" w:type="dxa"/>
            <w:vAlign w:val="center"/>
          </w:tcPr>
          <w:p w14:paraId="51135653" w14:textId="77777777" w:rsidR="001C5CDA" w:rsidRPr="00223C65" w:rsidRDefault="001C5CDA" w:rsidP="000936CF">
            <w:pPr>
              <w:spacing w:before="100" w:beforeAutospacing="1" w:after="100" w:afterAutospacing="1" w:line="240" w:lineRule="exact"/>
              <w:ind w:firstLineChars="300" w:firstLine="720"/>
              <w:jc w:val="left"/>
              <w:rPr>
                <w:rFonts w:ascii="方正仿宋_GBK" w:eastAsia="方正仿宋_GBK" w:hAnsi="宋体" w:cs="宋体"/>
                <w:sz w:val="24"/>
              </w:rPr>
            </w:pPr>
            <w:r w:rsidRPr="00223C65">
              <w:rPr>
                <w:rFonts w:ascii="方正仿宋_GBK" w:eastAsia="方正仿宋_GBK" w:hAnsi="宋体" w:cs="宋体" w:hint="eastAsia"/>
                <w:sz w:val="24"/>
              </w:rPr>
              <w:t>20%</w:t>
            </w:r>
          </w:p>
        </w:tc>
        <w:tc>
          <w:tcPr>
            <w:tcW w:w="1165" w:type="dxa"/>
            <w:vAlign w:val="center"/>
          </w:tcPr>
          <w:p w14:paraId="6DE39673"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309" w:type="dxa"/>
            <w:vAlign w:val="center"/>
          </w:tcPr>
          <w:p w14:paraId="4F0FB3FC"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本合同签订，且乙方</w:t>
            </w:r>
            <w:proofErr w:type="gramStart"/>
            <w:r w:rsidRPr="00223C65">
              <w:rPr>
                <w:rFonts w:ascii="方正仿宋_GBK" w:eastAsia="方正仿宋_GBK" w:hAnsi="宋体" w:cs="宋体" w:hint="eastAsia"/>
                <w:sz w:val="24"/>
              </w:rPr>
              <w:t>及其该</w:t>
            </w:r>
            <w:proofErr w:type="gramEnd"/>
            <w:r w:rsidRPr="00223C65">
              <w:rPr>
                <w:rFonts w:ascii="方正仿宋_GBK" w:eastAsia="方正仿宋_GBK" w:hAnsi="宋体" w:cs="宋体" w:hint="eastAsia"/>
                <w:sz w:val="24"/>
              </w:rPr>
              <w:t>专项设计/专业顾问提交的该专项设计团队、设计进度计划、概念方案设计经甲方审核认可后30个工作日内</w:t>
            </w:r>
          </w:p>
        </w:tc>
      </w:tr>
      <w:tr w:rsidR="00223C65" w:rsidRPr="00223C65" w14:paraId="20C9584F" w14:textId="77777777" w:rsidTr="000936CF">
        <w:trPr>
          <w:trHeight w:val="698"/>
          <w:jc w:val="center"/>
        </w:trPr>
        <w:tc>
          <w:tcPr>
            <w:tcW w:w="1187" w:type="dxa"/>
            <w:tcBorders>
              <w:bottom w:val="single" w:sz="4" w:space="0" w:color="auto"/>
            </w:tcBorders>
            <w:vAlign w:val="center"/>
          </w:tcPr>
          <w:p w14:paraId="38C2AA91"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第二期</w:t>
            </w:r>
          </w:p>
        </w:tc>
        <w:tc>
          <w:tcPr>
            <w:tcW w:w="1867" w:type="dxa"/>
            <w:tcBorders>
              <w:bottom w:val="single" w:sz="4" w:space="0" w:color="auto"/>
            </w:tcBorders>
            <w:vAlign w:val="center"/>
          </w:tcPr>
          <w:p w14:paraId="1F164F2D"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30%</w:t>
            </w:r>
          </w:p>
        </w:tc>
        <w:tc>
          <w:tcPr>
            <w:tcW w:w="1165" w:type="dxa"/>
            <w:tcBorders>
              <w:bottom w:val="single" w:sz="4" w:space="0" w:color="auto"/>
            </w:tcBorders>
            <w:vAlign w:val="center"/>
          </w:tcPr>
          <w:p w14:paraId="35E8244D"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309" w:type="dxa"/>
            <w:tcBorders>
              <w:bottom w:val="single" w:sz="4" w:space="0" w:color="auto"/>
            </w:tcBorders>
            <w:vAlign w:val="center"/>
          </w:tcPr>
          <w:p w14:paraId="25C5653B"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该专项设计/专业顾问的概念方案按发包人及相关主管部门意见修改深化，并经甲方书面认可后30个工作日内</w:t>
            </w:r>
          </w:p>
        </w:tc>
      </w:tr>
      <w:tr w:rsidR="00223C65" w:rsidRPr="00223C65" w14:paraId="106A9542" w14:textId="77777777" w:rsidTr="000936CF">
        <w:trPr>
          <w:trHeight w:val="698"/>
          <w:jc w:val="center"/>
        </w:trPr>
        <w:tc>
          <w:tcPr>
            <w:tcW w:w="1187" w:type="dxa"/>
            <w:tcBorders>
              <w:bottom w:val="single" w:sz="4" w:space="0" w:color="auto"/>
            </w:tcBorders>
            <w:vAlign w:val="center"/>
          </w:tcPr>
          <w:p w14:paraId="674D9A4D"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lastRenderedPageBreak/>
              <w:t>第三期</w:t>
            </w:r>
          </w:p>
        </w:tc>
        <w:tc>
          <w:tcPr>
            <w:tcW w:w="1867" w:type="dxa"/>
            <w:tcBorders>
              <w:bottom w:val="single" w:sz="4" w:space="0" w:color="auto"/>
            </w:tcBorders>
            <w:vAlign w:val="center"/>
          </w:tcPr>
          <w:p w14:paraId="27256061"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30%</w:t>
            </w:r>
          </w:p>
        </w:tc>
        <w:tc>
          <w:tcPr>
            <w:tcW w:w="1165" w:type="dxa"/>
            <w:tcBorders>
              <w:bottom w:val="single" w:sz="4" w:space="0" w:color="auto"/>
            </w:tcBorders>
            <w:vAlign w:val="center"/>
          </w:tcPr>
          <w:p w14:paraId="5FEF2BFF" w14:textId="77777777" w:rsidR="001C5CDA" w:rsidRPr="00223C65" w:rsidRDefault="001C5CDA" w:rsidP="000936CF">
            <w:pPr>
              <w:tabs>
                <w:tab w:val="left" w:pos="2070"/>
                <w:tab w:val="left" w:pos="7080"/>
              </w:tabs>
              <w:adjustRightInd w:val="0"/>
              <w:spacing w:after="60" w:line="240" w:lineRule="exact"/>
              <w:ind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309" w:type="dxa"/>
            <w:tcBorders>
              <w:bottom w:val="single" w:sz="4" w:space="0" w:color="auto"/>
            </w:tcBorders>
            <w:vAlign w:val="center"/>
          </w:tcPr>
          <w:p w14:paraId="7577CFC4"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sz w:val="24"/>
              </w:rPr>
            </w:pPr>
            <w:r w:rsidRPr="00223C65">
              <w:rPr>
                <w:rFonts w:ascii="方正仿宋_GBK" w:eastAsia="方正仿宋_GBK" w:hAnsi="宋体" w:cs="宋体" w:hint="eastAsia"/>
                <w:sz w:val="24"/>
              </w:rPr>
              <w:t>该专项设计/专业顾问的方案设计经甲方书面认可后30个工作日内</w:t>
            </w:r>
          </w:p>
        </w:tc>
      </w:tr>
      <w:tr w:rsidR="00223C65" w:rsidRPr="00223C65" w14:paraId="0408A51B" w14:textId="77777777" w:rsidTr="000936CF">
        <w:trPr>
          <w:trHeight w:val="818"/>
          <w:jc w:val="center"/>
        </w:trPr>
        <w:tc>
          <w:tcPr>
            <w:tcW w:w="1187" w:type="dxa"/>
            <w:shd w:val="pct10" w:color="auto" w:fill="auto"/>
            <w:vAlign w:val="center"/>
          </w:tcPr>
          <w:p w14:paraId="63ECAC9D"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b/>
                <w:sz w:val="24"/>
              </w:rPr>
            </w:pPr>
            <w:r w:rsidRPr="00223C65">
              <w:rPr>
                <w:rFonts w:ascii="方正仿宋_GBK" w:eastAsia="方正仿宋_GBK" w:hAnsi="宋体" w:cs="宋体" w:hint="eastAsia"/>
                <w:b/>
                <w:sz w:val="24"/>
              </w:rPr>
              <w:t>方案阶段合计</w:t>
            </w:r>
          </w:p>
        </w:tc>
        <w:tc>
          <w:tcPr>
            <w:tcW w:w="1867" w:type="dxa"/>
            <w:shd w:val="pct10" w:color="auto" w:fill="auto"/>
            <w:vAlign w:val="center"/>
          </w:tcPr>
          <w:p w14:paraId="09A6E040" w14:textId="77777777" w:rsidR="001C5CDA" w:rsidRPr="00223C65" w:rsidRDefault="001C5CDA" w:rsidP="000936CF">
            <w:pPr>
              <w:spacing w:before="100" w:beforeAutospacing="1" w:after="100" w:afterAutospacing="1" w:line="24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80%</w:t>
            </w:r>
          </w:p>
        </w:tc>
        <w:tc>
          <w:tcPr>
            <w:tcW w:w="1165" w:type="dxa"/>
            <w:shd w:val="pct10" w:color="auto" w:fill="auto"/>
            <w:vAlign w:val="center"/>
          </w:tcPr>
          <w:p w14:paraId="61F5A93A"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309" w:type="dxa"/>
            <w:shd w:val="pct10" w:color="auto" w:fill="auto"/>
            <w:vAlign w:val="center"/>
          </w:tcPr>
          <w:p w14:paraId="2869F5D5" w14:textId="77777777" w:rsidR="001C5CDA" w:rsidRPr="00223C65" w:rsidRDefault="001C5CDA" w:rsidP="000936CF">
            <w:pPr>
              <w:keepNext/>
              <w:keepLines/>
              <w:spacing w:before="100" w:beforeAutospacing="1" w:after="100" w:afterAutospacing="1" w:line="240" w:lineRule="exact"/>
              <w:outlineLvl w:val="2"/>
              <w:rPr>
                <w:rFonts w:ascii="方正仿宋_GBK" w:eastAsia="方正仿宋_GBK" w:hAnsi="宋体" w:cs="宋体"/>
                <w:b/>
                <w:sz w:val="24"/>
              </w:rPr>
            </w:pPr>
          </w:p>
        </w:tc>
      </w:tr>
      <w:tr w:rsidR="00223C65" w:rsidRPr="00223C65" w14:paraId="7C8D1233" w14:textId="77777777" w:rsidTr="000936CF">
        <w:trPr>
          <w:trHeight w:val="866"/>
          <w:jc w:val="center"/>
        </w:trPr>
        <w:tc>
          <w:tcPr>
            <w:tcW w:w="1187" w:type="dxa"/>
            <w:tcBorders>
              <w:bottom w:val="single" w:sz="4" w:space="0" w:color="auto"/>
            </w:tcBorders>
            <w:shd w:val="clear" w:color="auto" w:fill="FFFFFF"/>
            <w:vAlign w:val="center"/>
          </w:tcPr>
          <w:p w14:paraId="5AB29D2D"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第四期</w:t>
            </w:r>
          </w:p>
        </w:tc>
        <w:tc>
          <w:tcPr>
            <w:tcW w:w="1867" w:type="dxa"/>
            <w:tcBorders>
              <w:bottom w:val="single" w:sz="4" w:space="0" w:color="auto"/>
            </w:tcBorders>
            <w:shd w:val="clear" w:color="auto" w:fill="FFFFFF"/>
            <w:vAlign w:val="center"/>
          </w:tcPr>
          <w:p w14:paraId="1144B32C"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15%</w:t>
            </w:r>
          </w:p>
        </w:tc>
        <w:tc>
          <w:tcPr>
            <w:tcW w:w="1165" w:type="dxa"/>
            <w:tcBorders>
              <w:bottom w:val="single" w:sz="4" w:space="0" w:color="auto"/>
            </w:tcBorders>
            <w:shd w:val="clear" w:color="auto" w:fill="FFFFFF"/>
            <w:vAlign w:val="center"/>
          </w:tcPr>
          <w:p w14:paraId="139A6113" w14:textId="77777777" w:rsidR="001C5CDA" w:rsidRPr="00223C65" w:rsidRDefault="001C5CDA" w:rsidP="000936CF">
            <w:pPr>
              <w:tabs>
                <w:tab w:val="left" w:pos="2070"/>
                <w:tab w:val="left" w:pos="7080"/>
              </w:tabs>
              <w:adjustRightInd w:val="0"/>
              <w:spacing w:after="60" w:line="240" w:lineRule="exact"/>
              <w:ind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309" w:type="dxa"/>
            <w:tcBorders>
              <w:bottom w:val="single" w:sz="4" w:space="0" w:color="auto"/>
            </w:tcBorders>
            <w:shd w:val="clear" w:color="auto" w:fill="FFFFFF"/>
            <w:vAlign w:val="center"/>
          </w:tcPr>
          <w:p w14:paraId="248AD153"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sz w:val="24"/>
              </w:rPr>
              <w:t>对港口工程设计单位提交的深化幕墙、景观设计施工图进行审核，使之符合设计人的方案设计效果，办理该项设计结算价并经发包人认可后30工作日内</w:t>
            </w:r>
          </w:p>
        </w:tc>
      </w:tr>
      <w:tr w:rsidR="00223C65" w:rsidRPr="00223C65" w14:paraId="6648635E" w14:textId="77777777" w:rsidTr="000936CF">
        <w:trPr>
          <w:trHeight w:val="866"/>
          <w:jc w:val="center"/>
        </w:trPr>
        <w:tc>
          <w:tcPr>
            <w:tcW w:w="1187" w:type="dxa"/>
            <w:shd w:val="pct10" w:color="auto" w:fill="FFFFFF"/>
            <w:vAlign w:val="center"/>
          </w:tcPr>
          <w:p w14:paraId="4B001F72"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配合服务阶段</w:t>
            </w:r>
          </w:p>
        </w:tc>
        <w:tc>
          <w:tcPr>
            <w:tcW w:w="1867" w:type="dxa"/>
            <w:shd w:val="pct10" w:color="auto" w:fill="FFFFFF"/>
            <w:vAlign w:val="center"/>
          </w:tcPr>
          <w:p w14:paraId="5EC32810"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b/>
                <w:sz w:val="24"/>
              </w:rPr>
              <w:t>15%</w:t>
            </w:r>
          </w:p>
        </w:tc>
        <w:tc>
          <w:tcPr>
            <w:tcW w:w="1165" w:type="dxa"/>
            <w:shd w:val="pct10" w:color="auto" w:fill="FFFFFF"/>
            <w:vAlign w:val="center"/>
          </w:tcPr>
          <w:p w14:paraId="7FE4CADF"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309" w:type="dxa"/>
            <w:shd w:val="pct10" w:color="auto" w:fill="FFFFFF"/>
            <w:vAlign w:val="center"/>
          </w:tcPr>
          <w:p w14:paraId="0747BDC8" w14:textId="77777777" w:rsidR="001C5CDA" w:rsidRPr="00223C65" w:rsidRDefault="001C5CDA" w:rsidP="000936CF">
            <w:pPr>
              <w:keepNext/>
              <w:keepLines/>
              <w:spacing w:before="100" w:beforeAutospacing="1" w:after="100" w:afterAutospacing="1" w:line="240" w:lineRule="exact"/>
              <w:outlineLvl w:val="2"/>
              <w:rPr>
                <w:rFonts w:ascii="方正仿宋_GBK" w:eastAsia="方正仿宋_GBK" w:hAnsi="宋体" w:cs="宋体"/>
                <w:sz w:val="24"/>
              </w:rPr>
            </w:pPr>
          </w:p>
        </w:tc>
      </w:tr>
      <w:tr w:rsidR="00223C65" w:rsidRPr="00223C65" w14:paraId="6B4BDE00" w14:textId="77777777" w:rsidTr="000936CF">
        <w:trPr>
          <w:trHeight w:val="866"/>
          <w:jc w:val="center"/>
        </w:trPr>
        <w:tc>
          <w:tcPr>
            <w:tcW w:w="1187" w:type="dxa"/>
            <w:shd w:val="clear" w:color="auto" w:fill="FFFFFF"/>
            <w:vAlign w:val="center"/>
          </w:tcPr>
          <w:p w14:paraId="0218F275"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第五期</w:t>
            </w:r>
          </w:p>
        </w:tc>
        <w:tc>
          <w:tcPr>
            <w:tcW w:w="1867" w:type="dxa"/>
            <w:shd w:val="clear" w:color="auto" w:fill="FFFFFF"/>
            <w:vAlign w:val="center"/>
          </w:tcPr>
          <w:p w14:paraId="121A15CC"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余款</w:t>
            </w:r>
          </w:p>
        </w:tc>
        <w:tc>
          <w:tcPr>
            <w:tcW w:w="1165" w:type="dxa"/>
            <w:shd w:val="clear" w:color="auto" w:fill="FFFFFF"/>
            <w:vAlign w:val="center"/>
          </w:tcPr>
          <w:p w14:paraId="0DC2FBCC" w14:textId="77777777" w:rsidR="001C5CDA" w:rsidRPr="00223C65" w:rsidRDefault="001C5CDA" w:rsidP="000936CF">
            <w:pPr>
              <w:tabs>
                <w:tab w:val="left" w:pos="2070"/>
                <w:tab w:val="left" w:pos="7080"/>
              </w:tabs>
              <w:adjustRightInd w:val="0"/>
              <w:spacing w:after="60" w:line="240" w:lineRule="exact"/>
              <w:ind w:rightChars="30" w:right="63"/>
              <w:rPr>
                <w:rFonts w:ascii="方正仿宋_GBK" w:eastAsia="方正仿宋_GBK" w:hAnsi="宋体" w:cs="宋体"/>
                <w:sz w:val="24"/>
              </w:rPr>
            </w:pPr>
            <w:r w:rsidRPr="00223C65">
              <w:rPr>
                <w:rFonts w:ascii="方正仿宋_GBK" w:eastAsia="方正仿宋_GBK" w:hAnsi="宋体" w:cs="宋体" w:hint="eastAsia"/>
                <w:sz w:val="24"/>
              </w:rPr>
              <w:t>RMB：  元</w:t>
            </w:r>
          </w:p>
        </w:tc>
        <w:tc>
          <w:tcPr>
            <w:tcW w:w="4309" w:type="dxa"/>
            <w:shd w:val="clear" w:color="auto" w:fill="FFFFFF"/>
            <w:vAlign w:val="center"/>
          </w:tcPr>
          <w:p w14:paraId="0C426C92" w14:textId="77777777" w:rsidR="001C5CDA" w:rsidRPr="00223C65" w:rsidRDefault="001C5CDA" w:rsidP="000936CF">
            <w:pPr>
              <w:spacing w:before="100" w:beforeAutospacing="1" w:after="100" w:afterAutospacing="1" w:line="240" w:lineRule="exact"/>
              <w:rPr>
                <w:rFonts w:ascii="方正仿宋_GBK" w:eastAsia="方正仿宋_GBK" w:hAnsi="宋体" w:cs="宋体"/>
                <w:sz w:val="24"/>
              </w:rPr>
            </w:pPr>
            <w:r w:rsidRPr="00223C65">
              <w:rPr>
                <w:rFonts w:ascii="方正仿宋_GBK" w:eastAsia="方正仿宋_GBK" w:hAnsi="宋体" w:cs="宋体" w:hint="eastAsia"/>
                <w:sz w:val="24"/>
              </w:rPr>
              <w:t>尾款，完成设计结算并收到经甲方财务认可的发票后30个工作日内</w:t>
            </w:r>
          </w:p>
        </w:tc>
      </w:tr>
      <w:tr w:rsidR="00223C65" w:rsidRPr="00223C65" w14:paraId="0BE49AC7" w14:textId="77777777" w:rsidTr="000936CF">
        <w:trPr>
          <w:jc w:val="center"/>
        </w:trPr>
        <w:tc>
          <w:tcPr>
            <w:tcW w:w="1187" w:type="dxa"/>
            <w:shd w:val="clear" w:color="auto" w:fill="E6E6E6"/>
            <w:vAlign w:val="center"/>
          </w:tcPr>
          <w:p w14:paraId="58909258" w14:textId="77777777" w:rsidR="001C5CDA" w:rsidRPr="00223C65" w:rsidRDefault="001C5CDA" w:rsidP="000936CF">
            <w:pPr>
              <w:tabs>
                <w:tab w:val="left" w:pos="2070"/>
                <w:tab w:val="left" w:pos="7080"/>
              </w:tabs>
              <w:adjustRightInd w:val="0"/>
              <w:spacing w:after="60" w:line="240" w:lineRule="exact"/>
              <w:ind w:leftChars="30" w:left="63" w:rightChars="30" w:right="63"/>
              <w:jc w:val="center"/>
              <w:rPr>
                <w:rFonts w:ascii="方正仿宋_GBK" w:eastAsia="方正仿宋_GBK" w:hAnsi="宋体" w:cs="宋体"/>
                <w:b/>
                <w:sz w:val="24"/>
              </w:rPr>
            </w:pPr>
            <w:r w:rsidRPr="00223C65">
              <w:rPr>
                <w:rFonts w:ascii="方正仿宋_GBK" w:eastAsia="方正仿宋_GBK" w:hAnsi="宋体" w:cs="宋体" w:hint="eastAsia"/>
                <w:b/>
                <w:sz w:val="24"/>
              </w:rPr>
              <w:t>共计</w:t>
            </w:r>
          </w:p>
        </w:tc>
        <w:tc>
          <w:tcPr>
            <w:tcW w:w="1867" w:type="dxa"/>
            <w:shd w:val="clear" w:color="auto" w:fill="E6E6E6"/>
            <w:vAlign w:val="center"/>
          </w:tcPr>
          <w:p w14:paraId="3D4B2CFC" w14:textId="77777777" w:rsidR="001C5CDA" w:rsidRPr="00223C65" w:rsidRDefault="001C5CDA" w:rsidP="000936CF">
            <w:pPr>
              <w:tabs>
                <w:tab w:val="left" w:pos="2070"/>
                <w:tab w:val="left" w:pos="7080"/>
              </w:tabs>
              <w:adjustRightInd w:val="0"/>
              <w:spacing w:line="240" w:lineRule="exact"/>
              <w:ind w:leftChars="30" w:left="63" w:rightChars="30" w:right="63"/>
              <w:jc w:val="center"/>
              <w:rPr>
                <w:rFonts w:ascii="方正仿宋_GBK" w:eastAsia="方正仿宋_GBK" w:hAnsi="宋体" w:cs="宋体"/>
                <w:b/>
                <w:sz w:val="24"/>
              </w:rPr>
            </w:pPr>
            <w:r w:rsidRPr="00223C65">
              <w:rPr>
                <w:rFonts w:ascii="方正仿宋_GBK" w:eastAsia="方正仿宋_GBK" w:hAnsi="宋体" w:cs="宋体" w:hint="eastAsia"/>
                <w:b/>
                <w:sz w:val="24"/>
              </w:rPr>
              <w:fldChar w:fldCharType="begin"/>
            </w:r>
            <w:r w:rsidRPr="00223C65">
              <w:rPr>
                <w:rFonts w:ascii="方正仿宋_GBK" w:eastAsia="方正仿宋_GBK" w:hAnsi="宋体" w:cs="宋体" w:hint="eastAsia"/>
                <w:b/>
                <w:sz w:val="24"/>
              </w:rPr>
              <w:instrText>=SUM(ABOVE)*100 \# "0.00%"</w:instrText>
            </w:r>
            <w:r w:rsidRPr="00223C65">
              <w:rPr>
                <w:rFonts w:ascii="方正仿宋_GBK" w:eastAsia="方正仿宋_GBK" w:hAnsi="宋体" w:cs="宋体" w:hint="eastAsia"/>
                <w:b/>
                <w:sz w:val="24"/>
              </w:rPr>
              <w:fldChar w:fldCharType="separate"/>
            </w:r>
            <w:r w:rsidRPr="00223C65">
              <w:rPr>
                <w:rFonts w:ascii="方正仿宋_GBK" w:eastAsia="方正仿宋_GBK" w:hAnsi="宋体" w:cs="宋体" w:hint="eastAsia"/>
                <w:b/>
                <w:sz w:val="24"/>
              </w:rPr>
              <w:t>100%</w:t>
            </w:r>
            <w:r w:rsidRPr="00223C65">
              <w:rPr>
                <w:rFonts w:ascii="方正仿宋_GBK" w:eastAsia="方正仿宋_GBK" w:hAnsi="宋体" w:cs="宋体" w:hint="eastAsia"/>
                <w:b/>
                <w:sz w:val="24"/>
              </w:rPr>
              <w:fldChar w:fldCharType="end"/>
            </w:r>
          </w:p>
        </w:tc>
        <w:tc>
          <w:tcPr>
            <w:tcW w:w="1165" w:type="dxa"/>
            <w:shd w:val="clear" w:color="auto" w:fill="E6E6E6"/>
            <w:vAlign w:val="center"/>
          </w:tcPr>
          <w:p w14:paraId="0809926C" w14:textId="77777777" w:rsidR="001C5CDA" w:rsidRPr="00223C65" w:rsidRDefault="001C5CDA" w:rsidP="000936CF">
            <w:pPr>
              <w:spacing w:before="100" w:beforeAutospacing="1" w:after="100" w:afterAutospacing="1" w:line="240" w:lineRule="exact"/>
              <w:rPr>
                <w:rFonts w:ascii="方正仿宋_GBK" w:eastAsia="方正仿宋_GBK" w:hAnsi="宋体" w:cs="宋体"/>
                <w:b/>
                <w:sz w:val="24"/>
              </w:rPr>
            </w:pPr>
            <w:r w:rsidRPr="00223C65">
              <w:rPr>
                <w:rFonts w:ascii="方正仿宋_GBK" w:eastAsia="方正仿宋_GBK" w:hAnsi="宋体" w:cs="宋体" w:hint="eastAsia"/>
                <w:b/>
                <w:sz w:val="24"/>
              </w:rPr>
              <w:t>RMB ：  元</w:t>
            </w:r>
          </w:p>
        </w:tc>
        <w:tc>
          <w:tcPr>
            <w:tcW w:w="4309" w:type="dxa"/>
            <w:shd w:val="clear" w:color="auto" w:fill="E6E6E6"/>
            <w:vAlign w:val="center"/>
          </w:tcPr>
          <w:p w14:paraId="7242E8A9" w14:textId="77777777" w:rsidR="001C5CDA" w:rsidRPr="00223C65" w:rsidRDefault="001C5CDA" w:rsidP="000936CF">
            <w:pPr>
              <w:keepNext/>
              <w:keepLines/>
              <w:adjustRightInd w:val="0"/>
              <w:spacing w:after="60" w:line="240" w:lineRule="exact"/>
              <w:ind w:leftChars="30" w:left="63" w:rightChars="30" w:right="63"/>
              <w:jc w:val="center"/>
              <w:outlineLvl w:val="2"/>
              <w:rPr>
                <w:rFonts w:ascii="方正仿宋_GBK" w:eastAsia="方正仿宋_GBK" w:hAnsi="宋体" w:cs="宋体"/>
                <w:sz w:val="24"/>
              </w:rPr>
            </w:pPr>
          </w:p>
        </w:tc>
      </w:tr>
    </w:tbl>
    <w:p w14:paraId="5C126FAD" w14:textId="77777777" w:rsidR="001C5CDA" w:rsidRPr="00223C65" w:rsidRDefault="001C5CDA" w:rsidP="001C5CDA">
      <w:pPr>
        <w:ind w:firstLine="420"/>
        <w:rPr>
          <w:rFonts w:ascii="方正仿宋_GBK" w:eastAsia="方正仿宋_GBK" w:hAnsi="宋体" w:cs="宋体"/>
          <w:kern w:val="0"/>
          <w:sz w:val="28"/>
          <w:szCs w:val="28"/>
        </w:rPr>
      </w:pPr>
      <w:bookmarkStart w:id="415" w:name="_Toc68126340"/>
      <w:bookmarkStart w:id="416" w:name="_Toc67426857"/>
      <w:bookmarkStart w:id="417" w:name="_Toc67426766"/>
      <w:r w:rsidRPr="00223C65">
        <w:rPr>
          <w:rFonts w:ascii="方正仿宋_GBK" w:eastAsia="方正仿宋_GBK" w:hAnsi="宋体" w:cs="宋体" w:hint="eastAsia"/>
          <w:kern w:val="0"/>
          <w:sz w:val="28"/>
          <w:szCs w:val="28"/>
        </w:rPr>
        <w:t>10.5合同价款的结算：</w:t>
      </w:r>
      <w:bookmarkEnd w:id="415"/>
      <w:bookmarkEnd w:id="416"/>
      <w:bookmarkEnd w:id="417"/>
    </w:p>
    <w:p w14:paraId="4A532035" w14:textId="77777777" w:rsidR="001C5CDA" w:rsidRPr="00223C65" w:rsidRDefault="001C5CDA" w:rsidP="001C5CDA">
      <w:pPr>
        <w:ind w:firstLine="42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10.5.1本合同深化设计费的结算价=设计费（一）+设计费（二）+设计费（三）</w:t>
      </w:r>
    </w:p>
    <w:p w14:paraId="72075B5B" w14:textId="77777777" w:rsidR="001C5CDA" w:rsidRPr="00223C65" w:rsidRDefault="001C5CDA" w:rsidP="001C5CDA">
      <w:pPr>
        <w:ind w:firstLine="42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10.5.2设计费的结算</w:t>
      </w:r>
      <w:proofErr w:type="gramStart"/>
      <w:r w:rsidRPr="00223C65">
        <w:rPr>
          <w:rFonts w:ascii="方正仿宋_GBK" w:eastAsia="方正仿宋_GBK" w:hAnsi="宋体" w:cs="宋体" w:hint="eastAsia"/>
          <w:kern w:val="0"/>
          <w:sz w:val="28"/>
          <w:szCs w:val="28"/>
        </w:rPr>
        <w:t>原则详第一部分</w:t>
      </w:r>
      <w:proofErr w:type="gramEnd"/>
      <w:r w:rsidRPr="00223C65">
        <w:rPr>
          <w:rFonts w:ascii="方正仿宋_GBK" w:eastAsia="方正仿宋_GBK" w:hAnsi="宋体" w:cs="宋体" w:hint="eastAsia"/>
          <w:kern w:val="0"/>
          <w:sz w:val="28"/>
          <w:szCs w:val="28"/>
        </w:rPr>
        <w:t>“协议书”单价及面积约定。</w:t>
      </w:r>
    </w:p>
    <w:p w14:paraId="1F48A48D" w14:textId="77777777" w:rsidR="001C5CDA" w:rsidRPr="00223C65" w:rsidRDefault="001C5CDA" w:rsidP="001C5CDA">
      <w:pPr>
        <w:rPr>
          <w:rFonts w:ascii="方正仿宋_GBK" w:eastAsia="方正仿宋_GBK" w:hAnsi="宋体" w:cs="宋体"/>
          <w:sz w:val="28"/>
          <w:szCs w:val="28"/>
        </w:rPr>
      </w:pPr>
      <w:r w:rsidRPr="00223C65">
        <w:rPr>
          <w:rFonts w:ascii="方正仿宋_GBK" w:eastAsia="方正仿宋_GBK" w:hAnsi="宋体" w:cs="宋体" w:hint="eastAsia"/>
          <w:kern w:val="0"/>
          <w:sz w:val="28"/>
          <w:szCs w:val="28"/>
        </w:rPr>
        <w:t xml:space="preserve">   10.5.3设计费的结算及清算时间见专用合同条款10.4条，且不得超过最终结算价，若倒数第二次的支付超结算价，则超结算价多支付的费用由设计人返回。</w:t>
      </w:r>
    </w:p>
    <w:p w14:paraId="40DD7DAE"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11. 工程设计变更与索赔</w:t>
      </w:r>
    </w:p>
    <w:p w14:paraId="0C2B487E"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11.1 设计人应于认为有理由提出按本合同约定增加合同价款或延长设计周期的要求事项发生后</w:t>
      </w:r>
      <w:r w:rsidRPr="00223C65">
        <w:rPr>
          <w:rFonts w:ascii="方正仿宋_GBK" w:eastAsia="方正仿宋_GBK" w:hAnsi="宋体" w:cs="宋体" w:hint="eastAsia"/>
          <w:kern w:val="0"/>
          <w:sz w:val="28"/>
          <w:szCs w:val="28"/>
          <w:u w:val="single"/>
        </w:rPr>
        <w:t xml:space="preserve"> 14   </w:t>
      </w:r>
      <w:r w:rsidRPr="00223C65">
        <w:rPr>
          <w:rFonts w:ascii="方正仿宋_GBK" w:eastAsia="方正仿宋_GBK" w:hAnsi="宋体" w:cs="宋体" w:hint="eastAsia"/>
          <w:kern w:val="0"/>
          <w:sz w:val="28"/>
          <w:szCs w:val="28"/>
        </w:rPr>
        <w:t>天内书面通知发包人。</w:t>
      </w:r>
    </w:p>
    <w:p w14:paraId="7388B9CD"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设计人应在该事项发生后</w:t>
      </w:r>
      <w:r w:rsidRPr="00223C65">
        <w:rPr>
          <w:rFonts w:ascii="方正仿宋_GBK" w:eastAsia="方正仿宋_GBK" w:hAnsi="宋体" w:cs="宋体" w:hint="eastAsia"/>
          <w:kern w:val="0"/>
          <w:sz w:val="28"/>
          <w:szCs w:val="28"/>
          <w:u w:val="single"/>
        </w:rPr>
        <w:t xml:space="preserve">   14 </w:t>
      </w:r>
      <w:r w:rsidRPr="00223C65">
        <w:rPr>
          <w:rFonts w:ascii="方正仿宋_GBK" w:eastAsia="方正仿宋_GBK" w:hAnsi="宋体" w:cs="宋体" w:hint="eastAsia"/>
          <w:kern w:val="0"/>
          <w:sz w:val="28"/>
          <w:szCs w:val="28"/>
        </w:rPr>
        <w:t>天内向发包人提供证明设计人要求的书面声明。</w:t>
      </w:r>
    </w:p>
    <w:p w14:paraId="5F4CD7DF"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发包人应在接到设计人书面声明后的</w:t>
      </w:r>
      <w:r w:rsidRPr="00223C65">
        <w:rPr>
          <w:rFonts w:ascii="方正仿宋_GBK" w:eastAsia="方正仿宋_GBK" w:hAnsi="宋体" w:cs="宋体" w:hint="eastAsia"/>
          <w:kern w:val="0"/>
          <w:sz w:val="28"/>
          <w:szCs w:val="28"/>
          <w:u w:val="single"/>
        </w:rPr>
        <w:t xml:space="preserve">  21  </w:t>
      </w:r>
      <w:r w:rsidRPr="00223C65">
        <w:rPr>
          <w:rFonts w:ascii="方正仿宋_GBK" w:eastAsia="方正仿宋_GBK" w:hAnsi="宋体" w:cs="宋体" w:hint="eastAsia"/>
          <w:kern w:val="0"/>
          <w:sz w:val="28"/>
          <w:szCs w:val="28"/>
        </w:rPr>
        <w:t>天内，予以书面答复。</w:t>
      </w:r>
    </w:p>
    <w:p w14:paraId="22025D28"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lastRenderedPageBreak/>
        <w:t>1</w:t>
      </w:r>
      <w:r w:rsidRPr="00223C65">
        <w:rPr>
          <w:rFonts w:ascii="方正仿宋_GBK" w:eastAsia="方正仿宋_GBK" w:hAnsi="宋体" w:cs="宋体"/>
          <w:bCs/>
          <w:sz w:val="28"/>
          <w:szCs w:val="28"/>
        </w:rPr>
        <w:t>3</w:t>
      </w:r>
      <w:r w:rsidRPr="00223C65">
        <w:rPr>
          <w:rFonts w:ascii="方正仿宋_GBK" w:eastAsia="方正仿宋_GBK" w:hAnsi="宋体" w:cs="宋体" w:hint="eastAsia"/>
          <w:bCs/>
          <w:sz w:val="28"/>
          <w:szCs w:val="28"/>
        </w:rPr>
        <w:t>. 知识产权</w:t>
      </w:r>
    </w:p>
    <w:p w14:paraId="4FBC8486" w14:textId="77777777" w:rsidR="001C5CDA" w:rsidRPr="00223C65" w:rsidRDefault="001C5CDA" w:rsidP="001C5CDA">
      <w:pPr>
        <w:ind w:firstLineChars="200" w:firstLine="560"/>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w:t>
      </w:r>
      <w:r w:rsidRPr="00223C65">
        <w:rPr>
          <w:rFonts w:ascii="方正仿宋_GBK" w:eastAsia="方正仿宋_GBK" w:hAnsi="宋体" w:cs="宋体"/>
          <w:kern w:val="0"/>
          <w:sz w:val="28"/>
          <w:szCs w:val="28"/>
        </w:rPr>
        <w:t>3</w:t>
      </w:r>
      <w:r w:rsidRPr="00223C65">
        <w:rPr>
          <w:rFonts w:ascii="方正仿宋_GBK" w:eastAsia="方正仿宋_GBK" w:hAnsi="宋体" w:cs="宋体" w:hint="eastAsia"/>
          <w:kern w:val="0"/>
          <w:sz w:val="28"/>
          <w:szCs w:val="28"/>
        </w:rPr>
        <w:t>.1在发包人按约支付了相应的设计费后，设计人提交的相应阶段的设计成果及运用此类成果建造的建筑的知识产权双方共同所有。</w:t>
      </w:r>
    </w:p>
    <w:p w14:paraId="0E34DCFA" w14:textId="77777777" w:rsidR="001C5CDA" w:rsidRPr="00223C65" w:rsidRDefault="001C5CDA" w:rsidP="001C5CDA">
      <w:pPr>
        <w:adjustRightInd w:val="0"/>
        <w:spacing w:line="240" w:lineRule="atLeast"/>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w:t>
      </w:r>
      <w:r w:rsidRPr="00223C65">
        <w:rPr>
          <w:rFonts w:ascii="方正仿宋_GBK" w:eastAsia="方正仿宋_GBK" w:hAnsi="宋体" w:cs="宋体"/>
          <w:kern w:val="0"/>
          <w:sz w:val="28"/>
          <w:szCs w:val="28"/>
        </w:rPr>
        <w:t>3</w:t>
      </w:r>
      <w:r w:rsidRPr="00223C65">
        <w:rPr>
          <w:rFonts w:ascii="方正仿宋_GBK" w:eastAsia="方正仿宋_GBK" w:hAnsi="宋体" w:cs="宋体" w:hint="eastAsia"/>
          <w:kern w:val="0"/>
          <w:sz w:val="28"/>
          <w:szCs w:val="28"/>
        </w:rPr>
        <w:t>.2双方均有权在其宣传和专业材料中加入包括外观和内部照片在内的本项目设计的图片、说明，但甲乙双方均不得用于该项目之外的其他项目设计。</w:t>
      </w:r>
    </w:p>
    <w:p w14:paraId="1D0E2390" w14:textId="77777777" w:rsidR="001C5CDA" w:rsidRPr="00223C65" w:rsidRDefault="001C5CDA" w:rsidP="001C5CDA">
      <w:pPr>
        <w:adjustRightInd w:val="0"/>
        <w:spacing w:line="240" w:lineRule="atLeast"/>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w:t>
      </w:r>
      <w:r w:rsidRPr="00223C65">
        <w:rPr>
          <w:rFonts w:ascii="方正仿宋_GBK" w:eastAsia="方正仿宋_GBK" w:hAnsi="宋体" w:cs="宋体"/>
          <w:kern w:val="0"/>
          <w:sz w:val="28"/>
          <w:szCs w:val="28"/>
        </w:rPr>
        <w:t>3</w:t>
      </w:r>
      <w:r w:rsidRPr="00223C65">
        <w:rPr>
          <w:rFonts w:ascii="方正仿宋_GBK" w:eastAsia="方正仿宋_GBK" w:hAnsi="宋体" w:cs="宋体" w:hint="eastAsia"/>
          <w:kern w:val="0"/>
          <w:sz w:val="28"/>
          <w:szCs w:val="28"/>
        </w:rPr>
        <w:t>.3未事先征得对方书面同意的情况下，双方的关联人员不得向第三者提供或泄露与建设工程设计服务、合同或业务活动有关的设计成果资料或信息。该项目的相关参建方及相关行政主管部门、审计中介等关联部门、单位需要提供该设计成果资料的除外。</w:t>
      </w:r>
    </w:p>
    <w:p w14:paraId="4276FC64" w14:textId="77777777" w:rsidR="001C5CDA" w:rsidRPr="00223C65" w:rsidRDefault="001C5CDA" w:rsidP="001C5CDA">
      <w:pPr>
        <w:adjustRightInd w:val="0"/>
        <w:spacing w:line="240" w:lineRule="atLeast"/>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w:t>
      </w:r>
      <w:r w:rsidRPr="00223C65">
        <w:rPr>
          <w:rFonts w:ascii="方正仿宋_GBK" w:eastAsia="方正仿宋_GBK" w:hAnsi="宋体" w:cs="宋体"/>
          <w:kern w:val="0"/>
          <w:sz w:val="28"/>
          <w:szCs w:val="28"/>
        </w:rPr>
        <w:t>3</w:t>
      </w:r>
      <w:r w:rsidRPr="00223C65">
        <w:rPr>
          <w:rFonts w:ascii="方正仿宋_GBK" w:eastAsia="方正仿宋_GBK" w:hAnsi="宋体" w:cs="宋体" w:hint="eastAsia"/>
          <w:kern w:val="0"/>
          <w:sz w:val="28"/>
          <w:szCs w:val="28"/>
        </w:rPr>
        <w:t>.4</w:t>
      </w:r>
      <w:r w:rsidRPr="00223C65">
        <w:rPr>
          <w:rFonts w:ascii="方正仿宋_GBK" w:eastAsia="方正仿宋_GBK" w:hAnsi="宋体" w:cs="宋体" w:hint="eastAsia"/>
          <w:kern w:val="0"/>
          <w:sz w:val="28"/>
          <w:szCs w:val="28"/>
        </w:rPr>
        <w:tab/>
        <w:t>设计人承诺发包人不会因采用设计人的设计成果而在专利权、版权及其他知识产权方面受到来自任何第三方的请求、意义、仲裁、诉讼或索赔，如有发生时，设计人应自</w:t>
      </w:r>
      <w:proofErr w:type="gramStart"/>
      <w:r w:rsidRPr="00223C65">
        <w:rPr>
          <w:rFonts w:ascii="方正仿宋_GBK" w:eastAsia="方正仿宋_GBK" w:hAnsi="宋体" w:cs="宋体" w:hint="eastAsia"/>
          <w:kern w:val="0"/>
          <w:sz w:val="28"/>
          <w:szCs w:val="28"/>
        </w:rPr>
        <w:t>担费用</w:t>
      </w:r>
      <w:proofErr w:type="gramEnd"/>
      <w:r w:rsidRPr="00223C65">
        <w:rPr>
          <w:rFonts w:ascii="方正仿宋_GBK" w:eastAsia="方正仿宋_GBK" w:hAnsi="宋体" w:cs="宋体" w:hint="eastAsia"/>
          <w:kern w:val="0"/>
          <w:sz w:val="28"/>
          <w:szCs w:val="28"/>
        </w:rPr>
        <w:t>负责处理，并承担一切法律责任，如给发包人造成损失的，则应赔偿发包人由此遭致的全部损失。在此情况下，发包人有权终止本合同。</w:t>
      </w:r>
    </w:p>
    <w:p w14:paraId="69BD6131" w14:textId="77777777" w:rsidR="001C5CDA" w:rsidRPr="00223C65" w:rsidRDefault="001C5CDA" w:rsidP="001C5CDA">
      <w:pPr>
        <w:adjustRightInd w:val="0"/>
        <w:spacing w:line="240" w:lineRule="atLeast"/>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kern w:val="0"/>
          <w:sz w:val="28"/>
          <w:szCs w:val="28"/>
        </w:rPr>
        <w:t>1</w:t>
      </w:r>
      <w:r w:rsidRPr="00223C65">
        <w:rPr>
          <w:rFonts w:ascii="方正仿宋_GBK" w:eastAsia="方正仿宋_GBK" w:hAnsi="宋体" w:cs="宋体"/>
          <w:kern w:val="0"/>
          <w:sz w:val="28"/>
          <w:szCs w:val="28"/>
        </w:rPr>
        <w:t>3</w:t>
      </w:r>
      <w:r w:rsidRPr="00223C65">
        <w:rPr>
          <w:rFonts w:ascii="方正仿宋_GBK" w:eastAsia="方正仿宋_GBK" w:hAnsi="宋体" w:cs="宋体" w:hint="eastAsia"/>
          <w:kern w:val="0"/>
          <w:sz w:val="28"/>
          <w:szCs w:val="28"/>
        </w:rPr>
        <w:t>.5设计人不得向任何第三方披露、泄露、转让、发布发包人提供的设计基础资料等涉及发包人商业机密、保密信息的各项信息资料。如发生以上情况并给发包人造成损失，设计人应赔偿发包人因此受到的一切损失。</w:t>
      </w:r>
    </w:p>
    <w:p w14:paraId="21467EFA"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lastRenderedPageBreak/>
        <w:t>1</w:t>
      </w:r>
      <w:r w:rsidRPr="00223C65">
        <w:rPr>
          <w:rFonts w:ascii="方正仿宋_GBK" w:eastAsia="方正仿宋_GBK" w:hAnsi="宋体" w:cs="宋体"/>
          <w:bCs/>
          <w:sz w:val="28"/>
          <w:szCs w:val="28"/>
        </w:rPr>
        <w:t>4</w:t>
      </w:r>
      <w:r w:rsidRPr="00223C65">
        <w:rPr>
          <w:rFonts w:ascii="方正仿宋_GBK" w:eastAsia="方正仿宋_GBK" w:hAnsi="宋体" w:cs="宋体" w:hint="eastAsia"/>
          <w:bCs/>
          <w:sz w:val="28"/>
          <w:szCs w:val="28"/>
        </w:rPr>
        <w:t>. 违约责任</w:t>
      </w:r>
    </w:p>
    <w:p w14:paraId="2881FF0F"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.1 发包人违约责任</w:t>
      </w:r>
    </w:p>
    <w:p w14:paraId="1E22ABCE"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.1.1发包人因提交的资料错误，或要求设计人对已获发包人书面认可的设计成果做重大修改，造成设计人的设计大量返工并增加设计费时（</w:t>
      </w:r>
      <w:proofErr w:type="gramStart"/>
      <w:r w:rsidRPr="00223C65">
        <w:rPr>
          <w:rFonts w:ascii="方正仿宋_GBK" w:eastAsia="方正仿宋_GBK" w:hAnsi="宋体" w:cs="宋体" w:hint="eastAsia"/>
          <w:sz w:val="28"/>
          <w:szCs w:val="28"/>
        </w:rPr>
        <w:t>指超本</w:t>
      </w:r>
      <w:proofErr w:type="gramEnd"/>
      <w:r w:rsidRPr="00223C65">
        <w:rPr>
          <w:rFonts w:ascii="方正仿宋_GBK" w:eastAsia="方正仿宋_GBK" w:hAnsi="宋体" w:cs="宋体" w:hint="eastAsia"/>
          <w:sz w:val="28"/>
          <w:szCs w:val="28"/>
        </w:rPr>
        <w:t>阶段设计工作量15%的），增加的设计费用另行协商。</w:t>
      </w:r>
    </w:p>
    <w:p w14:paraId="3325D102"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bookmarkStart w:id="418" w:name="_Toc67426767"/>
      <w:bookmarkStart w:id="419" w:name="_Toc68126341"/>
      <w:bookmarkStart w:id="420" w:name="_Toc67426858"/>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1.2发包人未按合同约定条件支付设计费，经设计人二次书面催促仍无正当理由支付的，每延误一天，发包人向设计人支付该次应付金额的违约金每天万分之二（人民币），按延误天数累计计算。当期违约金累积金额不超过该期应付设计费的总额的5%。</w:t>
      </w:r>
      <w:bookmarkEnd w:id="418"/>
      <w:bookmarkEnd w:id="419"/>
      <w:bookmarkEnd w:id="420"/>
    </w:p>
    <w:p w14:paraId="4CD00507" w14:textId="77777777" w:rsidR="001C5CDA" w:rsidRPr="00223C65" w:rsidRDefault="001C5CDA" w:rsidP="001C5CDA">
      <w:pPr>
        <w:ind w:firstLine="561"/>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.1.3 发包人的上级或设计审批部门或政府对设计文件不进行审批或本合同工程停建、缓建，发包人应在事件发生之日起60</w:t>
      </w:r>
      <w:proofErr w:type="gramStart"/>
      <w:r w:rsidRPr="00223C65">
        <w:rPr>
          <w:rFonts w:ascii="方正仿宋_GBK" w:eastAsia="方正仿宋_GBK" w:hAnsi="宋体" w:cs="宋体" w:hint="eastAsia"/>
          <w:sz w:val="28"/>
          <w:szCs w:val="28"/>
        </w:rPr>
        <w:t>日历天</w:t>
      </w:r>
      <w:proofErr w:type="gramEnd"/>
      <w:r w:rsidRPr="00223C65">
        <w:rPr>
          <w:rFonts w:ascii="方正仿宋_GBK" w:eastAsia="方正仿宋_GBK" w:hAnsi="宋体" w:cs="宋体" w:hint="eastAsia"/>
          <w:sz w:val="28"/>
          <w:szCs w:val="28"/>
        </w:rPr>
        <w:t>内对设计人已提交的设计成果进行结算，并依经双方认可结算支付相应设计费。</w:t>
      </w:r>
    </w:p>
    <w:p w14:paraId="635DCC6F"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.2 设计人违约责任</w:t>
      </w:r>
    </w:p>
    <w:p w14:paraId="2078B7EF" w14:textId="77777777" w:rsidR="001C5CDA" w:rsidRPr="00223C65" w:rsidRDefault="001C5CDA" w:rsidP="001C5CDA">
      <w:pPr>
        <w:adjustRightInd w:val="0"/>
        <w:spacing w:line="240" w:lineRule="atLeast"/>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.2.1未经发包人同意，设计人将设计任务转包、违规分包或私拉其他设计单位设计人员作本项目设计，发包人处以设计人违约金50万元（人民币）。</w:t>
      </w:r>
    </w:p>
    <w:p w14:paraId="52351E18" w14:textId="77777777" w:rsidR="001C5CDA" w:rsidRPr="00223C65" w:rsidRDefault="001C5CDA" w:rsidP="001C5CDA">
      <w:pPr>
        <w:adjustRightInd w:val="0"/>
        <w:spacing w:line="240" w:lineRule="atLeast"/>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.2.2</w:t>
      </w:r>
      <w:r w:rsidRPr="00223C65">
        <w:rPr>
          <w:rFonts w:ascii="方正仿宋_GBK" w:eastAsia="方正仿宋_GBK" w:hAnsi="宋体" w:cs="宋体" w:hint="eastAsia"/>
          <w:sz w:val="28"/>
          <w:szCs w:val="28"/>
        </w:rPr>
        <w:tab/>
        <w:t>设计成果未按本合同约定时间节点提交设计成果，每延误一天，发包人处以设计人违约金不低于该设计成果应获当期应支付金额的万分之二，按延误天数累计计算。</w:t>
      </w:r>
    </w:p>
    <w:p w14:paraId="5AD0697E" w14:textId="77777777" w:rsidR="001C5CDA" w:rsidRPr="00223C65" w:rsidRDefault="001C5CDA" w:rsidP="001C5CDA">
      <w:pPr>
        <w:adjustRightInd w:val="0"/>
        <w:spacing w:line="240" w:lineRule="atLeast"/>
        <w:ind w:firstLineChars="236" w:firstLine="661"/>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2.3设计人应对设计资料及文件出现的遗漏或错误负责修改或补充。由于设计人的错误造成工程质量事故损失，设计人除负责采取补救措施外，应免收直接受损失部分的设计费。根据损失的程度和设计人责任的大小，依实向发包人支付赔偿金。赔偿金最高不超过总设计费用的100%（不含发包人应获赔的设计保险赔偿费）。</w:t>
      </w:r>
    </w:p>
    <w:p w14:paraId="086BDA66" w14:textId="77777777" w:rsidR="001C5CDA" w:rsidRPr="00223C65" w:rsidRDefault="001C5CDA" w:rsidP="001C5CDA">
      <w:pPr>
        <w:adjustRightInd w:val="0"/>
        <w:spacing w:line="240" w:lineRule="atLeast"/>
        <w:ind w:firstLineChars="236" w:firstLine="661"/>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2.4设计人应确保结构和工艺设计的合理性和先进性，若设计过程中反映出来设计人设计水平明显低下，专业配合明显脱节，结构造价和工艺控制明显不合理，发包人可以要求设计人更换设计负责人和相关设计人员，同时作为设计人违约，每出现一次类似情况，发包人对设计人处以违约金10万元（人民币）。</w:t>
      </w:r>
    </w:p>
    <w:p w14:paraId="2CA62371" w14:textId="77777777" w:rsidR="001C5CDA" w:rsidRPr="00223C65" w:rsidRDefault="001C5CDA" w:rsidP="001C5CDA">
      <w:pPr>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   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2.5设计人及其专项设计/专业顾问违反国家、行业、重庆市的相关设计强制性管理规定及设计错误、遗漏、不完整准确，发包人有权处设计人每次、每处2000元/处.或次（以引起设计变更事项的单处计算）相应金额的违约金。</w:t>
      </w:r>
    </w:p>
    <w:p w14:paraId="7CAA7C37" w14:textId="77777777" w:rsidR="001C5CDA" w:rsidRPr="00223C65" w:rsidRDefault="001C5CDA" w:rsidP="001C5CDA">
      <w:pPr>
        <w:adjustRightInd w:val="0"/>
        <w:spacing w:line="240" w:lineRule="atLeast"/>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4</w:t>
      </w:r>
      <w:r w:rsidRPr="00223C65">
        <w:rPr>
          <w:rFonts w:ascii="方正仿宋_GBK" w:eastAsia="方正仿宋_GBK" w:hAnsi="宋体" w:cs="宋体" w:hint="eastAsia"/>
          <w:sz w:val="28"/>
          <w:szCs w:val="28"/>
        </w:rPr>
        <w:t>.2.6以上违约金的最高金额不超过总设计费用的100%。</w:t>
      </w:r>
    </w:p>
    <w:p w14:paraId="336C45D7"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w:t>
      </w:r>
      <w:r w:rsidRPr="00223C65">
        <w:rPr>
          <w:rFonts w:ascii="方正仿宋_GBK" w:eastAsia="方正仿宋_GBK" w:hAnsi="宋体" w:cs="宋体"/>
          <w:bCs/>
          <w:sz w:val="28"/>
          <w:szCs w:val="28"/>
        </w:rPr>
        <w:t>5</w:t>
      </w:r>
      <w:r w:rsidRPr="00223C65">
        <w:rPr>
          <w:rFonts w:ascii="方正仿宋_GBK" w:eastAsia="方正仿宋_GBK" w:hAnsi="宋体" w:cs="宋体" w:hint="eastAsia"/>
          <w:bCs/>
          <w:sz w:val="28"/>
          <w:szCs w:val="28"/>
        </w:rPr>
        <w:t xml:space="preserve">. 不可抗力 </w:t>
      </w:r>
    </w:p>
    <w:p w14:paraId="5BC00652" w14:textId="77777777" w:rsidR="001C5CDA" w:rsidRPr="00223C65" w:rsidRDefault="001C5CDA" w:rsidP="001C5CDA">
      <w:pPr>
        <w:spacing w:before="120" w:after="120" w:line="360" w:lineRule="auto"/>
        <w:ind w:firstLineChars="200" w:firstLine="560"/>
        <w:jc w:val="left"/>
        <w:rPr>
          <w:rFonts w:ascii="方正仿宋_GBK" w:eastAsia="方正仿宋_GBK" w:hAnsi="宋体" w:cs="宋体"/>
          <w:kern w:val="0"/>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5</w:t>
      </w:r>
      <w:r w:rsidRPr="00223C65">
        <w:rPr>
          <w:rFonts w:ascii="方正仿宋_GBK" w:eastAsia="方正仿宋_GBK" w:hAnsi="宋体" w:cs="宋体" w:hint="eastAsia"/>
          <w:sz w:val="28"/>
          <w:szCs w:val="28"/>
        </w:rPr>
        <w:t>.1 不可抗力的确认：通用合同条款约定。</w:t>
      </w:r>
    </w:p>
    <w:p w14:paraId="70BF60FC"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w:t>
      </w:r>
      <w:r w:rsidRPr="00223C65">
        <w:rPr>
          <w:rFonts w:ascii="方正仿宋_GBK" w:eastAsia="方正仿宋_GBK" w:hAnsi="宋体" w:cs="宋体"/>
          <w:bCs/>
          <w:sz w:val="28"/>
          <w:szCs w:val="28"/>
        </w:rPr>
        <w:t>6</w:t>
      </w:r>
      <w:r w:rsidRPr="00223C65">
        <w:rPr>
          <w:rFonts w:ascii="方正仿宋_GBK" w:eastAsia="方正仿宋_GBK" w:hAnsi="宋体" w:cs="宋体" w:hint="eastAsia"/>
          <w:bCs/>
          <w:sz w:val="28"/>
          <w:szCs w:val="28"/>
        </w:rPr>
        <w:t xml:space="preserve">. 合同解除 </w:t>
      </w:r>
    </w:p>
    <w:p w14:paraId="78F8A4A5" w14:textId="77777777" w:rsidR="001C5CDA" w:rsidRPr="00223C65" w:rsidRDefault="001C5CDA" w:rsidP="001C5CDA">
      <w:pPr>
        <w:spacing w:before="120"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6</w:t>
      </w:r>
      <w:r w:rsidRPr="00223C65">
        <w:rPr>
          <w:rFonts w:ascii="方正仿宋_GBK" w:eastAsia="方正仿宋_GBK" w:hAnsi="宋体" w:cs="宋体" w:hint="eastAsia"/>
          <w:sz w:val="28"/>
          <w:szCs w:val="28"/>
        </w:rPr>
        <w:t>.1 有下列情形之一的，可以解除合同：</w:t>
      </w:r>
    </w:p>
    <w:p w14:paraId="75D14CF1" w14:textId="77777777" w:rsidR="001C5CDA" w:rsidRPr="00223C65" w:rsidRDefault="001C5CDA" w:rsidP="001C5CDA">
      <w:pPr>
        <w:ind w:firstLineChars="200" w:firstLine="560"/>
        <w:rPr>
          <w:rFonts w:ascii="方正仿宋_GBK" w:eastAsia="方正仿宋_GBK" w:hAnsi="宋体" w:cs="宋体"/>
          <w:sz w:val="28"/>
          <w:szCs w:val="28"/>
        </w:rPr>
      </w:pPr>
      <w:bookmarkStart w:id="421" w:name="_Toc67426859"/>
      <w:bookmarkStart w:id="422" w:name="_Toc67426768"/>
      <w:r w:rsidRPr="00223C65">
        <w:rPr>
          <w:rFonts w:ascii="方正仿宋_GBK" w:eastAsia="方正仿宋_GBK" w:hAnsi="宋体" w:cs="宋体" w:hint="eastAsia"/>
          <w:sz w:val="28"/>
          <w:szCs w:val="28"/>
        </w:rPr>
        <w:t>（1）增加：因设计人的原因解除合同给发包人造成损失的，由设计人承担损失费，并退还已支付的设计费。</w:t>
      </w:r>
      <w:bookmarkEnd w:id="421"/>
      <w:bookmarkEnd w:id="422"/>
    </w:p>
    <w:p w14:paraId="7981B541"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lastRenderedPageBreak/>
        <w:t>（2）发包人未按合同约定支付设计费用，经设计人二次书面催告后，仍无正当理由在30天内未支付的，设计人可以解除合同；</w:t>
      </w:r>
    </w:p>
    <w:p w14:paraId="00137AA0" w14:textId="77777777" w:rsidR="001C5CDA" w:rsidRPr="00223C65" w:rsidRDefault="001C5CDA" w:rsidP="001C5CDA">
      <w:pPr>
        <w:ind w:firstLineChars="200" w:firstLine="560"/>
        <w:rPr>
          <w:rFonts w:ascii="方正仿宋_GBK" w:eastAsia="方正仿宋_GBK" w:hAnsi="宋体" w:cs="宋体"/>
        </w:rPr>
      </w:pPr>
      <w:r w:rsidRPr="00223C65">
        <w:rPr>
          <w:rFonts w:ascii="方正仿宋_GBK" w:eastAsia="方正仿宋_GBK" w:hAnsi="宋体" w:cs="宋体" w:hint="eastAsia"/>
          <w:sz w:val="28"/>
          <w:szCs w:val="28"/>
        </w:rPr>
        <w:t>（3）</w:t>
      </w:r>
      <w:r w:rsidRPr="00223C65">
        <w:rPr>
          <w:rFonts w:ascii="方正仿宋_GBK" w:eastAsia="方正仿宋_GBK" w:hAnsi="宋体" w:cs="宋体" w:hint="eastAsia"/>
          <w:kern w:val="0"/>
          <w:sz w:val="28"/>
          <w:szCs w:val="28"/>
        </w:rPr>
        <w:t>因发包人、政府原因，致使项目停建、缓建，暂停设计期限已连续超过</w:t>
      </w:r>
      <w:r w:rsidRPr="00223C65">
        <w:rPr>
          <w:rFonts w:ascii="方正仿宋_GBK" w:eastAsia="方正仿宋_GBK" w:hAnsi="宋体" w:cs="宋体" w:hint="eastAsia"/>
          <w:kern w:val="0"/>
          <w:sz w:val="28"/>
          <w:szCs w:val="28"/>
          <w:u w:val="single"/>
        </w:rPr>
        <w:t xml:space="preserve"> 2年的</w:t>
      </w:r>
      <w:r w:rsidRPr="00223C65">
        <w:rPr>
          <w:rFonts w:ascii="方正仿宋_GBK" w:eastAsia="方正仿宋_GBK" w:hAnsi="宋体" w:cs="宋体" w:hint="eastAsia"/>
          <w:kern w:val="0"/>
          <w:sz w:val="28"/>
          <w:szCs w:val="28"/>
        </w:rPr>
        <w:t>。</w:t>
      </w:r>
    </w:p>
    <w:p w14:paraId="0653F0EB"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w:t>
      </w:r>
      <w:r w:rsidRPr="00223C65">
        <w:rPr>
          <w:rFonts w:ascii="方正仿宋_GBK" w:eastAsia="方正仿宋_GBK" w:hAnsi="宋体" w:cs="宋体"/>
          <w:bCs/>
          <w:sz w:val="28"/>
          <w:szCs w:val="28"/>
        </w:rPr>
        <w:t>7</w:t>
      </w:r>
      <w:r w:rsidRPr="00223C65">
        <w:rPr>
          <w:rFonts w:ascii="方正仿宋_GBK" w:eastAsia="方正仿宋_GBK" w:hAnsi="宋体" w:cs="宋体" w:hint="eastAsia"/>
          <w:bCs/>
          <w:sz w:val="28"/>
          <w:szCs w:val="28"/>
        </w:rPr>
        <w:t>. 争议解决</w:t>
      </w:r>
    </w:p>
    <w:p w14:paraId="5D4E21F7"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7</w:t>
      </w:r>
      <w:r w:rsidRPr="00223C65">
        <w:rPr>
          <w:rFonts w:ascii="方正仿宋_GBK" w:eastAsia="方正仿宋_GBK" w:hAnsi="宋体" w:cs="宋体" w:hint="eastAsia"/>
          <w:sz w:val="28"/>
          <w:szCs w:val="28"/>
        </w:rPr>
        <w:t>.1</w:t>
      </w:r>
      <w:r w:rsidRPr="00223C65">
        <w:rPr>
          <w:rFonts w:ascii="方正仿宋_GBK" w:eastAsia="方正仿宋_GBK" w:hAnsi="宋体" w:cs="宋体" w:hint="eastAsia"/>
          <w:bCs/>
          <w:sz w:val="28"/>
          <w:szCs w:val="28"/>
        </w:rPr>
        <w:t>争议评审：</w:t>
      </w:r>
      <w:r w:rsidRPr="00223C65">
        <w:rPr>
          <w:rFonts w:ascii="方正仿宋_GBK" w:eastAsia="方正仿宋_GBK" w:hAnsi="宋体" w:cs="宋体" w:hint="eastAsia"/>
          <w:sz w:val="28"/>
          <w:szCs w:val="28"/>
        </w:rPr>
        <w:t>不采用。</w:t>
      </w:r>
    </w:p>
    <w:p w14:paraId="1979E9E0" w14:textId="77777777" w:rsidR="001C5CDA" w:rsidRPr="00223C65" w:rsidRDefault="001C5CDA" w:rsidP="001C5CDA">
      <w:pPr>
        <w:spacing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7</w:t>
      </w:r>
      <w:r w:rsidRPr="00223C65">
        <w:rPr>
          <w:rFonts w:ascii="方正仿宋_GBK" w:eastAsia="方正仿宋_GBK" w:hAnsi="宋体" w:cs="宋体" w:hint="eastAsia"/>
          <w:sz w:val="28"/>
          <w:szCs w:val="28"/>
        </w:rPr>
        <w:t>.2 仲裁或诉讼</w:t>
      </w:r>
    </w:p>
    <w:p w14:paraId="750E0246" w14:textId="77777777" w:rsidR="001C5CDA" w:rsidRPr="00223C65" w:rsidRDefault="001C5CDA" w:rsidP="001C5CDA">
      <w:pPr>
        <w:spacing w:after="120" w:line="360" w:lineRule="auto"/>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因合同及合同有关事项发生的争议，按下列第</w:t>
      </w:r>
      <w:r w:rsidRPr="00223C65">
        <w:rPr>
          <w:rFonts w:ascii="方正仿宋_GBK" w:eastAsia="方正仿宋_GBK" w:hAnsi="宋体" w:cs="宋体" w:hint="eastAsia"/>
          <w:sz w:val="28"/>
          <w:szCs w:val="28"/>
          <w:u w:val="single"/>
        </w:rPr>
        <w:t xml:space="preserve">  （2）   </w:t>
      </w:r>
      <w:r w:rsidRPr="00223C65">
        <w:rPr>
          <w:rFonts w:ascii="方正仿宋_GBK" w:eastAsia="方正仿宋_GBK" w:hAnsi="宋体" w:cs="宋体" w:hint="eastAsia"/>
          <w:sz w:val="28"/>
          <w:szCs w:val="28"/>
        </w:rPr>
        <w:t>种方式解决：</w:t>
      </w:r>
    </w:p>
    <w:p w14:paraId="357A37B5"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（1）向</w:t>
      </w:r>
      <w:r w:rsidRPr="00223C65">
        <w:rPr>
          <w:rFonts w:ascii="方正仿宋_GBK" w:eastAsia="方正仿宋_GBK" w:hAnsi="宋体" w:cs="宋体" w:hint="eastAsia"/>
          <w:sz w:val="28"/>
          <w:szCs w:val="28"/>
          <w:u w:val="single"/>
        </w:rPr>
        <w:t xml:space="preserve">        </w:t>
      </w:r>
      <w:r w:rsidRPr="00223C65">
        <w:rPr>
          <w:rFonts w:ascii="方正仿宋_GBK" w:eastAsia="方正仿宋_GBK" w:hAnsi="宋体" w:cs="宋体" w:hint="eastAsia"/>
          <w:sz w:val="28"/>
          <w:szCs w:val="28"/>
        </w:rPr>
        <w:t>仲裁委员会申请仲裁；</w:t>
      </w:r>
    </w:p>
    <w:p w14:paraId="2CB7F365"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（2）向</w:t>
      </w:r>
      <w:r w:rsidRPr="00223C65">
        <w:rPr>
          <w:rFonts w:ascii="方正仿宋_GBK" w:eastAsia="方正仿宋_GBK" w:hAnsi="宋体" w:cs="宋体" w:hint="eastAsia"/>
          <w:sz w:val="28"/>
          <w:szCs w:val="28"/>
          <w:u w:val="single"/>
        </w:rPr>
        <w:t>合同签订地</w:t>
      </w:r>
      <w:proofErr w:type="gramStart"/>
      <w:r w:rsidRPr="00223C65">
        <w:rPr>
          <w:rFonts w:ascii="方正仿宋_GBK" w:eastAsia="方正仿宋_GBK" w:hAnsi="宋体" w:cs="宋体" w:hint="eastAsia"/>
          <w:sz w:val="28"/>
          <w:szCs w:val="28"/>
          <w:u w:val="single"/>
        </w:rPr>
        <w:t>两江新区</w:t>
      </w:r>
      <w:proofErr w:type="gramEnd"/>
      <w:r w:rsidRPr="00223C65">
        <w:rPr>
          <w:rFonts w:ascii="方正仿宋_GBK" w:eastAsia="方正仿宋_GBK" w:hAnsi="宋体" w:cs="宋体" w:hint="eastAsia"/>
          <w:sz w:val="28"/>
          <w:szCs w:val="28"/>
          <w:u w:val="single"/>
        </w:rPr>
        <w:t>管委会所在地有管辖权的人民法院</w:t>
      </w:r>
      <w:r w:rsidRPr="00223C65">
        <w:rPr>
          <w:rFonts w:ascii="方正仿宋_GBK" w:eastAsia="方正仿宋_GBK" w:hAnsi="宋体" w:cs="宋体" w:hint="eastAsia"/>
          <w:sz w:val="28"/>
          <w:szCs w:val="28"/>
        </w:rPr>
        <w:t>起诉。</w:t>
      </w:r>
    </w:p>
    <w:p w14:paraId="28013EF6" w14:textId="77777777" w:rsidR="001C5CDA" w:rsidRPr="00223C65" w:rsidRDefault="001C5CDA" w:rsidP="001C5CDA">
      <w:pPr>
        <w:keepNext/>
        <w:keepLines/>
        <w:spacing w:before="120" w:after="120" w:line="360" w:lineRule="auto"/>
        <w:ind w:firstLineChars="200" w:firstLine="560"/>
        <w:outlineLvl w:val="3"/>
        <w:rPr>
          <w:rFonts w:ascii="方正仿宋_GBK" w:eastAsia="方正仿宋_GBK" w:hAnsi="宋体" w:cs="宋体"/>
          <w:bCs/>
          <w:sz w:val="28"/>
          <w:szCs w:val="28"/>
        </w:rPr>
      </w:pPr>
      <w:r w:rsidRPr="00223C65">
        <w:rPr>
          <w:rFonts w:ascii="方正仿宋_GBK" w:eastAsia="方正仿宋_GBK" w:hAnsi="宋体" w:cs="宋体" w:hint="eastAsia"/>
          <w:bCs/>
          <w:sz w:val="28"/>
          <w:szCs w:val="28"/>
        </w:rPr>
        <w:t>1</w:t>
      </w:r>
      <w:r w:rsidRPr="00223C65">
        <w:rPr>
          <w:rFonts w:ascii="方正仿宋_GBK" w:eastAsia="方正仿宋_GBK" w:hAnsi="宋体" w:cs="宋体"/>
          <w:bCs/>
          <w:sz w:val="28"/>
          <w:szCs w:val="28"/>
        </w:rPr>
        <w:t>8</w:t>
      </w:r>
      <w:r w:rsidRPr="00223C65">
        <w:rPr>
          <w:rFonts w:ascii="方正仿宋_GBK" w:eastAsia="方正仿宋_GBK" w:hAnsi="宋体" w:cs="宋体" w:hint="eastAsia"/>
          <w:bCs/>
          <w:sz w:val="28"/>
          <w:szCs w:val="28"/>
        </w:rPr>
        <w:t>. 其他</w:t>
      </w:r>
    </w:p>
    <w:p w14:paraId="52D931F7" w14:textId="77777777" w:rsidR="001C5CDA" w:rsidRPr="00223C65" w:rsidRDefault="001C5CDA" w:rsidP="001C5CDA">
      <w:pPr>
        <w:spacing w:line="360" w:lineRule="auto"/>
        <w:ind w:firstLineChars="200" w:firstLine="560"/>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1</w:t>
      </w:r>
      <w:r w:rsidRPr="00223C65">
        <w:rPr>
          <w:rFonts w:ascii="方正仿宋_GBK" w:eastAsia="方正仿宋_GBK" w:hAnsi="宋体" w:cs="宋体"/>
          <w:sz w:val="28"/>
          <w:szCs w:val="28"/>
        </w:rPr>
        <w:t>8</w:t>
      </w:r>
      <w:r w:rsidRPr="00223C65">
        <w:rPr>
          <w:rFonts w:ascii="方正仿宋_GBK" w:eastAsia="方正仿宋_GBK" w:hAnsi="宋体" w:cs="宋体" w:hint="eastAsia"/>
          <w:sz w:val="28"/>
          <w:szCs w:val="28"/>
        </w:rPr>
        <w:t>.1设计合同变更与转让条件</w:t>
      </w:r>
    </w:p>
    <w:p w14:paraId="715EBF52" w14:textId="77777777" w:rsidR="001C5CDA" w:rsidRPr="00223C65" w:rsidRDefault="001C5CDA" w:rsidP="001C5CDA">
      <w:pPr>
        <w:spacing w:line="360" w:lineRule="auto"/>
        <w:ind w:firstLineChars="200" w:firstLine="560"/>
        <w:jc w:val="left"/>
        <w:rPr>
          <w:rFonts w:ascii="宋体" w:hAnsi="宋体" w:cs="宋体"/>
          <w:sz w:val="28"/>
          <w:szCs w:val="28"/>
        </w:rPr>
      </w:pPr>
      <w:r w:rsidRPr="00223C65">
        <w:rPr>
          <w:rFonts w:ascii="方正仿宋_GBK" w:eastAsia="方正仿宋_GBK" w:hAnsi="宋体" w:cs="宋体" w:hint="eastAsia"/>
          <w:sz w:val="28"/>
          <w:szCs w:val="28"/>
        </w:rPr>
        <w:t>本设计项目当项目业主（建设单位）、或设计费出资人发生变化时，发包人有权将该部分项目所承担的权利和义务转让给新的项目业主，设计人按本合同约定的合同权利与义务须无条件的继续与变更后的项目业主（建设单位）、或设计费出资人签订变更合同，并继续履行本合同义务。</w:t>
      </w:r>
    </w:p>
    <w:p w14:paraId="5ADEB0E3" w14:textId="77777777" w:rsidR="001C5CDA" w:rsidRPr="00223C65" w:rsidRDefault="001C5CDA" w:rsidP="001C5CDA">
      <w:pPr>
        <w:rPr>
          <w:rFonts w:ascii="方正仿宋_GBK" w:eastAsia="方正仿宋_GBK" w:hAnsi="宋体" w:cs="宋体"/>
        </w:rPr>
      </w:pPr>
    </w:p>
    <w:p w14:paraId="2C34D74C" w14:textId="77777777" w:rsidR="001C5CDA" w:rsidRPr="00223C65" w:rsidRDefault="001C5CDA" w:rsidP="001C5CDA">
      <w:pPr>
        <w:rPr>
          <w:rFonts w:ascii="方正仿宋_GBK" w:eastAsia="方正仿宋_GBK" w:hAnsi="宋体" w:cs="宋体"/>
        </w:rPr>
      </w:pPr>
    </w:p>
    <w:p w14:paraId="0234487E" w14:textId="77777777" w:rsidR="001C5CDA" w:rsidRPr="00223C65" w:rsidRDefault="001C5CDA" w:rsidP="001C5CDA">
      <w:pPr>
        <w:widowControl/>
        <w:jc w:val="left"/>
        <w:rPr>
          <w:rFonts w:ascii="方正仿宋_GBK" w:eastAsia="方正仿宋_GBK" w:hAnsi="宋体" w:cs="宋体"/>
        </w:rPr>
      </w:pPr>
      <w:r w:rsidRPr="00223C65">
        <w:rPr>
          <w:rFonts w:ascii="方正仿宋_GBK" w:eastAsia="方正仿宋_GBK" w:hAnsi="宋体" w:cs="宋体"/>
        </w:rPr>
        <w:br w:type="page"/>
      </w:r>
    </w:p>
    <w:p w14:paraId="2ACDC0FF" w14:textId="77777777" w:rsidR="001C5CDA" w:rsidRPr="00223C65" w:rsidRDefault="001C5CDA" w:rsidP="001C5CDA">
      <w:pPr>
        <w:keepNext/>
        <w:keepLines/>
        <w:spacing w:before="260" w:after="260" w:line="415" w:lineRule="auto"/>
        <w:outlineLvl w:val="2"/>
        <w:rPr>
          <w:rFonts w:ascii="方正仿宋_GBK" w:eastAsia="方正仿宋_GBK" w:hAnsi="宋体" w:cs="宋体"/>
          <w:b/>
          <w:bCs/>
          <w:sz w:val="28"/>
          <w:szCs w:val="28"/>
        </w:rPr>
      </w:pPr>
      <w:r w:rsidRPr="00223C65">
        <w:rPr>
          <w:rFonts w:ascii="方正仿宋_GBK" w:eastAsia="方正仿宋_GBK" w:hAnsi="宋体" w:cs="宋体" w:hint="eastAsia"/>
          <w:b/>
          <w:bCs/>
          <w:sz w:val="32"/>
          <w:szCs w:val="32"/>
        </w:rPr>
        <w:lastRenderedPageBreak/>
        <w:t xml:space="preserve">                                                                                                                                                       </w:t>
      </w:r>
      <w:bookmarkStart w:id="423" w:name="_Toc67426769"/>
      <w:bookmarkStart w:id="424" w:name="_Toc67426860"/>
      <w:bookmarkStart w:id="425" w:name="_Toc351203652"/>
      <w:bookmarkStart w:id="426" w:name="_Toc68126342"/>
      <w:bookmarkStart w:id="427" w:name="_Toc69934648"/>
      <w:bookmarkStart w:id="428" w:name="_Toc69935120"/>
      <w:bookmarkEnd w:id="381"/>
      <w:r w:rsidRPr="00223C65">
        <w:rPr>
          <w:rFonts w:ascii="方正仿宋_GBK" w:eastAsia="方正仿宋_GBK" w:hAnsi="宋体" w:cs="宋体" w:hint="eastAsia"/>
          <w:b/>
          <w:bCs/>
          <w:sz w:val="28"/>
          <w:szCs w:val="28"/>
        </w:rPr>
        <w:t>附件</w:t>
      </w:r>
      <w:bookmarkEnd w:id="423"/>
      <w:bookmarkEnd w:id="424"/>
      <w:bookmarkEnd w:id="425"/>
      <w:bookmarkEnd w:id="426"/>
      <w:bookmarkEnd w:id="427"/>
      <w:bookmarkEnd w:id="428"/>
    </w:p>
    <w:p w14:paraId="3271CB76"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附件1：工程设计范围、阶段与服务内容</w:t>
      </w:r>
    </w:p>
    <w:p w14:paraId="529729A9"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附件2：发包人向设计人提交的有关资料及文件一览表</w:t>
      </w:r>
    </w:p>
    <w:p w14:paraId="0C26104A"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附件3：设计人向发包人交付的工程设计成果文件目录</w:t>
      </w:r>
    </w:p>
    <w:p w14:paraId="2B4B9CD5"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附件4：设计人主要设计人员表</w:t>
      </w:r>
    </w:p>
    <w:p w14:paraId="0ECC68D4"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附件5: 设计进度表</w:t>
      </w:r>
    </w:p>
    <w:p w14:paraId="52DE5180"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附件6: 设计费用表（中标后设计人的报价表经发包人认可后补充为合同附件）</w:t>
      </w:r>
    </w:p>
    <w:p w14:paraId="35E97617"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附件7：方案深化设计任务书（中标后根据概念方案进行细化完善补充）</w:t>
      </w:r>
    </w:p>
    <w:p w14:paraId="58641AFC" w14:textId="77777777" w:rsidR="001C5CDA" w:rsidRPr="00223C65" w:rsidRDefault="001C5CDA" w:rsidP="001C5CDA">
      <w:pPr>
        <w:spacing w:line="360" w:lineRule="auto"/>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t>附件8: BIM设计应用要求</w:t>
      </w:r>
    </w:p>
    <w:p w14:paraId="136C0C18" w14:textId="77777777" w:rsidR="001C5CDA" w:rsidRPr="00223C65" w:rsidRDefault="001C5CDA" w:rsidP="001C5CDA">
      <w:pPr>
        <w:jc w:val="left"/>
        <w:rPr>
          <w:rFonts w:ascii="方正仿宋_GBK" w:eastAsia="方正仿宋_GBK" w:hAnsi="宋体" w:cs="宋体"/>
          <w:sz w:val="28"/>
          <w:szCs w:val="28"/>
        </w:rPr>
      </w:pPr>
      <w:r w:rsidRPr="00223C65">
        <w:rPr>
          <w:rFonts w:ascii="方正仿宋_GBK" w:eastAsia="方正仿宋_GBK" w:hAnsi="宋体" w:cs="宋体" w:hint="eastAsia"/>
          <w:sz w:val="28"/>
          <w:szCs w:val="28"/>
        </w:rPr>
        <w:br w:type="page"/>
      </w:r>
    </w:p>
    <w:p w14:paraId="3318A054" w14:textId="77777777" w:rsidR="001C5CDA" w:rsidRPr="00223C65" w:rsidRDefault="001C5CDA" w:rsidP="001C5CDA">
      <w:pPr>
        <w:keepNext/>
        <w:keepLines/>
        <w:spacing w:before="260" w:after="260" w:line="415" w:lineRule="auto"/>
        <w:outlineLvl w:val="2"/>
        <w:rPr>
          <w:rFonts w:ascii="方正仿宋_GBK" w:eastAsia="方正仿宋_GBK"/>
          <w:b/>
          <w:bCs/>
          <w:sz w:val="32"/>
          <w:szCs w:val="32"/>
        </w:rPr>
      </w:pPr>
    </w:p>
    <w:p w14:paraId="52CB856A" w14:textId="77777777" w:rsidR="001C5CDA" w:rsidRPr="00223C65" w:rsidRDefault="001C5CDA" w:rsidP="001C5CDA">
      <w:pPr>
        <w:spacing w:line="360" w:lineRule="auto"/>
        <w:jc w:val="left"/>
        <w:rPr>
          <w:rFonts w:ascii="方正仿宋_GBK" w:eastAsia="方正仿宋_GBK" w:hAnsi="宋体" w:cs="宋体"/>
          <w:b/>
          <w:sz w:val="30"/>
          <w:szCs w:val="32"/>
        </w:rPr>
      </w:pPr>
      <w:bookmarkStart w:id="429" w:name="_Toc278231956"/>
      <w:bookmarkStart w:id="430" w:name="_Toc278309716"/>
      <w:r w:rsidRPr="00223C65">
        <w:rPr>
          <w:rFonts w:ascii="方正仿宋_GBK" w:eastAsia="方正仿宋_GBK" w:hAnsi="宋体" w:cs="宋体" w:hint="eastAsia"/>
          <w:b/>
          <w:sz w:val="30"/>
          <w:szCs w:val="32"/>
        </w:rPr>
        <w:t>附件1：</w:t>
      </w:r>
    </w:p>
    <w:p w14:paraId="64CA179C" w14:textId="77777777" w:rsidR="001C5CDA" w:rsidRPr="00223C65" w:rsidRDefault="001C5CDA" w:rsidP="001C5CDA">
      <w:pPr>
        <w:spacing w:line="440" w:lineRule="exact"/>
        <w:jc w:val="center"/>
        <w:rPr>
          <w:rFonts w:ascii="方正仿宋_GBK" w:eastAsia="方正仿宋_GBK" w:hAnsi="宋体" w:cs="宋体"/>
          <w:sz w:val="30"/>
          <w:szCs w:val="30"/>
        </w:rPr>
      </w:pPr>
      <w:r w:rsidRPr="00223C65">
        <w:rPr>
          <w:rFonts w:ascii="方正仿宋_GBK" w:eastAsia="方正仿宋_GBK" w:hAnsi="宋体" w:cs="宋体" w:hint="eastAsia"/>
          <w:sz w:val="30"/>
          <w:szCs w:val="30"/>
        </w:rPr>
        <w:t>本工程设计范围、阶段与服务内容</w:t>
      </w:r>
      <w:bookmarkEnd w:id="429"/>
      <w:bookmarkEnd w:id="430"/>
    </w:p>
    <w:p w14:paraId="37F8AF49" w14:textId="77777777" w:rsidR="001C5CDA" w:rsidRPr="00223C65" w:rsidRDefault="001C5CDA" w:rsidP="001C5CDA">
      <w:pPr>
        <w:ind w:firstLineChars="187" w:firstLine="526"/>
        <w:rPr>
          <w:rFonts w:ascii="方正仿宋_GBK" w:eastAsia="方正仿宋_GBK" w:hAnsi="宋体" w:cs="宋体"/>
          <w:b/>
          <w:sz w:val="28"/>
          <w:szCs w:val="28"/>
        </w:rPr>
      </w:pPr>
    </w:p>
    <w:p w14:paraId="5A6967C6"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发包人与设计人可根据项目的具体情况，选择确定本附件内容。</w:t>
      </w:r>
    </w:p>
    <w:p w14:paraId="18BEF21F" w14:textId="77777777" w:rsidR="001C5CDA" w:rsidRPr="00223C65" w:rsidRDefault="001C5CDA" w:rsidP="001C5CDA">
      <w:pPr>
        <w:ind w:firstLineChars="200" w:firstLine="562"/>
        <w:rPr>
          <w:rFonts w:ascii="方正仿宋_GBK" w:eastAsia="方正仿宋_GBK" w:hAnsi="宋体" w:cs="宋体"/>
          <w:sz w:val="28"/>
          <w:szCs w:val="28"/>
        </w:rPr>
      </w:pPr>
      <w:r w:rsidRPr="00223C65">
        <w:rPr>
          <w:rFonts w:ascii="方正仿宋_GBK" w:eastAsia="方正仿宋_GBK" w:hAnsi="宋体" w:cs="宋体" w:hint="eastAsia"/>
          <w:b/>
          <w:sz w:val="28"/>
          <w:szCs w:val="28"/>
        </w:rPr>
        <w:t>一、本工程设计范围</w:t>
      </w:r>
    </w:p>
    <w:p w14:paraId="705B44E8" w14:textId="77777777" w:rsidR="001C5CDA" w:rsidRPr="00223C65" w:rsidRDefault="001C5CDA" w:rsidP="001C5CDA">
      <w:pPr>
        <w:numPr>
          <w:ilvl w:val="255"/>
          <w:numId w:val="0"/>
        </w:numPr>
        <w:spacing w:line="360" w:lineRule="auto"/>
        <w:ind w:left="210" w:firstLineChars="100" w:firstLine="28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1、邮轮中心深化设计内容：</w:t>
      </w:r>
    </w:p>
    <w:p w14:paraId="786F7A94"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本次深化设计内容包括但不限于：本项目主体建筑、结构、给排水、机电、</w:t>
      </w:r>
      <w:r w:rsidRPr="00223C65">
        <w:rPr>
          <w:rFonts w:ascii="方正仿宋_GBK" w:eastAsia="方正仿宋_GBK" w:hAnsi="宋体" w:cs="宋体" w:hint="eastAsia"/>
          <w:sz w:val="28"/>
          <w:szCs w:val="28"/>
          <w:lang w:eastAsia="ja-JP"/>
        </w:rPr>
        <w:t>弱电（</w:t>
      </w:r>
      <w:proofErr w:type="gramStart"/>
      <w:r w:rsidRPr="00223C65">
        <w:rPr>
          <w:rFonts w:ascii="方正仿宋_GBK" w:eastAsia="方正仿宋_GBK" w:hAnsi="宋体" w:cs="宋体" w:hint="eastAsia"/>
          <w:sz w:val="28"/>
          <w:szCs w:val="28"/>
        </w:rPr>
        <w:t>含综合</w:t>
      </w:r>
      <w:proofErr w:type="gramEnd"/>
      <w:r w:rsidRPr="00223C65">
        <w:rPr>
          <w:rFonts w:ascii="方正仿宋_GBK" w:eastAsia="方正仿宋_GBK" w:hAnsi="宋体" w:cs="宋体" w:hint="eastAsia"/>
          <w:sz w:val="28"/>
          <w:szCs w:val="28"/>
        </w:rPr>
        <w:t>布线、监控、消防等常规弱电）</w:t>
      </w:r>
      <w:r w:rsidRPr="00223C65">
        <w:rPr>
          <w:rFonts w:ascii="方正仿宋_GBK" w:eastAsia="方正仿宋_GBK" w:hAnsi="宋体" w:cs="宋体" w:hint="eastAsia"/>
          <w:sz w:val="28"/>
          <w:szCs w:val="28"/>
          <w:lang w:eastAsia="ja-JP"/>
        </w:rPr>
        <w:t>、</w:t>
      </w:r>
      <w:r w:rsidRPr="00223C65">
        <w:rPr>
          <w:rFonts w:ascii="方正仿宋_GBK" w:eastAsia="方正仿宋_GBK" w:hAnsi="宋体" w:cs="宋体" w:hint="eastAsia"/>
          <w:sz w:val="28"/>
          <w:szCs w:val="28"/>
        </w:rPr>
        <w:t>通风空调、</w:t>
      </w:r>
      <w:r w:rsidRPr="00223C65">
        <w:rPr>
          <w:rFonts w:ascii="方正仿宋_GBK" w:eastAsia="方正仿宋_GBK" w:hAnsi="宋体" w:cs="宋体" w:hint="eastAsia"/>
          <w:sz w:val="28"/>
          <w:szCs w:val="28"/>
          <w:lang w:eastAsia="ja-JP"/>
        </w:rPr>
        <w:t>电梯</w:t>
      </w:r>
      <w:r w:rsidRPr="00223C65">
        <w:rPr>
          <w:rFonts w:ascii="方正仿宋_GBK" w:eastAsia="方正仿宋_GBK" w:hAnsi="宋体" w:cs="宋体" w:hint="eastAsia"/>
          <w:sz w:val="28"/>
          <w:szCs w:val="28"/>
        </w:rPr>
        <w:t>等设备、幕墙、外立面灯饰照明等设计工作；</w:t>
      </w:r>
    </w:p>
    <w:p w14:paraId="67BE7B2C"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室外燃气管网接入、室外给水管网接入、变配电工程专项二次设计等行业专项设计，以及机电二次（</w:t>
      </w:r>
      <w:proofErr w:type="gramStart"/>
      <w:r w:rsidRPr="00223C65">
        <w:rPr>
          <w:rFonts w:ascii="方正仿宋_GBK" w:eastAsia="方正仿宋_GBK" w:hAnsi="宋体" w:cs="宋体" w:hint="eastAsia"/>
          <w:sz w:val="28"/>
          <w:szCs w:val="28"/>
        </w:rPr>
        <w:t>指需与</w:t>
      </w:r>
      <w:proofErr w:type="gramEnd"/>
      <w:r w:rsidRPr="00223C65">
        <w:rPr>
          <w:rFonts w:ascii="方正仿宋_GBK" w:eastAsia="方正仿宋_GBK" w:hAnsi="宋体" w:cs="宋体" w:hint="eastAsia"/>
          <w:sz w:val="28"/>
          <w:szCs w:val="28"/>
        </w:rPr>
        <w:t>精装修同步确定的机电）深化设计、客运港（酒店）特殊需求智能化设计、室内精装修设计、标志标识设计、海绵城市设计、人防设计、视听/声学设计、节能设计、</w:t>
      </w:r>
      <w:proofErr w:type="gramStart"/>
      <w:r w:rsidRPr="00223C65">
        <w:rPr>
          <w:rFonts w:ascii="方正仿宋_GBK" w:eastAsia="方正仿宋_GBK" w:hAnsi="宋体" w:cs="宋体" w:hint="eastAsia"/>
          <w:sz w:val="28"/>
          <w:szCs w:val="28"/>
        </w:rPr>
        <w:t>绿建设计</w:t>
      </w:r>
      <w:proofErr w:type="gramEnd"/>
      <w:r w:rsidRPr="00223C65">
        <w:rPr>
          <w:rFonts w:ascii="方正仿宋_GBK" w:eastAsia="方正仿宋_GBK" w:hAnsi="宋体" w:cs="宋体" w:hint="eastAsia"/>
          <w:sz w:val="28"/>
          <w:szCs w:val="28"/>
        </w:rPr>
        <w:t>、电梯顾问设计前述专项深化设计不纳入本次深化设计范围。</w:t>
      </w:r>
    </w:p>
    <w:p w14:paraId="1188271F"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2、港口驳岸区建筑风貌设计内容：</w:t>
      </w:r>
    </w:p>
    <w:p w14:paraId="2F518576"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（1）完成港口工程游客连廊、活动登船桥、垂直升降</w:t>
      </w:r>
      <w:proofErr w:type="gramStart"/>
      <w:r w:rsidRPr="00223C65">
        <w:rPr>
          <w:rFonts w:ascii="方正仿宋_GBK" w:eastAsia="方正仿宋_GBK" w:hAnsi="宋体" w:cs="宋体" w:hint="eastAsia"/>
          <w:sz w:val="28"/>
          <w:szCs w:val="28"/>
        </w:rPr>
        <w:t>综合体等立面的</w:t>
      </w:r>
      <w:proofErr w:type="gramEnd"/>
      <w:r w:rsidRPr="00223C65">
        <w:rPr>
          <w:rFonts w:ascii="方正仿宋_GBK" w:eastAsia="方正仿宋_GBK" w:hAnsi="宋体" w:cs="宋体" w:hint="eastAsia"/>
          <w:sz w:val="28"/>
          <w:szCs w:val="28"/>
        </w:rPr>
        <w:t>建筑形态（外立面设计或幕墙设计）概念方案设计；</w:t>
      </w:r>
    </w:p>
    <w:p w14:paraId="6579D85B"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（2）配合发包人对其他设计单位设计的港口工程外立面或幕墙施工图设计效果进行审核，确保邮轮中心与港口工程在城市风貌上、景观上统一、协调。</w:t>
      </w:r>
    </w:p>
    <w:p w14:paraId="0E6E08C2"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lang w:eastAsia="ja-JP"/>
        </w:rPr>
      </w:pPr>
      <w:r w:rsidRPr="00223C65">
        <w:rPr>
          <w:rFonts w:ascii="方正仿宋_GBK" w:eastAsia="方正仿宋_GBK" w:hAnsi="宋体" w:cs="宋体" w:hint="eastAsia"/>
          <w:sz w:val="28"/>
          <w:szCs w:val="28"/>
        </w:rPr>
        <w:lastRenderedPageBreak/>
        <w:t>3</w:t>
      </w:r>
      <w:r w:rsidRPr="00223C65">
        <w:rPr>
          <w:rFonts w:ascii="方正仿宋_GBK" w:eastAsia="方正仿宋_GBK" w:hAnsi="宋体" w:cs="宋体" w:hint="eastAsia"/>
          <w:sz w:val="28"/>
          <w:szCs w:val="28"/>
          <w:lang w:eastAsia="ja-JP"/>
        </w:rPr>
        <w:t>、负责提供</w:t>
      </w:r>
      <w:r w:rsidRPr="00223C65">
        <w:rPr>
          <w:rFonts w:ascii="方正仿宋_GBK" w:eastAsia="方正仿宋_GBK" w:hAnsi="宋体" w:cs="宋体" w:hint="eastAsia"/>
          <w:sz w:val="28"/>
          <w:szCs w:val="28"/>
        </w:rPr>
        <w:t>深化设计范围内的</w:t>
      </w:r>
      <w:r w:rsidRPr="00223C65">
        <w:rPr>
          <w:rFonts w:ascii="方正仿宋_GBK" w:eastAsia="方正仿宋_GBK" w:hAnsi="宋体" w:cs="宋体" w:hint="eastAsia"/>
          <w:sz w:val="28"/>
          <w:szCs w:val="28"/>
          <w:lang w:eastAsia="ja-JP"/>
        </w:rPr>
        <w:t>材料</w:t>
      </w:r>
      <w:r w:rsidRPr="00223C65">
        <w:rPr>
          <w:rFonts w:ascii="方正仿宋_GBK" w:eastAsia="方正仿宋_GBK" w:hAnsi="宋体" w:cs="宋体" w:hint="eastAsia"/>
          <w:sz w:val="28"/>
          <w:szCs w:val="28"/>
        </w:rPr>
        <w:t>、</w:t>
      </w:r>
      <w:r w:rsidRPr="00223C65">
        <w:rPr>
          <w:rFonts w:ascii="方正仿宋_GBK" w:eastAsia="方正仿宋_GBK" w:hAnsi="宋体" w:cs="宋体" w:hint="eastAsia"/>
          <w:sz w:val="28"/>
          <w:szCs w:val="28"/>
          <w:lang w:eastAsia="ja-JP"/>
        </w:rPr>
        <w:t>设备的选型、技术参数及品牌不少于三家的选样推荐表；</w:t>
      </w:r>
    </w:p>
    <w:p w14:paraId="2E52AAF5" w14:textId="77777777" w:rsidR="001C5CDA" w:rsidRPr="00223C65" w:rsidRDefault="001C5CDA" w:rsidP="001C5CDA">
      <w:pPr>
        <w:spacing w:line="360" w:lineRule="auto"/>
        <w:ind w:firstLineChars="200" w:firstLine="560"/>
        <w:textAlignment w:val="baseline"/>
        <w:rPr>
          <w:rFonts w:ascii="方正仿宋_GBK" w:eastAsia="方正仿宋_GBK" w:hAnsi="宋体" w:cs="宋体"/>
        </w:rPr>
      </w:pPr>
      <w:r w:rsidRPr="00223C65">
        <w:rPr>
          <w:rFonts w:ascii="方正仿宋_GBK" w:eastAsia="方正仿宋_GBK" w:hAnsi="宋体" w:cs="宋体" w:hint="eastAsia"/>
          <w:sz w:val="28"/>
          <w:szCs w:val="28"/>
        </w:rPr>
        <w:t>4</w:t>
      </w:r>
      <w:r w:rsidRPr="00223C65">
        <w:rPr>
          <w:rFonts w:ascii="方正仿宋_GBK" w:eastAsia="方正仿宋_GBK" w:hAnsi="宋体" w:cs="宋体" w:hint="eastAsia"/>
          <w:sz w:val="28"/>
          <w:szCs w:val="28"/>
          <w:lang w:eastAsia="ja-JP"/>
        </w:rPr>
        <w:t>、完成本项目</w:t>
      </w:r>
      <w:r w:rsidRPr="00223C65">
        <w:rPr>
          <w:rFonts w:ascii="方正仿宋_GBK" w:eastAsia="方正仿宋_GBK" w:hAnsi="宋体" w:cs="宋体" w:hint="eastAsia"/>
          <w:sz w:val="28"/>
          <w:szCs w:val="28"/>
        </w:rPr>
        <w:t>合同项下设计范围内</w:t>
      </w:r>
      <w:r w:rsidRPr="00223C65">
        <w:rPr>
          <w:rFonts w:ascii="方正仿宋_GBK" w:eastAsia="方正仿宋_GBK" w:hAnsi="宋体" w:cs="宋体" w:hint="eastAsia"/>
          <w:sz w:val="28"/>
          <w:szCs w:val="28"/>
          <w:lang w:eastAsia="ja-JP"/>
        </w:rPr>
        <w:t>全部设计阶段的BIM应用设计，深度达到重庆市建设行政主管部门规定的各阶段相关BIM应用交付深度要求</w:t>
      </w:r>
      <w:r w:rsidRPr="00223C65">
        <w:rPr>
          <w:rFonts w:ascii="方正仿宋_GBK" w:eastAsia="方正仿宋_GBK" w:hAnsi="宋体" w:cs="宋体" w:hint="eastAsia"/>
          <w:sz w:val="28"/>
          <w:szCs w:val="28"/>
        </w:rPr>
        <w:t>。</w:t>
      </w:r>
    </w:p>
    <w:p w14:paraId="3475407D" w14:textId="77777777" w:rsidR="001C5CDA" w:rsidRPr="00223C65" w:rsidRDefault="001C5CDA" w:rsidP="001C5CDA">
      <w:pPr>
        <w:ind w:firstLineChars="200" w:firstLine="562"/>
        <w:rPr>
          <w:rFonts w:ascii="方正仿宋_GBK" w:eastAsia="方正仿宋_GBK" w:hAnsi="宋体" w:cs="宋体"/>
          <w:sz w:val="28"/>
          <w:szCs w:val="28"/>
        </w:rPr>
      </w:pPr>
      <w:r w:rsidRPr="00223C65">
        <w:rPr>
          <w:rFonts w:ascii="方正仿宋_GBK" w:eastAsia="方正仿宋_GBK" w:hAnsi="宋体" w:cs="宋体" w:hint="eastAsia"/>
          <w:b/>
          <w:sz w:val="28"/>
          <w:szCs w:val="28"/>
        </w:rPr>
        <w:t>二、本工程设计阶段划分</w:t>
      </w:r>
    </w:p>
    <w:p w14:paraId="1137B9D4"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除港口驳岸区建筑风貌设计为概念设计外，包括合同项下设计范围内的概念方案深化设计、方案设计、初步设计、施工图设计直至竣工验收、缺陷责任期截止深化设计工作及其设计服务。</w:t>
      </w:r>
    </w:p>
    <w:p w14:paraId="21E0B942" w14:textId="77777777" w:rsidR="001C5CDA" w:rsidRPr="00223C65" w:rsidRDefault="001C5CDA" w:rsidP="001C5CDA">
      <w:pPr>
        <w:ind w:firstLineChars="200" w:firstLine="562"/>
        <w:rPr>
          <w:rFonts w:ascii="方正仿宋_GBK" w:eastAsia="方正仿宋_GBK" w:hAnsi="宋体" w:cs="宋体"/>
          <w:b/>
          <w:sz w:val="28"/>
          <w:szCs w:val="28"/>
        </w:rPr>
      </w:pPr>
      <w:r w:rsidRPr="00223C65">
        <w:rPr>
          <w:rFonts w:ascii="方正仿宋_GBK" w:eastAsia="方正仿宋_GBK" w:hAnsi="宋体" w:cs="宋体" w:hint="eastAsia"/>
          <w:b/>
          <w:sz w:val="28"/>
          <w:szCs w:val="28"/>
        </w:rPr>
        <w:t>三、各阶段服务内容</w:t>
      </w:r>
    </w:p>
    <w:p w14:paraId="452FD824" w14:textId="77777777" w:rsidR="001C5CDA" w:rsidRPr="00223C65" w:rsidRDefault="001C5CDA" w:rsidP="001C5CDA">
      <w:pPr>
        <w:ind w:firstLineChars="200" w:firstLine="562"/>
        <w:rPr>
          <w:rFonts w:ascii="方正仿宋_GBK" w:eastAsia="方正仿宋_GBK" w:hAnsi="宋体" w:cs="宋体"/>
          <w:b/>
          <w:sz w:val="28"/>
          <w:szCs w:val="28"/>
        </w:rPr>
      </w:pPr>
      <w:r w:rsidRPr="00223C65">
        <w:rPr>
          <w:rFonts w:ascii="方正仿宋_GBK" w:eastAsia="方正仿宋_GBK" w:hAnsi="宋体" w:cs="宋体" w:hint="eastAsia"/>
          <w:b/>
          <w:sz w:val="28"/>
          <w:szCs w:val="28"/>
        </w:rPr>
        <w:t>1.概念设计阶段按本招标征集文件要求。</w:t>
      </w:r>
    </w:p>
    <w:p w14:paraId="5783BBA3" w14:textId="77777777" w:rsidR="001C5CDA" w:rsidRPr="00223C65" w:rsidRDefault="001C5CDA" w:rsidP="001C5CDA">
      <w:pPr>
        <w:ind w:firstLineChars="200" w:firstLine="562"/>
        <w:rPr>
          <w:rFonts w:ascii="方正仿宋_GBK" w:eastAsia="方正仿宋_GBK" w:hAnsi="宋体" w:cs="宋体"/>
          <w:b/>
          <w:sz w:val="28"/>
          <w:szCs w:val="28"/>
        </w:rPr>
      </w:pPr>
      <w:r w:rsidRPr="00223C65">
        <w:rPr>
          <w:rFonts w:ascii="方正仿宋_GBK" w:eastAsia="方正仿宋_GBK" w:hAnsi="宋体" w:cs="宋体" w:hint="eastAsia"/>
          <w:b/>
          <w:sz w:val="28"/>
          <w:szCs w:val="28"/>
        </w:rPr>
        <w:t>2.方案设计阶段</w:t>
      </w:r>
    </w:p>
    <w:p w14:paraId="73C23EE4"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（1）与发包人及相关规划主管部门充分沟通，深入研究项目基础资料，协助发包人提出本项目的发展规划和市场潜力； </w:t>
      </w:r>
    </w:p>
    <w:p w14:paraId="7DF3B97E"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（2）完成总体规划和方案设计，提供满足深度的方案设计图纸，并制作符合政府部门要求的规划意见书与设计方案报批文件，协助发包人进行报批工作； </w:t>
      </w:r>
    </w:p>
    <w:p w14:paraId="0A2022F8"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（3）根据政府部门的审批意见在本合同约定的范围内对设计方案进行修改和必要的调整，以通过政府部门审查批准； </w:t>
      </w:r>
    </w:p>
    <w:p w14:paraId="0DEA31E1"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（4）统筹本设计合同内</w:t>
      </w:r>
      <w:proofErr w:type="gramStart"/>
      <w:r w:rsidRPr="00223C65">
        <w:rPr>
          <w:rFonts w:ascii="方正仿宋_GBK" w:eastAsia="方正仿宋_GBK" w:hAnsi="宋体" w:cs="宋体" w:hint="eastAsia"/>
          <w:sz w:val="28"/>
          <w:szCs w:val="28"/>
        </w:rPr>
        <w:t>各专业各专业</w:t>
      </w:r>
      <w:proofErr w:type="gramEnd"/>
      <w:r w:rsidRPr="00223C65">
        <w:rPr>
          <w:rFonts w:ascii="方正仿宋_GBK" w:eastAsia="方正仿宋_GBK" w:hAnsi="宋体" w:cs="宋体" w:hint="eastAsia"/>
          <w:sz w:val="28"/>
          <w:szCs w:val="28"/>
        </w:rPr>
        <w:t>顾问的设计工作，并对其设计成果向发包人承担总体设计责任（专业顾问承担连带责任），接受经发包人及其组织的专家、第三方审查单位对方案的修改意见并对</w:t>
      </w:r>
      <w:r w:rsidRPr="00223C65">
        <w:rPr>
          <w:rFonts w:ascii="方正仿宋_GBK" w:eastAsia="方正仿宋_GBK" w:hAnsi="宋体" w:cs="宋体" w:hint="eastAsia"/>
          <w:sz w:val="28"/>
          <w:szCs w:val="28"/>
        </w:rPr>
        <w:lastRenderedPageBreak/>
        <w:t xml:space="preserve">方案进行调整； </w:t>
      </w:r>
    </w:p>
    <w:p w14:paraId="6C88378A"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（5）负责完成人防、消防等规划方案，协助发包人完成报批工作。</w:t>
      </w:r>
    </w:p>
    <w:p w14:paraId="40C788D1" w14:textId="77777777" w:rsidR="001C5CDA" w:rsidRPr="00223C65" w:rsidRDefault="001C5CDA" w:rsidP="001C5CDA">
      <w:pPr>
        <w:ind w:firstLineChars="200" w:firstLine="562"/>
        <w:rPr>
          <w:rFonts w:ascii="方正仿宋_GBK" w:eastAsia="方正仿宋_GBK" w:hAnsi="宋体" w:cs="宋体"/>
          <w:b/>
          <w:sz w:val="28"/>
          <w:szCs w:val="28"/>
        </w:rPr>
      </w:pPr>
      <w:r w:rsidRPr="00223C65">
        <w:rPr>
          <w:rFonts w:ascii="方正仿宋_GBK" w:eastAsia="方正仿宋_GBK" w:hAnsi="宋体" w:cs="宋体" w:hint="eastAsia"/>
          <w:b/>
          <w:sz w:val="28"/>
          <w:szCs w:val="28"/>
        </w:rPr>
        <w:t>3.初步设计阶段</w:t>
      </w:r>
    </w:p>
    <w:p w14:paraId="41D8921E"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（1）负责完成并制作建筑、结构、给排水、暖通空调、电气、动力、室外管线综合等专业的初步设计文件，设计内容和深度应满足政府相关规定； </w:t>
      </w:r>
    </w:p>
    <w:p w14:paraId="2C6A5AB9"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（2）制作报政府相关部门进行初步设计审查的设计图纸，配合发包人进行交通、园林、消防、供电、市政、气象等各部门的报审工作，提供相关的工程用量参数，并负责有关解释和修改。</w:t>
      </w:r>
    </w:p>
    <w:p w14:paraId="07272C2C" w14:textId="77777777" w:rsidR="001C5CDA" w:rsidRPr="00223C65" w:rsidRDefault="001C5CDA" w:rsidP="001C5CDA">
      <w:pPr>
        <w:ind w:firstLineChars="200" w:firstLine="562"/>
        <w:rPr>
          <w:rFonts w:ascii="方正仿宋_GBK" w:eastAsia="方正仿宋_GBK" w:hAnsi="宋体" w:cs="宋体"/>
          <w:b/>
          <w:sz w:val="28"/>
          <w:szCs w:val="28"/>
        </w:rPr>
      </w:pPr>
      <w:r w:rsidRPr="00223C65">
        <w:rPr>
          <w:rFonts w:ascii="方正仿宋_GBK" w:eastAsia="方正仿宋_GBK" w:hAnsi="宋体" w:cs="宋体" w:hint="eastAsia"/>
          <w:b/>
          <w:sz w:val="28"/>
          <w:szCs w:val="28"/>
        </w:rPr>
        <w:t>4.施工图设计阶段</w:t>
      </w:r>
    </w:p>
    <w:p w14:paraId="04D659F9"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（1）负责完成并制作总图、建筑、结构、机电、室外管线综合等除水电气特殊行业外（指室外市政给水管网、燃气市政接入、电力部门主导的专配电）的全部专业的施工图设计文件； </w:t>
      </w:r>
    </w:p>
    <w:p w14:paraId="2E464B99"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（2）对发包人的审核修改意见进行修改、完善，保证其设计意图的最终实现； </w:t>
      </w:r>
    </w:p>
    <w:p w14:paraId="59CEF184"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（3）根据项目开发进度要求及时提供各阶段报审图纸，协助发包人进行报审工作，根据审查结果在本合同约定的范围内进行修改调整，直至审查通过，并最终向发包人提交正式的施工图设计文件； </w:t>
      </w:r>
    </w:p>
    <w:p w14:paraId="731432FC"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（4）协助发包人进行工程招标答疑。</w:t>
      </w:r>
    </w:p>
    <w:p w14:paraId="68F4EC2C" w14:textId="77777777" w:rsidR="001C5CDA" w:rsidRPr="00223C65" w:rsidRDefault="001C5CDA" w:rsidP="001C5CDA">
      <w:pPr>
        <w:ind w:firstLineChars="200" w:firstLine="562"/>
        <w:rPr>
          <w:rFonts w:ascii="方正仿宋_GBK" w:eastAsia="方正仿宋_GBK" w:hAnsi="宋体" w:cs="宋体"/>
          <w:b/>
          <w:sz w:val="28"/>
          <w:szCs w:val="28"/>
        </w:rPr>
      </w:pPr>
      <w:r w:rsidRPr="00223C65">
        <w:rPr>
          <w:rFonts w:ascii="方正仿宋_GBK" w:eastAsia="方正仿宋_GBK" w:hAnsi="宋体" w:cs="宋体" w:hint="eastAsia"/>
          <w:b/>
          <w:sz w:val="28"/>
          <w:szCs w:val="28"/>
        </w:rPr>
        <w:t>5.施工配合阶段</w:t>
      </w:r>
    </w:p>
    <w:p w14:paraId="1715534A"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（1）负责工程设计交底，解答施工过程中施工承包人有关施工</w:t>
      </w:r>
      <w:r w:rsidRPr="00223C65">
        <w:rPr>
          <w:rFonts w:ascii="方正仿宋_GBK" w:eastAsia="方正仿宋_GBK" w:hAnsi="宋体" w:cs="宋体" w:hint="eastAsia"/>
          <w:sz w:val="28"/>
          <w:szCs w:val="28"/>
        </w:rPr>
        <w:lastRenderedPageBreak/>
        <w:t xml:space="preserve">图的问题，项目负责人及各专业设计负责人，及时对施工中与设计有关的问题做出回应，保证设计满足施工要求； </w:t>
      </w:r>
    </w:p>
    <w:p w14:paraId="282908AA"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2）根据发包人要求，及时参加与设计有关的专题会，现场解决技术问题；原则上施工配合应定期每周例会、总协调会每月一次，关键设计节点专题会按节点控制时间提前安排会议，集中听取、解决专项专业顾问设计中存在的技术问题。遇重大或特殊问题时，应提请召开由业主、设计人（含专业顾问）单位参加的协调会议，共同协商解决。</w:t>
      </w:r>
    </w:p>
    <w:p w14:paraId="493E1FE0"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（3）协助发包人处理工程洽商和设计变更，负责有关设计修改，及时办理相关手续，设计变更原则上7天内予以回复并完善手续； </w:t>
      </w:r>
    </w:p>
    <w:p w14:paraId="6F599E1A"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（4）参与</w:t>
      </w:r>
      <w:proofErr w:type="gramStart"/>
      <w:r w:rsidRPr="00223C65">
        <w:rPr>
          <w:rFonts w:ascii="方正仿宋_GBK" w:eastAsia="方正仿宋_GBK" w:hAnsi="宋体" w:cs="宋体" w:hint="eastAsia"/>
          <w:sz w:val="28"/>
          <w:szCs w:val="28"/>
        </w:rPr>
        <w:t>与</w:t>
      </w:r>
      <w:proofErr w:type="gramEnd"/>
      <w:r w:rsidRPr="00223C65">
        <w:rPr>
          <w:rFonts w:ascii="方正仿宋_GBK" w:eastAsia="方正仿宋_GBK" w:hAnsi="宋体" w:cs="宋体" w:hint="eastAsia"/>
          <w:sz w:val="28"/>
          <w:szCs w:val="28"/>
        </w:rPr>
        <w:t xml:space="preserve">设计人相关的必要的验收以及项目竣工验收工作，并及时办理相关手续； </w:t>
      </w:r>
    </w:p>
    <w:p w14:paraId="5C134175"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（5）提供产品选型、设备加工订货、建筑材料选择以及分包</w:t>
      </w:r>
      <w:proofErr w:type="gramStart"/>
      <w:r w:rsidRPr="00223C65">
        <w:rPr>
          <w:rFonts w:ascii="方正仿宋_GBK" w:eastAsia="方正仿宋_GBK" w:hAnsi="宋体" w:cs="宋体" w:hint="eastAsia"/>
          <w:sz w:val="28"/>
          <w:szCs w:val="28"/>
        </w:rPr>
        <w:t>商考察</w:t>
      </w:r>
      <w:proofErr w:type="gramEnd"/>
      <w:r w:rsidRPr="00223C65">
        <w:rPr>
          <w:rFonts w:ascii="方正仿宋_GBK" w:eastAsia="方正仿宋_GBK" w:hAnsi="宋体" w:cs="宋体" w:hint="eastAsia"/>
          <w:sz w:val="28"/>
          <w:szCs w:val="28"/>
        </w:rPr>
        <w:t xml:space="preserve">等技术咨询工作。 </w:t>
      </w:r>
    </w:p>
    <w:p w14:paraId="69C302A3" w14:textId="77777777" w:rsidR="001C5CDA" w:rsidRPr="00223C65" w:rsidRDefault="001C5CDA" w:rsidP="001C5CDA">
      <w:pPr>
        <w:ind w:firstLineChars="200" w:firstLine="562"/>
        <w:rPr>
          <w:rFonts w:ascii="方正仿宋_GBK" w:eastAsia="方正仿宋_GBK" w:hAnsi="宋体" w:cs="宋体"/>
          <w:b/>
          <w:sz w:val="28"/>
          <w:szCs w:val="28"/>
        </w:rPr>
      </w:pPr>
      <w:r w:rsidRPr="00223C65">
        <w:rPr>
          <w:rFonts w:ascii="方正仿宋_GBK" w:eastAsia="方正仿宋_GBK" w:hAnsi="宋体" w:cs="宋体" w:hint="eastAsia"/>
          <w:b/>
          <w:sz w:val="28"/>
          <w:szCs w:val="28"/>
        </w:rPr>
        <w:t>四、设计深度要求等其他约定：</w:t>
      </w:r>
    </w:p>
    <w:p w14:paraId="79491EF2"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（1）本合同设计范围内除港口工程风貌区的幕墙工程的设计为概念方案深化设计(</w:t>
      </w:r>
      <w:proofErr w:type="gramStart"/>
      <w:r w:rsidRPr="00223C65">
        <w:rPr>
          <w:rFonts w:ascii="方正仿宋_GBK" w:eastAsia="方正仿宋_GBK" w:hAnsi="宋体" w:cs="宋体" w:hint="eastAsia"/>
          <w:sz w:val="28"/>
          <w:szCs w:val="28"/>
        </w:rPr>
        <w:t>含总投资估算</w:t>
      </w:r>
      <w:proofErr w:type="gramEnd"/>
      <w:r w:rsidRPr="00223C65">
        <w:rPr>
          <w:rFonts w:ascii="方正仿宋_GBK" w:eastAsia="方正仿宋_GBK" w:hAnsi="宋体" w:cs="宋体" w:hint="eastAsia"/>
          <w:sz w:val="28"/>
          <w:szCs w:val="28"/>
        </w:rPr>
        <w:t>)需满足专家评审外，其余设计范围内的设计要求均需达到施工图设计及招标准确计价的需要；（2）满足初步设计概算编制、设计施工图招标（达到国家级重庆市工程量清单编制规范及限价编制要求）、</w:t>
      </w:r>
      <w:proofErr w:type="gramStart"/>
      <w:r w:rsidRPr="00223C65">
        <w:rPr>
          <w:rFonts w:ascii="方正仿宋_GBK" w:eastAsia="方正仿宋_GBK" w:hAnsi="宋体" w:cs="宋体" w:hint="eastAsia"/>
          <w:sz w:val="28"/>
          <w:szCs w:val="28"/>
        </w:rPr>
        <w:t>材设采购</w:t>
      </w:r>
      <w:proofErr w:type="gramEnd"/>
      <w:r w:rsidRPr="00223C65">
        <w:rPr>
          <w:rFonts w:ascii="方正仿宋_GBK" w:eastAsia="方正仿宋_GBK" w:hAnsi="宋体" w:cs="宋体" w:hint="eastAsia"/>
          <w:sz w:val="28"/>
          <w:szCs w:val="28"/>
        </w:rPr>
        <w:t>招标等要求，并确保各阶段设计成果通过相关行政主管部门审批。</w:t>
      </w:r>
    </w:p>
    <w:p w14:paraId="05353429"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（3）满足本项目地块的规划条件、设计任务书、国家、行业、</w:t>
      </w:r>
      <w:r w:rsidRPr="00223C65">
        <w:rPr>
          <w:rFonts w:ascii="方正仿宋_GBK" w:eastAsia="方正仿宋_GBK" w:hAnsi="宋体" w:cs="宋体" w:hint="eastAsia"/>
          <w:sz w:val="28"/>
          <w:szCs w:val="28"/>
        </w:rPr>
        <w:lastRenderedPageBreak/>
        <w:t>重庆市现行设计规范、技术标准、及城市规划管理技术规定、各级政府相关规定等要求。</w:t>
      </w:r>
    </w:p>
    <w:p w14:paraId="651EC150"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（4）满足国家和重庆市《建筑工程设计文件编制深度规定》，达到行政管理部门对各阶段设计成果的报批深度要求，确保通过审核，并能达到按图施工深度；</w:t>
      </w:r>
    </w:p>
    <w:p w14:paraId="67EB11A5"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（5）照明、幕墙等所有需专项设计/专业顾问方可达到施工图设计文件（含与业主、政府部门协商及确认等过程）要求的，须满足专项工程施工招标</w:t>
      </w:r>
      <w:proofErr w:type="gramStart"/>
      <w:r w:rsidRPr="00223C65">
        <w:rPr>
          <w:rFonts w:ascii="方正仿宋_GBK" w:eastAsia="方正仿宋_GBK" w:hAnsi="宋体" w:cs="宋体" w:hint="eastAsia"/>
          <w:sz w:val="28"/>
          <w:szCs w:val="28"/>
        </w:rPr>
        <w:t>或材设</w:t>
      </w:r>
      <w:proofErr w:type="gramEnd"/>
      <w:r w:rsidRPr="00223C65">
        <w:rPr>
          <w:rFonts w:ascii="方正仿宋_GBK" w:eastAsia="方正仿宋_GBK" w:hAnsi="宋体" w:cs="宋体" w:hint="eastAsia"/>
          <w:sz w:val="28"/>
          <w:szCs w:val="28"/>
        </w:rPr>
        <w:t>采购要求。</w:t>
      </w:r>
    </w:p>
    <w:p w14:paraId="4010E33F" w14:textId="77777777" w:rsidR="001C5CDA" w:rsidRPr="00223C65" w:rsidRDefault="001C5CDA" w:rsidP="001C5CDA">
      <w:pPr>
        <w:spacing w:line="360" w:lineRule="auto"/>
        <w:ind w:firstLineChars="200" w:firstLine="560"/>
        <w:textAlignment w:val="baseline"/>
        <w:rPr>
          <w:rFonts w:ascii="方正仿宋_GBK" w:eastAsia="方正仿宋_GBK" w:hAnsi="宋体" w:cs="宋体"/>
          <w:sz w:val="28"/>
          <w:szCs w:val="28"/>
        </w:rPr>
      </w:pPr>
      <w:r w:rsidRPr="00223C65">
        <w:rPr>
          <w:rFonts w:ascii="方正仿宋_GBK" w:eastAsia="方正仿宋_GBK" w:hAnsi="宋体" w:cs="宋体" w:hint="eastAsia"/>
          <w:sz w:val="28"/>
          <w:szCs w:val="28"/>
        </w:rPr>
        <w:t>（6）合同约定的其他要求。</w:t>
      </w:r>
    </w:p>
    <w:p w14:paraId="62EACED6" w14:textId="77777777" w:rsidR="001C5CDA" w:rsidRPr="00223C65" w:rsidRDefault="001C5CDA" w:rsidP="001C5CDA">
      <w:pPr>
        <w:spacing w:beforeLines="50" w:before="156" w:afterLines="50" w:after="156" w:line="440" w:lineRule="exact"/>
        <w:jc w:val="left"/>
        <w:rPr>
          <w:rFonts w:ascii="方正仿宋_GBK" w:eastAsia="方正仿宋_GBK" w:hAnsi="宋体" w:cs="宋体"/>
          <w:sz w:val="30"/>
          <w:szCs w:val="30"/>
        </w:rPr>
      </w:pPr>
    </w:p>
    <w:p w14:paraId="650DD79C" w14:textId="77777777" w:rsidR="001C5CDA" w:rsidRPr="00223C65" w:rsidRDefault="001C5CDA" w:rsidP="001C5CDA">
      <w:pPr>
        <w:spacing w:beforeLines="50" w:before="156" w:afterLines="50" w:after="156" w:line="440" w:lineRule="exact"/>
        <w:jc w:val="left"/>
        <w:rPr>
          <w:rFonts w:ascii="方正仿宋_GBK" w:eastAsia="方正仿宋_GBK" w:hAnsi="宋体" w:cs="宋体"/>
          <w:sz w:val="30"/>
          <w:szCs w:val="30"/>
        </w:rPr>
      </w:pPr>
    </w:p>
    <w:p w14:paraId="5F155CC7" w14:textId="77777777" w:rsidR="001C5CDA" w:rsidRPr="00223C65" w:rsidRDefault="001C5CDA" w:rsidP="001C5CDA">
      <w:pPr>
        <w:spacing w:line="360" w:lineRule="auto"/>
        <w:jc w:val="left"/>
        <w:rPr>
          <w:rFonts w:ascii="方正仿宋_GBK" w:eastAsia="方正仿宋_GBK" w:hAnsi="宋体" w:cs="宋体"/>
          <w:b/>
          <w:sz w:val="30"/>
          <w:szCs w:val="32"/>
        </w:rPr>
      </w:pPr>
      <w:bookmarkStart w:id="431" w:name="_Toc278231958"/>
      <w:bookmarkStart w:id="432" w:name="_Toc278309718"/>
      <w:r w:rsidRPr="00223C65">
        <w:rPr>
          <w:rFonts w:ascii="方正仿宋_GBK" w:eastAsia="方正仿宋_GBK" w:hAnsi="宋体" w:cs="宋体" w:hint="eastAsia"/>
          <w:b/>
          <w:sz w:val="30"/>
          <w:szCs w:val="32"/>
        </w:rPr>
        <w:br w:type="page"/>
      </w:r>
      <w:r w:rsidRPr="00223C65">
        <w:rPr>
          <w:rFonts w:ascii="方正仿宋_GBK" w:eastAsia="方正仿宋_GBK" w:hAnsi="宋体" w:cs="宋体" w:hint="eastAsia"/>
          <w:b/>
          <w:sz w:val="30"/>
          <w:szCs w:val="32"/>
        </w:rPr>
        <w:lastRenderedPageBreak/>
        <w:t>附件2：</w:t>
      </w:r>
    </w:p>
    <w:p w14:paraId="519527B7" w14:textId="77777777" w:rsidR="001C5CDA" w:rsidRPr="00223C65" w:rsidRDefault="001C5CDA" w:rsidP="001C5CDA">
      <w:pPr>
        <w:spacing w:line="440" w:lineRule="exact"/>
        <w:jc w:val="center"/>
        <w:rPr>
          <w:rFonts w:ascii="方正仿宋_GBK" w:eastAsia="方正仿宋_GBK" w:hAnsi="宋体" w:cs="宋体"/>
          <w:sz w:val="30"/>
          <w:szCs w:val="30"/>
        </w:rPr>
      </w:pPr>
      <w:r w:rsidRPr="00223C65">
        <w:rPr>
          <w:rFonts w:ascii="方正仿宋_GBK" w:eastAsia="方正仿宋_GBK" w:hAnsi="宋体" w:cs="宋体" w:hint="eastAsia"/>
          <w:sz w:val="30"/>
          <w:szCs w:val="30"/>
        </w:rPr>
        <w:t>发包人向设计人提交有关资料及文件</w:t>
      </w:r>
      <w:bookmarkEnd w:id="431"/>
      <w:bookmarkEnd w:id="432"/>
      <w:r w:rsidRPr="00223C65">
        <w:rPr>
          <w:rFonts w:ascii="方正仿宋_GBK" w:eastAsia="方正仿宋_GBK" w:hAnsi="宋体" w:cs="宋体" w:hint="eastAsia"/>
          <w:sz w:val="30"/>
          <w:szCs w:val="30"/>
        </w:rPr>
        <w:t>一览表</w:t>
      </w:r>
    </w:p>
    <w:p w14:paraId="6221871F" w14:textId="77777777" w:rsidR="001C5CDA" w:rsidRPr="00223C65" w:rsidRDefault="001C5CDA" w:rsidP="001C5CDA">
      <w:pPr>
        <w:spacing w:afterLines="50" w:after="156" w:line="440" w:lineRule="exact"/>
        <w:rPr>
          <w:rFonts w:ascii="方正仿宋_GBK" w:eastAsia="方正仿宋_GBK" w:hAnsi="宋体" w:cs="宋体"/>
          <w:szCs w:val="21"/>
        </w:rPr>
      </w:pPr>
    </w:p>
    <w:p w14:paraId="3B49A2D4" w14:textId="77777777" w:rsidR="001C5CDA" w:rsidRPr="00223C65" w:rsidRDefault="001C5CDA" w:rsidP="001C5CDA">
      <w:pPr>
        <w:spacing w:line="440" w:lineRule="exact"/>
        <w:jc w:val="left"/>
        <w:rPr>
          <w:rFonts w:ascii="方正仿宋_GBK" w:eastAsia="方正仿宋_GBK" w:hAnsi="宋体" w:cs="宋体"/>
          <w:sz w:val="30"/>
          <w:szCs w:val="30"/>
        </w:rPr>
      </w:pPr>
      <w:bookmarkStart w:id="433" w:name="_Toc278231959"/>
      <w:bookmarkStart w:id="434" w:name="_Toc278309719"/>
      <w:r w:rsidRPr="00223C65">
        <w:rPr>
          <w:rFonts w:ascii="方正仿宋_GBK" w:eastAsia="方正仿宋_GBK" w:hAnsi="宋体" w:cs="宋体" w:hint="eastAsia"/>
          <w:sz w:val="30"/>
          <w:szCs w:val="30"/>
        </w:rPr>
        <w:t>（注：发包人和设计人在设计合同签订后可根据项目具体情况在合理的时间内提供，因发包人原因产生的延误提供只顺延设计人的设计周期）</w:t>
      </w:r>
    </w:p>
    <w:p w14:paraId="12F86E71" w14:textId="77777777" w:rsidR="001C5CDA" w:rsidRPr="00223C65" w:rsidRDefault="001C5CDA" w:rsidP="001C5CDA">
      <w:pPr>
        <w:spacing w:line="360" w:lineRule="auto"/>
        <w:jc w:val="left"/>
        <w:rPr>
          <w:rFonts w:ascii="方正仿宋_GBK" w:eastAsia="方正仿宋_GBK" w:hAnsi="宋体" w:cs="宋体"/>
          <w:b/>
          <w:sz w:val="30"/>
          <w:szCs w:val="32"/>
        </w:rPr>
      </w:pPr>
      <w:r w:rsidRPr="00223C65">
        <w:rPr>
          <w:rFonts w:ascii="方正仿宋_GBK" w:eastAsia="方正仿宋_GBK" w:hAnsi="宋体" w:cs="宋体" w:hint="eastAsia"/>
          <w:b/>
          <w:sz w:val="30"/>
          <w:szCs w:val="32"/>
        </w:rPr>
        <w:t>附件3 ：</w:t>
      </w:r>
    </w:p>
    <w:p w14:paraId="5FB1AD35" w14:textId="77777777" w:rsidR="001C5CDA" w:rsidRPr="00223C65" w:rsidRDefault="001C5CDA" w:rsidP="001C5CDA">
      <w:pPr>
        <w:spacing w:line="440" w:lineRule="exact"/>
        <w:jc w:val="center"/>
        <w:rPr>
          <w:rFonts w:ascii="方正仿宋_GBK" w:eastAsia="方正仿宋_GBK" w:hAnsi="宋体" w:cs="宋体"/>
          <w:sz w:val="30"/>
          <w:szCs w:val="30"/>
        </w:rPr>
      </w:pPr>
      <w:r w:rsidRPr="00223C65">
        <w:rPr>
          <w:rFonts w:ascii="方正仿宋_GBK" w:eastAsia="方正仿宋_GBK" w:hAnsi="宋体" w:cs="宋体" w:hint="eastAsia"/>
          <w:sz w:val="30"/>
          <w:szCs w:val="30"/>
        </w:rPr>
        <w:t>设计人向发包人交付的工程设计文件</w:t>
      </w:r>
      <w:bookmarkEnd w:id="433"/>
      <w:bookmarkEnd w:id="434"/>
      <w:r w:rsidRPr="00223C65">
        <w:rPr>
          <w:rFonts w:ascii="方正仿宋_GBK" w:eastAsia="方正仿宋_GBK" w:hAnsi="宋体" w:cs="宋体" w:hint="eastAsia"/>
          <w:sz w:val="30"/>
          <w:szCs w:val="30"/>
        </w:rPr>
        <w:t>目录</w:t>
      </w:r>
    </w:p>
    <w:p w14:paraId="3E4EA105" w14:textId="77777777" w:rsidR="001C5CDA" w:rsidRPr="00223C65" w:rsidRDefault="001C5CDA" w:rsidP="001C5CDA">
      <w:pPr>
        <w:tabs>
          <w:tab w:val="left" w:pos="1440"/>
          <w:tab w:val="left" w:pos="7380"/>
          <w:tab w:val="left" w:pos="8280"/>
          <w:tab w:val="left" w:pos="9180"/>
        </w:tabs>
        <w:rPr>
          <w:rFonts w:ascii="方正仿宋_GBK" w:eastAsia="方正仿宋_GBK" w:hAnsi="宋体" w:cs="宋体"/>
          <w:b/>
          <w:bCs/>
          <w:szCs w:val="21"/>
        </w:rPr>
      </w:pPr>
      <w:r w:rsidRPr="00223C65">
        <w:rPr>
          <w:rFonts w:ascii="方正仿宋_GBK" w:eastAsia="方正仿宋_GBK" w:hAnsi="宋体" w:cs="宋体" w:hint="eastAsia"/>
          <w:b/>
          <w:bCs/>
          <w:szCs w:val="21"/>
        </w:rPr>
        <w:t>附表3.1：概念设计阶段及方案报建阶段的设计成果</w:t>
      </w:r>
    </w:p>
    <w:tbl>
      <w:tblPr>
        <w:tblStyle w:val="14"/>
        <w:tblW w:w="8359" w:type="dxa"/>
        <w:tblLook w:val="04A0" w:firstRow="1" w:lastRow="0" w:firstColumn="1" w:lastColumn="0" w:noHBand="0" w:noVBand="1"/>
      </w:tblPr>
      <w:tblGrid>
        <w:gridCol w:w="709"/>
        <w:gridCol w:w="709"/>
        <w:gridCol w:w="6941"/>
      </w:tblGrid>
      <w:tr w:rsidR="00223C65" w:rsidRPr="00223C65" w14:paraId="567857C1" w14:textId="77777777" w:rsidTr="000936CF">
        <w:tc>
          <w:tcPr>
            <w:tcW w:w="709" w:type="dxa"/>
          </w:tcPr>
          <w:p w14:paraId="698423B1" w14:textId="77777777" w:rsidR="001C5CDA" w:rsidRPr="00223C65" w:rsidRDefault="001C5CDA" w:rsidP="000936CF">
            <w:pPr>
              <w:jc w:val="center"/>
              <w:rPr>
                <w:rFonts w:ascii="方正仿宋_GBK" w:eastAsia="方正仿宋_GBK" w:hAnsi="宋体" w:cs="宋体"/>
                <w:b/>
                <w:sz w:val="24"/>
                <w:szCs w:val="28"/>
              </w:rPr>
            </w:pPr>
            <w:r w:rsidRPr="00223C65">
              <w:rPr>
                <w:rFonts w:ascii="方正仿宋_GBK" w:eastAsia="方正仿宋_GBK" w:hAnsi="宋体" w:cs="宋体" w:hint="eastAsia"/>
                <w:b/>
                <w:sz w:val="24"/>
                <w:szCs w:val="28"/>
              </w:rPr>
              <w:t>序号</w:t>
            </w:r>
          </w:p>
        </w:tc>
        <w:tc>
          <w:tcPr>
            <w:tcW w:w="7650" w:type="dxa"/>
            <w:gridSpan w:val="2"/>
          </w:tcPr>
          <w:p w14:paraId="0D5A2634" w14:textId="77777777" w:rsidR="001C5CDA" w:rsidRPr="00223C65" w:rsidRDefault="001C5CDA" w:rsidP="000936CF">
            <w:pPr>
              <w:jc w:val="center"/>
              <w:rPr>
                <w:rFonts w:ascii="方正仿宋_GBK" w:eastAsia="方正仿宋_GBK" w:hAnsi="宋体" w:cs="宋体"/>
                <w:b/>
                <w:sz w:val="24"/>
                <w:szCs w:val="28"/>
              </w:rPr>
            </w:pPr>
            <w:r w:rsidRPr="00223C65">
              <w:rPr>
                <w:rFonts w:ascii="方正仿宋_GBK" w:eastAsia="方正仿宋_GBK" w:hAnsi="宋体" w:cs="宋体" w:hint="eastAsia"/>
                <w:b/>
                <w:sz w:val="24"/>
                <w:szCs w:val="28"/>
              </w:rPr>
              <w:t>设计成果列表</w:t>
            </w:r>
          </w:p>
        </w:tc>
      </w:tr>
      <w:tr w:rsidR="00223C65" w:rsidRPr="00223C65" w14:paraId="056B69D0" w14:textId="77777777" w:rsidTr="000936CF">
        <w:tc>
          <w:tcPr>
            <w:tcW w:w="709" w:type="dxa"/>
            <w:vMerge w:val="restart"/>
            <w:vAlign w:val="center"/>
          </w:tcPr>
          <w:p w14:paraId="61CB7029" w14:textId="77777777" w:rsidR="001C5CDA" w:rsidRPr="00223C65" w:rsidRDefault="001C5CDA" w:rsidP="000936CF">
            <w:pPr>
              <w:ind w:rightChars="-17" w:right="-36"/>
              <w:jc w:val="center"/>
              <w:rPr>
                <w:rFonts w:ascii="方正仿宋_GBK" w:eastAsia="方正仿宋_GBK" w:hAnsi="宋体" w:cs="宋体"/>
                <w:szCs w:val="28"/>
              </w:rPr>
            </w:pPr>
            <w:r w:rsidRPr="00223C65">
              <w:rPr>
                <w:rFonts w:ascii="方正仿宋_GBK" w:eastAsia="方正仿宋_GBK" w:hAnsi="宋体" w:cs="宋体" w:hint="eastAsia"/>
                <w:szCs w:val="28"/>
              </w:rPr>
              <w:t>概念</w:t>
            </w:r>
          </w:p>
          <w:p w14:paraId="549AC80F" w14:textId="77777777" w:rsidR="001C5CDA" w:rsidRPr="00223C65" w:rsidRDefault="001C5CDA" w:rsidP="000936CF">
            <w:pPr>
              <w:ind w:rightChars="-17" w:right="-36"/>
              <w:jc w:val="center"/>
              <w:rPr>
                <w:rFonts w:ascii="方正仿宋_GBK" w:eastAsia="方正仿宋_GBK" w:hAnsi="宋体" w:cs="宋体"/>
                <w:szCs w:val="28"/>
              </w:rPr>
            </w:pPr>
            <w:r w:rsidRPr="00223C65">
              <w:rPr>
                <w:rFonts w:ascii="方正仿宋_GBK" w:eastAsia="方正仿宋_GBK" w:hAnsi="宋体" w:cs="宋体" w:hint="eastAsia"/>
                <w:szCs w:val="28"/>
              </w:rPr>
              <w:t>方案阶段</w:t>
            </w:r>
          </w:p>
        </w:tc>
        <w:tc>
          <w:tcPr>
            <w:tcW w:w="709" w:type="dxa"/>
          </w:tcPr>
          <w:p w14:paraId="50F9C842"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w:t>
            </w:r>
          </w:p>
        </w:tc>
        <w:tc>
          <w:tcPr>
            <w:tcW w:w="6941" w:type="dxa"/>
            <w:vAlign w:val="center"/>
          </w:tcPr>
          <w:p w14:paraId="19845988"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区位、场地分析</w:t>
            </w:r>
          </w:p>
        </w:tc>
      </w:tr>
      <w:tr w:rsidR="00223C65" w:rsidRPr="00223C65" w14:paraId="1B3ED6D7" w14:textId="77777777" w:rsidTr="000936CF">
        <w:tc>
          <w:tcPr>
            <w:tcW w:w="709" w:type="dxa"/>
            <w:vMerge/>
          </w:tcPr>
          <w:p w14:paraId="04C6F4E8" w14:textId="77777777" w:rsidR="001C5CDA" w:rsidRPr="00223C65" w:rsidRDefault="001C5CDA" w:rsidP="000936CF">
            <w:pPr>
              <w:rPr>
                <w:rFonts w:ascii="方正仿宋_GBK" w:eastAsia="方正仿宋_GBK" w:hAnsi="宋体" w:cs="宋体"/>
                <w:szCs w:val="28"/>
              </w:rPr>
            </w:pPr>
          </w:p>
        </w:tc>
        <w:tc>
          <w:tcPr>
            <w:tcW w:w="709" w:type="dxa"/>
          </w:tcPr>
          <w:p w14:paraId="5FAE1F6D"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2</w:t>
            </w:r>
          </w:p>
        </w:tc>
        <w:tc>
          <w:tcPr>
            <w:tcW w:w="6941" w:type="dxa"/>
            <w:vAlign w:val="center"/>
          </w:tcPr>
          <w:p w14:paraId="35F88CD0"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总平面图（包括地上地下建筑物、主要构筑物、人行道、车行道、停车场、标高、消防、绿化景观等），含彩色总图</w:t>
            </w:r>
          </w:p>
        </w:tc>
      </w:tr>
      <w:tr w:rsidR="00223C65" w:rsidRPr="00223C65" w14:paraId="0D2425C3" w14:textId="77777777" w:rsidTr="000936CF">
        <w:tc>
          <w:tcPr>
            <w:tcW w:w="709" w:type="dxa"/>
            <w:vMerge/>
          </w:tcPr>
          <w:p w14:paraId="54C4B053" w14:textId="77777777" w:rsidR="001C5CDA" w:rsidRPr="00223C65" w:rsidRDefault="001C5CDA" w:rsidP="000936CF">
            <w:pPr>
              <w:rPr>
                <w:rFonts w:ascii="方正仿宋_GBK" w:eastAsia="方正仿宋_GBK" w:hAnsi="宋体" w:cs="宋体"/>
                <w:szCs w:val="28"/>
              </w:rPr>
            </w:pPr>
          </w:p>
        </w:tc>
        <w:tc>
          <w:tcPr>
            <w:tcW w:w="709" w:type="dxa"/>
          </w:tcPr>
          <w:p w14:paraId="18AD3F2A"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3</w:t>
            </w:r>
          </w:p>
        </w:tc>
        <w:tc>
          <w:tcPr>
            <w:tcW w:w="6941" w:type="dxa"/>
            <w:vAlign w:val="center"/>
          </w:tcPr>
          <w:p w14:paraId="495CEE06"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能说明方案意图的各类分析图</w:t>
            </w:r>
          </w:p>
        </w:tc>
      </w:tr>
      <w:tr w:rsidR="00223C65" w:rsidRPr="00223C65" w14:paraId="0969DCB6" w14:textId="77777777" w:rsidTr="000936CF">
        <w:trPr>
          <w:trHeight w:val="64"/>
        </w:trPr>
        <w:tc>
          <w:tcPr>
            <w:tcW w:w="709" w:type="dxa"/>
            <w:vMerge/>
          </w:tcPr>
          <w:p w14:paraId="3EC96B8D" w14:textId="77777777" w:rsidR="001C5CDA" w:rsidRPr="00223C65" w:rsidRDefault="001C5CDA" w:rsidP="000936CF">
            <w:pPr>
              <w:rPr>
                <w:rFonts w:ascii="方正仿宋_GBK" w:eastAsia="方正仿宋_GBK" w:hAnsi="宋体" w:cs="宋体"/>
                <w:szCs w:val="28"/>
              </w:rPr>
            </w:pPr>
          </w:p>
        </w:tc>
        <w:tc>
          <w:tcPr>
            <w:tcW w:w="709" w:type="dxa"/>
          </w:tcPr>
          <w:p w14:paraId="502FE586"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4</w:t>
            </w:r>
          </w:p>
        </w:tc>
        <w:tc>
          <w:tcPr>
            <w:tcW w:w="6941" w:type="dxa"/>
            <w:vAlign w:val="center"/>
          </w:tcPr>
          <w:p w14:paraId="588535B2"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场地剖面图</w:t>
            </w:r>
          </w:p>
        </w:tc>
      </w:tr>
      <w:tr w:rsidR="00223C65" w:rsidRPr="00223C65" w14:paraId="7B632B70" w14:textId="77777777" w:rsidTr="000936CF">
        <w:tc>
          <w:tcPr>
            <w:tcW w:w="709" w:type="dxa"/>
            <w:vMerge/>
          </w:tcPr>
          <w:p w14:paraId="3D44ECF0" w14:textId="77777777" w:rsidR="001C5CDA" w:rsidRPr="00223C65" w:rsidRDefault="001C5CDA" w:rsidP="000936CF">
            <w:pPr>
              <w:rPr>
                <w:rFonts w:ascii="方正仿宋_GBK" w:eastAsia="方正仿宋_GBK" w:hAnsi="宋体" w:cs="宋体"/>
                <w:szCs w:val="28"/>
              </w:rPr>
            </w:pPr>
          </w:p>
        </w:tc>
        <w:tc>
          <w:tcPr>
            <w:tcW w:w="709" w:type="dxa"/>
          </w:tcPr>
          <w:p w14:paraId="18427D38"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5</w:t>
            </w:r>
          </w:p>
        </w:tc>
        <w:tc>
          <w:tcPr>
            <w:tcW w:w="6941" w:type="dxa"/>
            <w:vAlign w:val="center"/>
          </w:tcPr>
          <w:p w14:paraId="49CA9281"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建筑各主要楼层平面图</w:t>
            </w:r>
          </w:p>
        </w:tc>
      </w:tr>
      <w:tr w:rsidR="00223C65" w:rsidRPr="00223C65" w14:paraId="71B7873A" w14:textId="77777777" w:rsidTr="000936CF">
        <w:tc>
          <w:tcPr>
            <w:tcW w:w="709" w:type="dxa"/>
            <w:vMerge/>
          </w:tcPr>
          <w:p w14:paraId="268659F4" w14:textId="77777777" w:rsidR="001C5CDA" w:rsidRPr="00223C65" w:rsidRDefault="001C5CDA" w:rsidP="000936CF">
            <w:pPr>
              <w:rPr>
                <w:rFonts w:ascii="方正仿宋_GBK" w:eastAsia="方正仿宋_GBK" w:hAnsi="宋体" w:cs="宋体"/>
                <w:szCs w:val="28"/>
              </w:rPr>
            </w:pPr>
          </w:p>
        </w:tc>
        <w:tc>
          <w:tcPr>
            <w:tcW w:w="709" w:type="dxa"/>
          </w:tcPr>
          <w:p w14:paraId="0B35BFA2"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6</w:t>
            </w:r>
          </w:p>
        </w:tc>
        <w:tc>
          <w:tcPr>
            <w:tcW w:w="6941" w:type="dxa"/>
            <w:vAlign w:val="center"/>
          </w:tcPr>
          <w:p w14:paraId="28056319"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重要厅、堂的设计布置图</w:t>
            </w:r>
          </w:p>
        </w:tc>
      </w:tr>
      <w:tr w:rsidR="00223C65" w:rsidRPr="00223C65" w14:paraId="4143FF59" w14:textId="77777777" w:rsidTr="000936CF">
        <w:tc>
          <w:tcPr>
            <w:tcW w:w="709" w:type="dxa"/>
            <w:vMerge/>
          </w:tcPr>
          <w:p w14:paraId="28CBB169" w14:textId="77777777" w:rsidR="001C5CDA" w:rsidRPr="00223C65" w:rsidRDefault="001C5CDA" w:rsidP="000936CF">
            <w:pPr>
              <w:rPr>
                <w:rFonts w:ascii="方正仿宋_GBK" w:eastAsia="方正仿宋_GBK" w:hAnsi="宋体" w:cs="宋体"/>
                <w:szCs w:val="28"/>
              </w:rPr>
            </w:pPr>
          </w:p>
        </w:tc>
        <w:tc>
          <w:tcPr>
            <w:tcW w:w="709" w:type="dxa"/>
          </w:tcPr>
          <w:p w14:paraId="2961CE01"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7</w:t>
            </w:r>
          </w:p>
        </w:tc>
        <w:tc>
          <w:tcPr>
            <w:tcW w:w="6941" w:type="dxa"/>
            <w:vAlign w:val="center"/>
          </w:tcPr>
          <w:p w14:paraId="2828D36F"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建筑横、径向剖面图</w:t>
            </w:r>
          </w:p>
        </w:tc>
      </w:tr>
      <w:tr w:rsidR="00223C65" w:rsidRPr="00223C65" w14:paraId="5D08C79B" w14:textId="77777777" w:rsidTr="000936CF">
        <w:tc>
          <w:tcPr>
            <w:tcW w:w="709" w:type="dxa"/>
            <w:vMerge/>
          </w:tcPr>
          <w:p w14:paraId="68A7D1BF" w14:textId="77777777" w:rsidR="001C5CDA" w:rsidRPr="00223C65" w:rsidRDefault="001C5CDA" w:rsidP="000936CF">
            <w:pPr>
              <w:rPr>
                <w:rFonts w:ascii="方正仿宋_GBK" w:eastAsia="方正仿宋_GBK" w:hAnsi="宋体" w:cs="宋体"/>
                <w:szCs w:val="28"/>
              </w:rPr>
            </w:pPr>
          </w:p>
        </w:tc>
        <w:tc>
          <w:tcPr>
            <w:tcW w:w="709" w:type="dxa"/>
          </w:tcPr>
          <w:p w14:paraId="0926731E"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8</w:t>
            </w:r>
          </w:p>
        </w:tc>
        <w:tc>
          <w:tcPr>
            <w:tcW w:w="6941" w:type="dxa"/>
            <w:vAlign w:val="center"/>
          </w:tcPr>
          <w:p w14:paraId="231AFA80"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彩色效果图</w:t>
            </w:r>
          </w:p>
        </w:tc>
      </w:tr>
      <w:tr w:rsidR="00223C65" w:rsidRPr="00223C65" w14:paraId="49B53E7A" w14:textId="77777777" w:rsidTr="000936CF">
        <w:tc>
          <w:tcPr>
            <w:tcW w:w="709" w:type="dxa"/>
            <w:vMerge/>
          </w:tcPr>
          <w:p w14:paraId="34DE6D9C" w14:textId="77777777" w:rsidR="001C5CDA" w:rsidRPr="00223C65" w:rsidRDefault="001C5CDA" w:rsidP="000936CF">
            <w:pPr>
              <w:rPr>
                <w:rFonts w:ascii="方正仿宋_GBK" w:eastAsia="方正仿宋_GBK" w:hAnsi="宋体" w:cs="宋体"/>
                <w:szCs w:val="28"/>
              </w:rPr>
            </w:pPr>
          </w:p>
        </w:tc>
        <w:tc>
          <w:tcPr>
            <w:tcW w:w="709" w:type="dxa"/>
          </w:tcPr>
          <w:p w14:paraId="541FCD84"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9</w:t>
            </w:r>
          </w:p>
        </w:tc>
        <w:tc>
          <w:tcPr>
            <w:tcW w:w="6941" w:type="dxa"/>
            <w:vAlign w:val="center"/>
          </w:tcPr>
          <w:p w14:paraId="631C249B"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设计模型</w:t>
            </w:r>
          </w:p>
        </w:tc>
      </w:tr>
      <w:tr w:rsidR="00223C65" w:rsidRPr="00223C65" w14:paraId="0F5C13AF" w14:textId="77777777" w:rsidTr="000936CF">
        <w:tc>
          <w:tcPr>
            <w:tcW w:w="709" w:type="dxa"/>
            <w:vMerge/>
          </w:tcPr>
          <w:p w14:paraId="492AA4F0" w14:textId="77777777" w:rsidR="001C5CDA" w:rsidRPr="00223C65" w:rsidRDefault="001C5CDA" w:rsidP="000936CF">
            <w:pPr>
              <w:rPr>
                <w:rFonts w:ascii="方正仿宋_GBK" w:eastAsia="方正仿宋_GBK" w:hAnsi="宋体" w:cs="宋体"/>
                <w:szCs w:val="28"/>
              </w:rPr>
            </w:pPr>
          </w:p>
        </w:tc>
        <w:tc>
          <w:tcPr>
            <w:tcW w:w="709" w:type="dxa"/>
          </w:tcPr>
          <w:p w14:paraId="04066422"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10</w:t>
            </w:r>
          </w:p>
        </w:tc>
        <w:tc>
          <w:tcPr>
            <w:tcW w:w="6941" w:type="dxa"/>
            <w:vAlign w:val="center"/>
          </w:tcPr>
          <w:p w14:paraId="043C10C5"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面积计算表</w:t>
            </w:r>
          </w:p>
        </w:tc>
      </w:tr>
      <w:tr w:rsidR="00223C65" w:rsidRPr="00223C65" w14:paraId="0E32943B" w14:textId="77777777" w:rsidTr="000936CF">
        <w:tc>
          <w:tcPr>
            <w:tcW w:w="709" w:type="dxa"/>
            <w:vMerge/>
          </w:tcPr>
          <w:p w14:paraId="5A6BEA4D" w14:textId="77777777" w:rsidR="001C5CDA" w:rsidRPr="00223C65" w:rsidRDefault="001C5CDA" w:rsidP="000936CF">
            <w:pPr>
              <w:rPr>
                <w:rFonts w:ascii="方正仿宋_GBK" w:eastAsia="方正仿宋_GBK" w:hAnsi="宋体" w:cs="宋体"/>
                <w:szCs w:val="28"/>
              </w:rPr>
            </w:pPr>
          </w:p>
        </w:tc>
        <w:tc>
          <w:tcPr>
            <w:tcW w:w="709" w:type="dxa"/>
          </w:tcPr>
          <w:p w14:paraId="790881FB"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11</w:t>
            </w:r>
          </w:p>
        </w:tc>
        <w:tc>
          <w:tcPr>
            <w:tcW w:w="6941" w:type="dxa"/>
            <w:vAlign w:val="center"/>
          </w:tcPr>
          <w:p w14:paraId="566F7D9B"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结构选型及说明</w:t>
            </w:r>
          </w:p>
        </w:tc>
      </w:tr>
      <w:tr w:rsidR="00223C65" w:rsidRPr="00223C65" w14:paraId="4929E25F" w14:textId="77777777" w:rsidTr="000936CF">
        <w:tc>
          <w:tcPr>
            <w:tcW w:w="709" w:type="dxa"/>
            <w:vMerge/>
          </w:tcPr>
          <w:p w14:paraId="456D44A5" w14:textId="77777777" w:rsidR="001C5CDA" w:rsidRPr="00223C65" w:rsidRDefault="001C5CDA" w:rsidP="000936CF">
            <w:pPr>
              <w:rPr>
                <w:rFonts w:ascii="方正仿宋_GBK" w:eastAsia="方正仿宋_GBK" w:hAnsi="宋体" w:cs="宋体"/>
                <w:szCs w:val="28"/>
              </w:rPr>
            </w:pPr>
          </w:p>
        </w:tc>
        <w:tc>
          <w:tcPr>
            <w:tcW w:w="709" w:type="dxa"/>
          </w:tcPr>
          <w:p w14:paraId="0BEF440A"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12</w:t>
            </w:r>
          </w:p>
        </w:tc>
        <w:tc>
          <w:tcPr>
            <w:tcW w:w="6941" w:type="dxa"/>
            <w:vAlign w:val="center"/>
          </w:tcPr>
          <w:p w14:paraId="7511DBCB"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机电设计说明</w:t>
            </w:r>
          </w:p>
        </w:tc>
      </w:tr>
      <w:tr w:rsidR="00223C65" w:rsidRPr="00223C65" w14:paraId="64AA5354" w14:textId="77777777" w:rsidTr="000936CF">
        <w:tc>
          <w:tcPr>
            <w:tcW w:w="709" w:type="dxa"/>
            <w:vMerge/>
          </w:tcPr>
          <w:p w14:paraId="66DE3871" w14:textId="77777777" w:rsidR="001C5CDA" w:rsidRPr="00223C65" w:rsidRDefault="001C5CDA" w:rsidP="000936CF">
            <w:pPr>
              <w:rPr>
                <w:rFonts w:ascii="方正仿宋_GBK" w:eastAsia="方正仿宋_GBK" w:hAnsi="宋体" w:cs="宋体"/>
                <w:szCs w:val="28"/>
              </w:rPr>
            </w:pPr>
          </w:p>
        </w:tc>
        <w:tc>
          <w:tcPr>
            <w:tcW w:w="709" w:type="dxa"/>
          </w:tcPr>
          <w:p w14:paraId="76283066"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13</w:t>
            </w:r>
          </w:p>
        </w:tc>
        <w:tc>
          <w:tcPr>
            <w:tcW w:w="6941" w:type="dxa"/>
            <w:vAlign w:val="center"/>
          </w:tcPr>
          <w:p w14:paraId="7ED5A1BA" w14:textId="77777777" w:rsidR="001C5CDA" w:rsidRPr="00223C65" w:rsidRDefault="001C5CDA" w:rsidP="000936CF">
            <w:pPr>
              <w:rPr>
                <w:rFonts w:ascii="方正仿宋_GBK" w:eastAsia="方正仿宋_GBK" w:hAnsi="宋体" w:cs="宋体"/>
                <w:szCs w:val="28"/>
              </w:rPr>
            </w:pPr>
            <w:r w:rsidRPr="00223C65">
              <w:rPr>
                <w:rFonts w:ascii="方正仿宋_GBK" w:eastAsia="方正仿宋_GBK" w:hAnsi="宋体" w:cs="宋体" w:hint="eastAsia"/>
                <w:szCs w:val="28"/>
              </w:rPr>
              <w:t>概念方案估算书</w:t>
            </w:r>
          </w:p>
        </w:tc>
      </w:tr>
      <w:tr w:rsidR="00223C65" w:rsidRPr="00223C65" w14:paraId="26A00622" w14:textId="77777777" w:rsidTr="000936CF">
        <w:tc>
          <w:tcPr>
            <w:tcW w:w="709" w:type="dxa"/>
            <w:vMerge/>
          </w:tcPr>
          <w:p w14:paraId="754BB9F8" w14:textId="77777777" w:rsidR="001C5CDA" w:rsidRPr="00223C65" w:rsidRDefault="001C5CDA" w:rsidP="000936CF">
            <w:pPr>
              <w:rPr>
                <w:rFonts w:ascii="方正仿宋_GBK" w:eastAsia="方正仿宋_GBK" w:hAnsi="宋体" w:cs="宋体"/>
                <w:szCs w:val="28"/>
              </w:rPr>
            </w:pPr>
          </w:p>
        </w:tc>
        <w:tc>
          <w:tcPr>
            <w:tcW w:w="709" w:type="dxa"/>
          </w:tcPr>
          <w:p w14:paraId="752A53FB"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14</w:t>
            </w:r>
          </w:p>
        </w:tc>
        <w:tc>
          <w:tcPr>
            <w:tcW w:w="6941" w:type="dxa"/>
            <w:vAlign w:val="center"/>
          </w:tcPr>
          <w:p w14:paraId="73E4ABCE" w14:textId="77777777" w:rsidR="001C5CDA" w:rsidRPr="00223C65" w:rsidRDefault="001C5CDA" w:rsidP="000936CF">
            <w:pPr>
              <w:rPr>
                <w:rFonts w:ascii="方正仿宋_GBK" w:eastAsia="方正仿宋_GBK" w:hAnsi="宋体" w:cs="宋体"/>
                <w:szCs w:val="28"/>
              </w:rPr>
            </w:pPr>
            <w:r w:rsidRPr="00223C65">
              <w:rPr>
                <w:rFonts w:ascii="方正仿宋_GBK" w:eastAsia="方正仿宋_GBK" w:hAnsi="宋体" w:cs="宋体" w:hint="eastAsia"/>
                <w:szCs w:val="20"/>
              </w:rPr>
              <w:t>《建筑工程设计文件编制深度规定（2016版）》和重庆市行政主管部门的相关要求的其他资料。</w:t>
            </w:r>
            <w:r w:rsidRPr="00223C65">
              <w:rPr>
                <w:rFonts w:ascii="方正仿宋_GBK" w:eastAsia="方正仿宋_GBK" w:hAnsi="宋体" w:cs="宋体" w:hint="eastAsia"/>
                <w:b/>
                <w:bCs/>
                <w:szCs w:val="20"/>
              </w:rPr>
              <w:t>投标阶段以征集文件要求的资料为准。</w:t>
            </w:r>
          </w:p>
        </w:tc>
      </w:tr>
      <w:tr w:rsidR="00223C65" w:rsidRPr="00223C65" w14:paraId="0D8FE6EB" w14:textId="77777777" w:rsidTr="000936CF">
        <w:tc>
          <w:tcPr>
            <w:tcW w:w="709" w:type="dxa"/>
            <w:vMerge w:val="restart"/>
            <w:vAlign w:val="center"/>
          </w:tcPr>
          <w:p w14:paraId="64180969" w14:textId="77777777" w:rsidR="001C5CDA" w:rsidRPr="00223C65" w:rsidRDefault="001C5CDA" w:rsidP="000936CF">
            <w:pPr>
              <w:rPr>
                <w:rFonts w:ascii="方正仿宋_GBK" w:eastAsia="方正仿宋_GBK" w:hAnsi="宋体" w:cs="宋体"/>
                <w:szCs w:val="28"/>
              </w:rPr>
            </w:pPr>
            <w:r w:rsidRPr="00223C65">
              <w:rPr>
                <w:rFonts w:ascii="方正仿宋_GBK" w:eastAsia="方正仿宋_GBK" w:hAnsi="宋体" w:cs="宋体" w:hint="eastAsia"/>
                <w:szCs w:val="28"/>
              </w:rPr>
              <w:t>报建方案阶段</w:t>
            </w:r>
          </w:p>
        </w:tc>
        <w:tc>
          <w:tcPr>
            <w:tcW w:w="709" w:type="dxa"/>
          </w:tcPr>
          <w:p w14:paraId="092DF0CB"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w:t>
            </w:r>
          </w:p>
        </w:tc>
        <w:tc>
          <w:tcPr>
            <w:tcW w:w="6941" w:type="dxa"/>
            <w:vAlign w:val="center"/>
          </w:tcPr>
          <w:p w14:paraId="427B4196"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区位、场地分析</w:t>
            </w:r>
          </w:p>
        </w:tc>
      </w:tr>
      <w:tr w:rsidR="00223C65" w:rsidRPr="00223C65" w14:paraId="50BC97CD" w14:textId="77777777" w:rsidTr="000936CF">
        <w:tc>
          <w:tcPr>
            <w:tcW w:w="709" w:type="dxa"/>
            <w:vMerge/>
          </w:tcPr>
          <w:p w14:paraId="649A8D86" w14:textId="77777777" w:rsidR="001C5CDA" w:rsidRPr="00223C65" w:rsidRDefault="001C5CDA" w:rsidP="000936CF">
            <w:pPr>
              <w:rPr>
                <w:rFonts w:ascii="方正仿宋_GBK" w:eastAsia="方正仿宋_GBK" w:hAnsi="宋体" w:cs="宋体"/>
                <w:szCs w:val="28"/>
              </w:rPr>
            </w:pPr>
          </w:p>
        </w:tc>
        <w:tc>
          <w:tcPr>
            <w:tcW w:w="709" w:type="dxa"/>
          </w:tcPr>
          <w:p w14:paraId="18344AD0"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2</w:t>
            </w:r>
          </w:p>
        </w:tc>
        <w:tc>
          <w:tcPr>
            <w:tcW w:w="6941" w:type="dxa"/>
            <w:vAlign w:val="center"/>
          </w:tcPr>
          <w:p w14:paraId="2926CE14"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总平面图（包括地上地下建筑物、主要构筑物、人行道、车行道、停车场、竖向设计、消防、景观、绿地计算等），含彩色总图</w:t>
            </w:r>
          </w:p>
        </w:tc>
      </w:tr>
      <w:tr w:rsidR="00223C65" w:rsidRPr="00223C65" w14:paraId="60533CB9" w14:textId="77777777" w:rsidTr="000936CF">
        <w:tc>
          <w:tcPr>
            <w:tcW w:w="709" w:type="dxa"/>
            <w:vMerge/>
          </w:tcPr>
          <w:p w14:paraId="6E1878B3" w14:textId="77777777" w:rsidR="001C5CDA" w:rsidRPr="00223C65" w:rsidRDefault="001C5CDA" w:rsidP="000936CF">
            <w:pPr>
              <w:rPr>
                <w:rFonts w:ascii="方正仿宋_GBK" w:eastAsia="方正仿宋_GBK" w:hAnsi="宋体" w:cs="宋体"/>
                <w:szCs w:val="28"/>
              </w:rPr>
            </w:pPr>
          </w:p>
        </w:tc>
        <w:tc>
          <w:tcPr>
            <w:tcW w:w="709" w:type="dxa"/>
          </w:tcPr>
          <w:p w14:paraId="3BDB5414"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3</w:t>
            </w:r>
          </w:p>
        </w:tc>
        <w:tc>
          <w:tcPr>
            <w:tcW w:w="6941" w:type="dxa"/>
            <w:vAlign w:val="center"/>
          </w:tcPr>
          <w:p w14:paraId="68355037"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交通分析图</w:t>
            </w:r>
          </w:p>
        </w:tc>
      </w:tr>
      <w:tr w:rsidR="00223C65" w:rsidRPr="00223C65" w14:paraId="05C80719" w14:textId="77777777" w:rsidTr="000936CF">
        <w:tc>
          <w:tcPr>
            <w:tcW w:w="709" w:type="dxa"/>
            <w:vMerge/>
          </w:tcPr>
          <w:p w14:paraId="744D70E0" w14:textId="77777777" w:rsidR="001C5CDA" w:rsidRPr="00223C65" w:rsidRDefault="001C5CDA" w:rsidP="000936CF">
            <w:pPr>
              <w:rPr>
                <w:rFonts w:ascii="方正仿宋_GBK" w:eastAsia="方正仿宋_GBK" w:hAnsi="宋体" w:cs="宋体"/>
                <w:szCs w:val="28"/>
              </w:rPr>
            </w:pPr>
          </w:p>
        </w:tc>
        <w:tc>
          <w:tcPr>
            <w:tcW w:w="709" w:type="dxa"/>
          </w:tcPr>
          <w:p w14:paraId="59F04240"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4</w:t>
            </w:r>
          </w:p>
        </w:tc>
        <w:tc>
          <w:tcPr>
            <w:tcW w:w="6941" w:type="dxa"/>
            <w:vAlign w:val="center"/>
          </w:tcPr>
          <w:p w14:paraId="712A7B45"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景观分析图</w:t>
            </w:r>
          </w:p>
        </w:tc>
      </w:tr>
      <w:tr w:rsidR="00223C65" w:rsidRPr="00223C65" w14:paraId="05C91180" w14:textId="77777777" w:rsidTr="000936CF">
        <w:tc>
          <w:tcPr>
            <w:tcW w:w="709" w:type="dxa"/>
            <w:vMerge/>
          </w:tcPr>
          <w:p w14:paraId="65C4F577" w14:textId="77777777" w:rsidR="001C5CDA" w:rsidRPr="00223C65" w:rsidRDefault="001C5CDA" w:rsidP="000936CF">
            <w:pPr>
              <w:rPr>
                <w:rFonts w:ascii="方正仿宋_GBK" w:eastAsia="方正仿宋_GBK" w:hAnsi="宋体" w:cs="宋体"/>
                <w:szCs w:val="28"/>
              </w:rPr>
            </w:pPr>
          </w:p>
        </w:tc>
        <w:tc>
          <w:tcPr>
            <w:tcW w:w="709" w:type="dxa"/>
          </w:tcPr>
          <w:p w14:paraId="5009B696"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5</w:t>
            </w:r>
          </w:p>
        </w:tc>
        <w:tc>
          <w:tcPr>
            <w:tcW w:w="6941" w:type="dxa"/>
            <w:vAlign w:val="center"/>
          </w:tcPr>
          <w:p w14:paraId="1FAE88F6"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场地剖面图</w:t>
            </w:r>
          </w:p>
        </w:tc>
      </w:tr>
      <w:tr w:rsidR="00223C65" w:rsidRPr="00223C65" w14:paraId="013B2772" w14:textId="77777777" w:rsidTr="000936CF">
        <w:tc>
          <w:tcPr>
            <w:tcW w:w="709" w:type="dxa"/>
            <w:vMerge/>
          </w:tcPr>
          <w:p w14:paraId="0DB0FD99" w14:textId="77777777" w:rsidR="001C5CDA" w:rsidRPr="00223C65" w:rsidRDefault="001C5CDA" w:rsidP="000936CF">
            <w:pPr>
              <w:rPr>
                <w:rFonts w:ascii="方正仿宋_GBK" w:eastAsia="方正仿宋_GBK" w:hAnsi="宋体" w:cs="宋体"/>
                <w:szCs w:val="28"/>
              </w:rPr>
            </w:pPr>
          </w:p>
        </w:tc>
        <w:tc>
          <w:tcPr>
            <w:tcW w:w="709" w:type="dxa"/>
          </w:tcPr>
          <w:p w14:paraId="59FD7C7F"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6</w:t>
            </w:r>
          </w:p>
        </w:tc>
        <w:tc>
          <w:tcPr>
            <w:tcW w:w="6941" w:type="dxa"/>
            <w:vAlign w:val="center"/>
          </w:tcPr>
          <w:p w14:paraId="6C9DEA87"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各层平面图</w:t>
            </w:r>
          </w:p>
        </w:tc>
      </w:tr>
      <w:tr w:rsidR="00223C65" w:rsidRPr="00223C65" w14:paraId="1F98A3F8" w14:textId="77777777" w:rsidTr="000936CF">
        <w:tc>
          <w:tcPr>
            <w:tcW w:w="709" w:type="dxa"/>
            <w:vMerge/>
          </w:tcPr>
          <w:p w14:paraId="5564F131" w14:textId="77777777" w:rsidR="001C5CDA" w:rsidRPr="00223C65" w:rsidRDefault="001C5CDA" w:rsidP="000936CF">
            <w:pPr>
              <w:rPr>
                <w:rFonts w:ascii="方正仿宋_GBK" w:eastAsia="方正仿宋_GBK" w:hAnsi="宋体" w:cs="宋体"/>
                <w:szCs w:val="28"/>
              </w:rPr>
            </w:pPr>
          </w:p>
        </w:tc>
        <w:tc>
          <w:tcPr>
            <w:tcW w:w="709" w:type="dxa"/>
          </w:tcPr>
          <w:p w14:paraId="1C85C829"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7</w:t>
            </w:r>
          </w:p>
        </w:tc>
        <w:tc>
          <w:tcPr>
            <w:tcW w:w="6941" w:type="dxa"/>
            <w:vAlign w:val="center"/>
          </w:tcPr>
          <w:p w14:paraId="535C864A"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重要厅、堂详细设计图</w:t>
            </w:r>
          </w:p>
        </w:tc>
      </w:tr>
      <w:tr w:rsidR="00223C65" w:rsidRPr="00223C65" w14:paraId="2F653691" w14:textId="77777777" w:rsidTr="000936CF">
        <w:tc>
          <w:tcPr>
            <w:tcW w:w="709" w:type="dxa"/>
            <w:vMerge/>
          </w:tcPr>
          <w:p w14:paraId="3DD727D4" w14:textId="77777777" w:rsidR="001C5CDA" w:rsidRPr="00223C65" w:rsidRDefault="001C5CDA" w:rsidP="000936CF">
            <w:pPr>
              <w:rPr>
                <w:rFonts w:ascii="方正仿宋_GBK" w:eastAsia="方正仿宋_GBK" w:hAnsi="宋体" w:cs="宋体"/>
                <w:szCs w:val="28"/>
              </w:rPr>
            </w:pPr>
          </w:p>
        </w:tc>
        <w:tc>
          <w:tcPr>
            <w:tcW w:w="709" w:type="dxa"/>
          </w:tcPr>
          <w:p w14:paraId="021FB57A"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8</w:t>
            </w:r>
          </w:p>
        </w:tc>
        <w:tc>
          <w:tcPr>
            <w:tcW w:w="6941" w:type="dxa"/>
            <w:vAlign w:val="center"/>
          </w:tcPr>
          <w:p w14:paraId="1581CB69"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幕墙、建筑外立面图及其详图</w:t>
            </w:r>
          </w:p>
        </w:tc>
      </w:tr>
      <w:tr w:rsidR="00223C65" w:rsidRPr="00223C65" w14:paraId="462EB2DF" w14:textId="77777777" w:rsidTr="000936CF">
        <w:tc>
          <w:tcPr>
            <w:tcW w:w="709" w:type="dxa"/>
            <w:vMerge/>
          </w:tcPr>
          <w:p w14:paraId="58EB24BA" w14:textId="77777777" w:rsidR="001C5CDA" w:rsidRPr="00223C65" w:rsidRDefault="001C5CDA" w:rsidP="000936CF">
            <w:pPr>
              <w:rPr>
                <w:rFonts w:ascii="方正仿宋_GBK" w:eastAsia="方正仿宋_GBK" w:hAnsi="宋体" w:cs="宋体"/>
                <w:szCs w:val="28"/>
              </w:rPr>
            </w:pPr>
          </w:p>
        </w:tc>
        <w:tc>
          <w:tcPr>
            <w:tcW w:w="709" w:type="dxa"/>
          </w:tcPr>
          <w:p w14:paraId="4FECDB6C"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9</w:t>
            </w:r>
          </w:p>
        </w:tc>
        <w:tc>
          <w:tcPr>
            <w:tcW w:w="6941" w:type="dxa"/>
            <w:vAlign w:val="center"/>
          </w:tcPr>
          <w:p w14:paraId="4CAA8EA2"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建筑剖面图</w:t>
            </w:r>
          </w:p>
        </w:tc>
      </w:tr>
      <w:tr w:rsidR="00223C65" w:rsidRPr="00223C65" w14:paraId="2C8DC462" w14:textId="77777777" w:rsidTr="000936CF">
        <w:tc>
          <w:tcPr>
            <w:tcW w:w="709" w:type="dxa"/>
            <w:vMerge/>
          </w:tcPr>
          <w:p w14:paraId="0890DC92" w14:textId="77777777" w:rsidR="001C5CDA" w:rsidRPr="00223C65" w:rsidRDefault="001C5CDA" w:rsidP="000936CF">
            <w:pPr>
              <w:rPr>
                <w:rFonts w:ascii="方正仿宋_GBK" w:eastAsia="方正仿宋_GBK" w:hAnsi="宋体" w:cs="宋体"/>
                <w:szCs w:val="28"/>
              </w:rPr>
            </w:pPr>
          </w:p>
        </w:tc>
        <w:tc>
          <w:tcPr>
            <w:tcW w:w="709" w:type="dxa"/>
          </w:tcPr>
          <w:p w14:paraId="386A926C"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10</w:t>
            </w:r>
          </w:p>
        </w:tc>
        <w:tc>
          <w:tcPr>
            <w:tcW w:w="6941" w:type="dxa"/>
            <w:vAlign w:val="center"/>
          </w:tcPr>
          <w:p w14:paraId="6B801AB7"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彩色效果图，含三个对比方案</w:t>
            </w:r>
          </w:p>
        </w:tc>
      </w:tr>
      <w:tr w:rsidR="00223C65" w:rsidRPr="00223C65" w14:paraId="13983A21" w14:textId="77777777" w:rsidTr="000936CF">
        <w:tc>
          <w:tcPr>
            <w:tcW w:w="709" w:type="dxa"/>
            <w:vMerge/>
          </w:tcPr>
          <w:p w14:paraId="55B3BEA3" w14:textId="77777777" w:rsidR="001C5CDA" w:rsidRPr="00223C65" w:rsidRDefault="001C5CDA" w:rsidP="000936CF">
            <w:pPr>
              <w:rPr>
                <w:rFonts w:ascii="方正仿宋_GBK" w:eastAsia="方正仿宋_GBK" w:hAnsi="宋体" w:cs="宋体"/>
                <w:szCs w:val="28"/>
              </w:rPr>
            </w:pPr>
          </w:p>
        </w:tc>
        <w:tc>
          <w:tcPr>
            <w:tcW w:w="709" w:type="dxa"/>
          </w:tcPr>
          <w:p w14:paraId="6BA567A7"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11</w:t>
            </w:r>
          </w:p>
        </w:tc>
        <w:tc>
          <w:tcPr>
            <w:tcW w:w="6941" w:type="dxa"/>
            <w:vAlign w:val="center"/>
          </w:tcPr>
          <w:p w14:paraId="438655D9"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3D全模型</w:t>
            </w:r>
          </w:p>
        </w:tc>
      </w:tr>
      <w:tr w:rsidR="00223C65" w:rsidRPr="00223C65" w14:paraId="62403CD0" w14:textId="77777777" w:rsidTr="000936CF">
        <w:tc>
          <w:tcPr>
            <w:tcW w:w="709" w:type="dxa"/>
            <w:vMerge/>
          </w:tcPr>
          <w:p w14:paraId="51FAC4BA" w14:textId="77777777" w:rsidR="001C5CDA" w:rsidRPr="00223C65" w:rsidRDefault="001C5CDA" w:rsidP="000936CF">
            <w:pPr>
              <w:rPr>
                <w:rFonts w:ascii="方正仿宋_GBK" w:eastAsia="方正仿宋_GBK" w:hAnsi="宋体" w:cs="宋体"/>
                <w:szCs w:val="28"/>
              </w:rPr>
            </w:pPr>
          </w:p>
        </w:tc>
        <w:tc>
          <w:tcPr>
            <w:tcW w:w="709" w:type="dxa"/>
          </w:tcPr>
          <w:p w14:paraId="1C59EB04"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12</w:t>
            </w:r>
          </w:p>
        </w:tc>
        <w:tc>
          <w:tcPr>
            <w:tcW w:w="6941" w:type="dxa"/>
            <w:vAlign w:val="center"/>
          </w:tcPr>
          <w:p w14:paraId="4099AAF5"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重庆市规划规定的城市三维仿真模型</w:t>
            </w:r>
          </w:p>
        </w:tc>
      </w:tr>
      <w:tr w:rsidR="00223C65" w:rsidRPr="00223C65" w14:paraId="2275828F" w14:textId="77777777" w:rsidTr="000936CF">
        <w:tc>
          <w:tcPr>
            <w:tcW w:w="709" w:type="dxa"/>
            <w:vMerge/>
          </w:tcPr>
          <w:p w14:paraId="5569E029" w14:textId="77777777" w:rsidR="001C5CDA" w:rsidRPr="00223C65" w:rsidRDefault="001C5CDA" w:rsidP="000936CF">
            <w:pPr>
              <w:rPr>
                <w:rFonts w:ascii="方正仿宋_GBK" w:eastAsia="方正仿宋_GBK" w:hAnsi="宋体" w:cs="宋体"/>
                <w:szCs w:val="28"/>
              </w:rPr>
            </w:pPr>
          </w:p>
        </w:tc>
        <w:tc>
          <w:tcPr>
            <w:tcW w:w="709" w:type="dxa"/>
          </w:tcPr>
          <w:p w14:paraId="59C9749D"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13</w:t>
            </w:r>
          </w:p>
        </w:tc>
        <w:tc>
          <w:tcPr>
            <w:tcW w:w="6941" w:type="dxa"/>
            <w:vAlign w:val="center"/>
          </w:tcPr>
          <w:p w14:paraId="208B7E35" w14:textId="77777777" w:rsidR="001C5CDA" w:rsidRPr="00223C65" w:rsidRDefault="001C5CDA" w:rsidP="000936CF">
            <w:pPr>
              <w:spacing w:line="360" w:lineRule="exact"/>
              <w:rPr>
                <w:rFonts w:ascii="方正仿宋_GBK" w:eastAsia="方正仿宋_GBK" w:hAnsi="宋体" w:cs="宋体"/>
                <w:strike/>
                <w:szCs w:val="28"/>
              </w:rPr>
            </w:pPr>
            <w:r w:rsidRPr="00223C65">
              <w:rPr>
                <w:rFonts w:ascii="方正仿宋_GBK" w:eastAsia="方正仿宋_GBK" w:hAnsi="宋体" w:cs="宋体" w:hint="eastAsia"/>
                <w:strike/>
                <w:szCs w:val="28"/>
              </w:rPr>
              <w:t>实物模型1个（比例为1:300）</w:t>
            </w:r>
          </w:p>
        </w:tc>
      </w:tr>
      <w:tr w:rsidR="00223C65" w:rsidRPr="00223C65" w14:paraId="78CD35B4" w14:textId="77777777" w:rsidTr="000936CF">
        <w:tc>
          <w:tcPr>
            <w:tcW w:w="709" w:type="dxa"/>
            <w:vMerge/>
          </w:tcPr>
          <w:p w14:paraId="111E707C" w14:textId="77777777" w:rsidR="001C5CDA" w:rsidRPr="00223C65" w:rsidRDefault="001C5CDA" w:rsidP="000936CF">
            <w:pPr>
              <w:rPr>
                <w:rFonts w:ascii="方正仿宋_GBK" w:eastAsia="方正仿宋_GBK" w:hAnsi="宋体" w:cs="宋体"/>
                <w:szCs w:val="28"/>
              </w:rPr>
            </w:pPr>
          </w:p>
        </w:tc>
        <w:tc>
          <w:tcPr>
            <w:tcW w:w="709" w:type="dxa"/>
          </w:tcPr>
          <w:p w14:paraId="57CDF1EE"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14</w:t>
            </w:r>
          </w:p>
        </w:tc>
        <w:tc>
          <w:tcPr>
            <w:tcW w:w="6941" w:type="dxa"/>
            <w:vAlign w:val="center"/>
          </w:tcPr>
          <w:p w14:paraId="12C709BC"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面积计算指标表及建筑面积明细表，含平面建筑面积</w:t>
            </w:r>
            <w:proofErr w:type="gramStart"/>
            <w:r w:rsidRPr="00223C65">
              <w:rPr>
                <w:rFonts w:ascii="方正仿宋_GBK" w:eastAsia="方正仿宋_GBK" w:hAnsi="宋体" w:cs="宋体" w:hint="eastAsia"/>
                <w:szCs w:val="28"/>
              </w:rPr>
              <w:t>计算线</w:t>
            </w:r>
            <w:proofErr w:type="gramEnd"/>
          </w:p>
        </w:tc>
      </w:tr>
      <w:tr w:rsidR="00223C65" w:rsidRPr="00223C65" w14:paraId="2F5BFF9C" w14:textId="77777777" w:rsidTr="000936CF">
        <w:tc>
          <w:tcPr>
            <w:tcW w:w="709" w:type="dxa"/>
            <w:vMerge/>
          </w:tcPr>
          <w:p w14:paraId="7392345F" w14:textId="77777777" w:rsidR="001C5CDA" w:rsidRPr="00223C65" w:rsidRDefault="001C5CDA" w:rsidP="000936CF">
            <w:pPr>
              <w:rPr>
                <w:rFonts w:ascii="方正仿宋_GBK" w:eastAsia="方正仿宋_GBK" w:hAnsi="宋体" w:cs="宋体"/>
                <w:szCs w:val="28"/>
              </w:rPr>
            </w:pPr>
          </w:p>
        </w:tc>
        <w:tc>
          <w:tcPr>
            <w:tcW w:w="709" w:type="dxa"/>
          </w:tcPr>
          <w:p w14:paraId="4AF015A0"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15</w:t>
            </w:r>
          </w:p>
        </w:tc>
        <w:tc>
          <w:tcPr>
            <w:tcW w:w="6941" w:type="dxa"/>
            <w:vAlign w:val="center"/>
          </w:tcPr>
          <w:p w14:paraId="777A715D"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节能、</w:t>
            </w:r>
            <w:proofErr w:type="gramStart"/>
            <w:r w:rsidRPr="00223C65">
              <w:rPr>
                <w:rFonts w:ascii="方正仿宋_GBK" w:eastAsia="方正仿宋_GBK" w:hAnsi="宋体" w:cs="宋体" w:hint="eastAsia"/>
                <w:szCs w:val="28"/>
              </w:rPr>
              <w:t>绿建设计方案</w:t>
            </w:r>
            <w:proofErr w:type="gramEnd"/>
            <w:r w:rsidRPr="00223C65">
              <w:rPr>
                <w:rFonts w:ascii="方正仿宋_GBK" w:eastAsia="方正仿宋_GBK" w:hAnsi="宋体" w:cs="宋体" w:hint="eastAsia"/>
                <w:szCs w:val="28"/>
              </w:rPr>
              <w:t>专篇</w:t>
            </w:r>
          </w:p>
        </w:tc>
      </w:tr>
      <w:tr w:rsidR="00223C65" w:rsidRPr="00223C65" w14:paraId="11F37650" w14:textId="77777777" w:rsidTr="000936CF">
        <w:tc>
          <w:tcPr>
            <w:tcW w:w="709" w:type="dxa"/>
            <w:vMerge/>
          </w:tcPr>
          <w:p w14:paraId="7769E334" w14:textId="77777777" w:rsidR="001C5CDA" w:rsidRPr="00223C65" w:rsidRDefault="001C5CDA" w:rsidP="000936CF">
            <w:pPr>
              <w:rPr>
                <w:rFonts w:ascii="方正仿宋_GBK" w:eastAsia="方正仿宋_GBK" w:hAnsi="宋体" w:cs="宋体"/>
                <w:szCs w:val="28"/>
              </w:rPr>
            </w:pPr>
          </w:p>
        </w:tc>
        <w:tc>
          <w:tcPr>
            <w:tcW w:w="709" w:type="dxa"/>
          </w:tcPr>
          <w:p w14:paraId="343E326F"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16</w:t>
            </w:r>
          </w:p>
        </w:tc>
        <w:tc>
          <w:tcPr>
            <w:tcW w:w="6941" w:type="dxa"/>
            <w:vAlign w:val="center"/>
          </w:tcPr>
          <w:p w14:paraId="51219F92"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结构设计方案图</w:t>
            </w:r>
          </w:p>
        </w:tc>
      </w:tr>
      <w:tr w:rsidR="00223C65" w:rsidRPr="00223C65" w14:paraId="66EEA21F" w14:textId="77777777" w:rsidTr="000936CF">
        <w:tc>
          <w:tcPr>
            <w:tcW w:w="709" w:type="dxa"/>
            <w:vMerge/>
          </w:tcPr>
          <w:p w14:paraId="440E9F79" w14:textId="77777777" w:rsidR="001C5CDA" w:rsidRPr="00223C65" w:rsidRDefault="001C5CDA" w:rsidP="000936CF">
            <w:pPr>
              <w:rPr>
                <w:rFonts w:ascii="方正仿宋_GBK" w:eastAsia="方正仿宋_GBK" w:hAnsi="宋体" w:cs="宋体"/>
                <w:szCs w:val="28"/>
              </w:rPr>
            </w:pPr>
          </w:p>
        </w:tc>
        <w:tc>
          <w:tcPr>
            <w:tcW w:w="709" w:type="dxa"/>
          </w:tcPr>
          <w:p w14:paraId="0008B895"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17</w:t>
            </w:r>
          </w:p>
        </w:tc>
        <w:tc>
          <w:tcPr>
            <w:tcW w:w="6941" w:type="dxa"/>
            <w:vAlign w:val="center"/>
          </w:tcPr>
          <w:p w14:paraId="699DD483"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结构计算模型</w:t>
            </w:r>
          </w:p>
        </w:tc>
      </w:tr>
      <w:tr w:rsidR="00223C65" w:rsidRPr="00223C65" w14:paraId="683BE1FD" w14:textId="77777777" w:rsidTr="000936CF">
        <w:tc>
          <w:tcPr>
            <w:tcW w:w="709" w:type="dxa"/>
            <w:vMerge/>
          </w:tcPr>
          <w:p w14:paraId="6BCE6264" w14:textId="77777777" w:rsidR="001C5CDA" w:rsidRPr="00223C65" w:rsidRDefault="001C5CDA" w:rsidP="000936CF">
            <w:pPr>
              <w:rPr>
                <w:rFonts w:ascii="方正仿宋_GBK" w:eastAsia="方正仿宋_GBK" w:hAnsi="宋体" w:cs="宋体"/>
                <w:szCs w:val="28"/>
              </w:rPr>
            </w:pPr>
          </w:p>
        </w:tc>
        <w:tc>
          <w:tcPr>
            <w:tcW w:w="709" w:type="dxa"/>
          </w:tcPr>
          <w:p w14:paraId="67A17C14"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18</w:t>
            </w:r>
          </w:p>
        </w:tc>
        <w:tc>
          <w:tcPr>
            <w:tcW w:w="6941" w:type="dxa"/>
            <w:vAlign w:val="center"/>
          </w:tcPr>
          <w:p w14:paraId="3921FEE1"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机电设备设计方案图</w:t>
            </w:r>
          </w:p>
        </w:tc>
      </w:tr>
      <w:tr w:rsidR="00223C65" w:rsidRPr="00223C65" w14:paraId="02C0CAE5" w14:textId="77777777" w:rsidTr="000936CF">
        <w:tc>
          <w:tcPr>
            <w:tcW w:w="709" w:type="dxa"/>
            <w:vMerge/>
          </w:tcPr>
          <w:p w14:paraId="5C59A876" w14:textId="77777777" w:rsidR="001C5CDA" w:rsidRPr="00223C65" w:rsidRDefault="001C5CDA" w:rsidP="000936CF">
            <w:pPr>
              <w:rPr>
                <w:rFonts w:ascii="方正仿宋_GBK" w:eastAsia="方正仿宋_GBK" w:hAnsi="宋体" w:cs="宋体"/>
                <w:szCs w:val="28"/>
              </w:rPr>
            </w:pPr>
          </w:p>
        </w:tc>
        <w:tc>
          <w:tcPr>
            <w:tcW w:w="709" w:type="dxa"/>
          </w:tcPr>
          <w:p w14:paraId="76A092E0"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19</w:t>
            </w:r>
          </w:p>
        </w:tc>
        <w:tc>
          <w:tcPr>
            <w:tcW w:w="6941" w:type="dxa"/>
            <w:vAlign w:val="center"/>
          </w:tcPr>
          <w:p w14:paraId="092F9DAE" w14:textId="77777777" w:rsidR="001C5CDA" w:rsidRPr="00223C65" w:rsidRDefault="001C5CDA" w:rsidP="000936CF">
            <w:pPr>
              <w:spacing w:line="360" w:lineRule="exact"/>
              <w:rPr>
                <w:rFonts w:ascii="方正仿宋_GBK" w:eastAsia="方正仿宋_GBK" w:hAnsi="宋体" w:cs="宋体"/>
                <w:szCs w:val="28"/>
              </w:rPr>
            </w:pPr>
            <w:r w:rsidRPr="00223C65">
              <w:rPr>
                <w:rFonts w:ascii="方正仿宋_GBK" w:eastAsia="方正仿宋_GBK" w:hAnsi="宋体" w:cs="宋体" w:hint="eastAsia"/>
                <w:szCs w:val="28"/>
              </w:rPr>
              <w:t>按重庆市的要求达到装配式建筑规定（如果有）</w:t>
            </w:r>
          </w:p>
        </w:tc>
      </w:tr>
      <w:tr w:rsidR="00223C65" w:rsidRPr="00223C65" w14:paraId="1C8A4E12" w14:textId="77777777" w:rsidTr="000936CF">
        <w:tc>
          <w:tcPr>
            <w:tcW w:w="709" w:type="dxa"/>
            <w:vMerge/>
          </w:tcPr>
          <w:p w14:paraId="39346CE3" w14:textId="77777777" w:rsidR="001C5CDA" w:rsidRPr="00223C65" w:rsidRDefault="001C5CDA" w:rsidP="000936CF">
            <w:pPr>
              <w:rPr>
                <w:rFonts w:ascii="方正仿宋_GBK" w:eastAsia="方正仿宋_GBK" w:hAnsi="Calibri"/>
              </w:rPr>
            </w:pPr>
          </w:p>
        </w:tc>
        <w:tc>
          <w:tcPr>
            <w:tcW w:w="709" w:type="dxa"/>
          </w:tcPr>
          <w:p w14:paraId="2B421510" w14:textId="77777777" w:rsidR="001C5CDA" w:rsidRPr="00223C65" w:rsidRDefault="001C5CDA" w:rsidP="000936CF">
            <w:pPr>
              <w:rPr>
                <w:rFonts w:ascii="方正仿宋_GBK" w:eastAsia="方正仿宋_GBK" w:hAnsi="Calibri"/>
              </w:rPr>
            </w:pPr>
          </w:p>
        </w:tc>
        <w:tc>
          <w:tcPr>
            <w:tcW w:w="6941" w:type="dxa"/>
            <w:vAlign w:val="center"/>
          </w:tcPr>
          <w:p w14:paraId="212ED411" w14:textId="77777777" w:rsidR="001C5CDA" w:rsidRPr="00223C65" w:rsidRDefault="001C5CDA" w:rsidP="000936CF">
            <w:pPr>
              <w:rPr>
                <w:rFonts w:ascii="方正仿宋_GBK" w:eastAsia="方正仿宋_GBK" w:hAnsi="Calibri"/>
              </w:rPr>
            </w:pPr>
          </w:p>
        </w:tc>
      </w:tr>
      <w:tr w:rsidR="00223C65" w:rsidRPr="00223C65" w14:paraId="1822B6F2" w14:textId="77777777" w:rsidTr="000936CF">
        <w:tc>
          <w:tcPr>
            <w:tcW w:w="709" w:type="dxa"/>
            <w:vMerge/>
          </w:tcPr>
          <w:p w14:paraId="00E1BD5E" w14:textId="77777777" w:rsidR="001C5CDA" w:rsidRPr="00223C65" w:rsidRDefault="001C5CDA" w:rsidP="000936CF">
            <w:pPr>
              <w:rPr>
                <w:rFonts w:ascii="方正仿宋_GBK" w:eastAsia="方正仿宋_GBK" w:hAnsi="宋体" w:cs="宋体"/>
                <w:szCs w:val="28"/>
              </w:rPr>
            </w:pPr>
          </w:p>
        </w:tc>
        <w:tc>
          <w:tcPr>
            <w:tcW w:w="709" w:type="dxa"/>
          </w:tcPr>
          <w:p w14:paraId="6F2A74CB"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20</w:t>
            </w:r>
          </w:p>
        </w:tc>
        <w:tc>
          <w:tcPr>
            <w:tcW w:w="6941" w:type="dxa"/>
            <w:vAlign w:val="center"/>
          </w:tcPr>
          <w:p w14:paraId="4ACF920C" w14:textId="77777777" w:rsidR="001C5CDA" w:rsidRPr="00223C65" w:rsidRDefault="001C5CDA" w:rsidP="000936CF">
            <w:pPr>
              <w:rPr>
                <w:rFonts w:ascii="方正仿宋_GBK" w:eastAsia="方正仿宋_GBK" w:hAnsi="宋体" w:cs="宋体"/>
                <w:szCs w:val="28"/>
              </w:rPr>
            </w:pPr>
            <w:r w:rsidRPr="00223C65">
              <w:rPr>
                <w:rFonts w:ascii="方正仿宋_GBK" w:eastAsia="方正仿宋_GBK" w:hAnsi="宋体" w:cs="宋体" w:hint="eastAsia"/>
                <w:szCs w:val="28"/>
              </w:rPr>
              <w:t>全专业方案设计说明</w:t>
            </w:r>
          </w:p>
        </w:tc>
      </w:tr>
      <w:tr w:rsidR="00223C65" w:rsidRPr="00223C65" w14:paraId="05F6648C" w14:textId="77777777" w:rsidTr="000936CF">
        <w:tc>
          <w:tcPr>
            <w:tcW w:w="709" w:type="dxa"/>
            <w:vMerge/>
          </w:tcPr>
          <w:p w14:paraId="06D11A90" w14:textId="77777777" w:rsidR="001C5CDA" w:rsidRPr="00223C65" w:rsidRDefault="001C5CDA" w:rsidP="000936CF">
            <w:pPr>
              <w:rPr>
                <w:rFonts w:ascii="方正仿宋_GBK" w:eastAsia="方正仿宋_GBK" w:hAnsi="宋体" w:cs="宋体"/>
                <w:szCs w:val="28"/>
              </w:rPr>
            </w:pPr>
          </w:p>
        </w:tc>
        <w:tc>
          <w:tcPr>
            <w:tcW w:w="709" w:type="dxa"/>
          </w:tcPr>
          <w:p w14:paraId="1EF4C614" w14:textId="77777777" w:rsidR="001C5CDA" w:rsidRPr="00223C65" w:rsidRDefault="001C5CDA" w:rsidP="000936CF">
            <w:pPr>
              <w:jc w:val="center"/>
              <w:rPr>
                <w:rFonts w:ascii="方正仿宋_GBK" w:eastAsia="方正仿宋_GBK" w:hAnsi="宋体" w:cs="宋体"/>
                <w:szCs w:val="28"/>
              </w:rPr>
            </w:pPr>
            <w:r w:rsidRPr="00223C65">
              <w:rPr>
                <w:rFonts w:ascii="方正仿宋_GBK" w:eastAsia="方正仿宋_GBK" w:hAnsi="宋体" w:cs="宋体" w:hint="eastAsia"/>
                <w:szCs w:val="28"/>
              </w:rPr>
              <w:t>20</w:t>
            </w:r>
          </w:p>
        </w:tc>
        <w:tc>
          <w:tcPr>
            <w:tcW w:w="6941" w:type="dxa"/>
          </w:tcPr>
          <w:p w14:paraId="2F5FB6D9" w14:textId="77777777" w:rsidR="001C5CDA" w:rsidRPr="00223C65" w:rsidRDefault="001C5CDA" w:rsidP="000936CF">
            <w:pPr>
              <w:rPr>
                <w:rFonts w:ascii="方正仿宋_GBK" w:eastAsia="方正仿宋_GBK" w:hAnsi="宋体" w:cs="宋体"/>
                <w:szCs w:val="28"/>
              </w:rPr>
            </w:pPr>
            <w:r w:rsidRPr="00223C65">
              <w:rPr>
                <w:rFonts w:ascii="方正仿宋_GBK" w:eastAsia="方正仿宋_GBK" w:hAnsi="宋体" w:cs="宋体" w:hint="eastAsia"/>
                <w:szCs w:val="28"/>
              </w:rPr>
              <w:t>方案估算书（本项目投资估算包含报建文本所含各专业的投资估算和专项设计的投资估算。估算编制要考虑物价变化、设计更改、材料选用等因素。）</w:t>
            </w:r>
          </w:p>
        </w:tc>
      </w:tr>
      <w:tr w:rsidR="00223C65" w:rsidRPr="00223C65" w14:paraId="312B29AC" w14:textId="77777777" w:rsidTr="000936CF">
        <w:tc>
          <w:tcPr>
            <w:tcW w:w="709" w:type="dxa"/>
            <w:vMerge/>
          </w:tcPr>
          <w:p w14:paraId="587C0DCC" w14:textId="77777777" w:rsidR="001C5CDA" w:rsidRPr="00223C65" w:rsidRDefault="001C5CDA" w:rsidP="000936CF">
            <w:pPr>
              <w:rPr>
                <w:rFonts w:ascii="方正仿宋_GBK" w:eastAsia="方正仿宋_GBK" w:hAnsi="宋体" w:cs="宋体"/>
                <w:szCs w:val="28"/>
              </w:rPr>
            </w:pPr>
          </w:p>
        </w:tc>
        <w:tc>
          <w:tcPr>
            <w:tcW w:w="7650" w:type="dxa"/>
            <w:gridSpan w:val="2"/>
          </w:tcPr>
          <w:p w14:paraId="2A2A3B21" w14:textId="77777777" w:rsidR="001C5CDA" w:rsidRPr="00223C65" w:rsidRDefault="001C5CDA" w:rsidP="000936CF">
            <w:pPr>
              <w:rPr>
                <w:rFonts w:ascii="方正仿宋_GBK" w:eastAsia="方正仿宋_GBK" w:hAnsi="宋体" w:cs="宋体"/>
                <w:szCs w:val="28"/>
              </w:rPr>
            </w:pPr>
            <w:r w:rsidRPr="00223C65">
              <w:rPr>
                <w:rFonts w:ascii="方正仿宋_GBK" w:eastAsia="方正仿宋_GBK" w:hAnsi="宋体" w:cs="宋体" w:hint="eastAsia"/>
                <w:szCs w:val="28"/>
              </w:rPr>
              <w:t>注：方案设计阶段的所有成果应满足获取重庆市建设工程规划许可证的报建深度，及相关行政主管部门的有关规定。</w:t>
            </w:r>
          </w:p>
        </w:tc>
      </w:tr>
    </w:tbl>
    <w:p w14:paraId="5FEA664D" w14:textId="77777777" w:rsidR="001C5CDA" w:rsidRPr="00223C65" w:rsidRDefault="001C5CDA" w:rsidP="001C5CDA">
      <w:pPr>
        <w:keepNext/>
        <w:keepLines/>
        <w:spacing w:before="260" w:after="260" w:line="415" w:lineRule="auto"/>
        <w:outlineLvl w:val="2"/>
        <w:rPr>
          <w:rFonts w:ascii="方正仿宋_GBK" w:eastAsia="方正仿宋_GBK" w:hAnsi="宋体" w:cs="宋体"/>
          <w:b/>
          <w:bCs/>
          <w:sz w:val="32"/>
          <w:szCs w:val="32"/>
        </w:rPr>
      </w:pPr>
      <w:r w:rsidRPr="00223C65">
        <w:rPr>
          <w:rFonts w:ascii="方正仿宋_GBK" w:eastAsia="方正仿宋_GBK" w:hAnsi="宋体" w:cs="宋体" w:hint="eastAsia"/>
          <w:b/>
          <w:bCs/>
          <w:sz w:val="32"/>
          <w:szCs w:val="32"/>
        </w:rPr>
        <w:br w:type="page"/>
      </w:r>
    </w:p>
    <w:p w14:paraId="3E63885E" w14:textId="77777777" w:rsidR="001C5CDA" w:rsidRPr="00223C65" w:rsidRDefault="001C5CDA" w:rsidP="001C5CDA">
      <w:pPr>
        <w:keepNext/>
        <w:keepLines/>
        <w:spacing w:before="260" w:after="260" w:line="415" w:lineRule="auto"/>
        <w:outlineLvl w:val="2"/>
        <w:rPr>
          <w:rFonts w:ascii="方正仿宋_GBK" w:eastAsia="方正仿宋_GBK" w:hAnsi="宋体" w:cs="宋体"/>
          <w:b/>
          <w:bCs/>
          <w:szCs w:val="21"/>
        </w:rPr>
      </w:pPr>
      <w:bookmarkStart w:id="435" w:name="_Toc67426861"/>
      <w:bookmarkStart w:id="436" w:name="_Toc67426770"/>
      <w:bookmarkStart w:id="437" w:name="_Toc69934649"/>
      <w:bookmarkStart w:id="438" w:name="_Toc69935121"/>
      <w:r w:rsidRPr="00223C65">
        <w:rPr>
          <w:rFonts w:ascii="方正仿宋_GBK" w:eastAsia="方正仿宋_GBK" w:hAnsi="宋体" w:cs="宋体" w:hint="eastAsia"/>
          <w:b/>
          <w:bCs/>
          <w:szCs w:val="21"/>
        </w:rPr>
        <w:lastRenderedPageBreak/>
        <w:t>附表3.2.建筑设计成果</w:t>
      </w:r>
      <w:bookmarkEnd w:id="435"/>
      <w:bookmarkEnd w:id="436"/>
      <w:bookmarkEnd w:id="437"/>
      <w:bookmarkEnd w:id="438"/>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846"/>
        <w:gridCol w:w="840"/>
        <w:gridCol w:w="7"/>
        <w:gridCol w:w="6449"/>
      </w:tblGrid>
      <w:tr w:rsidR="00223C65" w:rsidRPr="00223C65" w14:paraId="7F6C2393" w14:textId="77777777" w:rsidTr="000936CF">
        <w:tc>
          <w:tcPr>
            <w:tcW w:w="1704" w:type="dxa"/>
            <w:gridSpan w:val="2"/>
            <w:vAlign w:val="center"/>
          </w:tcPr>
          <w:p w14:paraId="0B734350" w14:textId="77777777" w:rsidR="001C5CDA" w:rsidRPr="00223C65" w:rsidRDefault="001C5CDA" w:rsidP="000936CF">
            <w:pPr>
              <w:tabs>
                <w:tab w:val="left" w:pos="2070"/>
              </w:tabs>
              <w:spacing w:line="36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设计阶段</w:t>
            </w:r>
          </w:p>
        </w:tc>
        <w:tc>
          <w:tcPr>
            <w:tcW w:w="847" w:type="dxa"/>
            <w:gridSpan w:val="2"/>
            <w:vAlign w:val="center"/>
          </w:tcPr>
          <w:p w14:paraId="5FE9FA46" w14:textId="77777777" w:rsidR="001C5CDA" w:rsidRPr="00223C65" w:rsidRDefault="001C5CDA" w:rsidP="000936CF">
            <w:pPr>
              <w:tabs>
                <w:tab w:val="left" w:pos="2070"/>
              </w:tabs>
              <w:spacing w:line="36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序号</w:t>
            </w:r>
          </w:p>
        </w:tc>
        <w:tc>
          <w:tcPr>
            <w:tcW w:w="6449" w:type="dxa"/>
            <w:vAlign w:val="center"/>
          </w:tcPr>
          <w:p w14:paraId="2E3341B2" w14:textId="77777777" w:rsidR="001C5CDA" w:rsidRPr="00223C65" w:rsidRDefault="001C5CDA" w:rsidP="000936CF">
            <w:pPr>
              <w:tabs>
                <w:tab w:val="left" w:pos="2070"/>
              </w:tabs>
              <w:spacing w:line="360" w:lineRule="exact"/>
              <w:jc w:val="center"/>
              <w:rPr>
                <w:rFonts w:ascii="方正仿宋_GBK" w:eastAsia="方正仿宋_GBK" w:hAnsi="宋体" w:cs="宋体"/>
                <w:b/>
                <w:sz w:val="24"/>
              </w:rPr>
            </w:pPr>
            <w:r w:rsidRPr="00223C65">
              <w:rPr>
                <w:rFonts w:ascii="方正仿宋_GBK" w:eastAsia="方正仿宋_GBK" w:hAnsi="宋体" w:cs="宋体" w:hint="eastAsia"/>
                <w:b/>
                <w:sz w:val="24"/>
              </w:rPr>
              <w:t>责任事项</w:t>
            </w:r>
          </w:p>
        </w:tc>
      </w:tr>
      <w:tr w:rsidR="00223C65" w:rsidRPr="00223C65" w14:paraId="0BA1948C" w14:textId="77777777" w:rsidTr="000936CF">
        <w:trPr>
          <w:trHeight w:val="769"/>
        </w:trPr>
        <w:tc>
          <w:tcPr>
            <w:tcW w:w="858" w:type="dxa"/>
            <w:vMerge w:val="restart"/>
            <w:vAlign w:val="center"/>
          </w:tcPr>
          <w:p w14:paraId="729DBD67"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28781420"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p>
          <w:p w14:paraId="21A8E545"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p>
          <w:p w14:paraId="67705324"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初</w:t>
            </w:r>
          </w:p>
          <w:p w14:paraId="5B328C6E"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步</w:t>
            </w:r>
          </w:p>
          <w:p w14:paraId="3D423792"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设</w:t>
            </w:r>
          </w:p>
          <w:p w14:paraId="305AAD30"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计</w:t>
            </w:r>
          </w:p>
          <w:p w14:paraId="21B2D96A"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阶</w:t>
            </w:r>
          </w:p>
          <w:p w14:paraId="654B7C37"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段</w:t>
            </w:r>
          </w:p>
          <w:p w14:paraId="1BE9397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D4EBB96"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07F4129"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CF3894E"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45E72CC8"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0ADDE61"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9391464"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DD02268"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4C4E712"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0E1579B"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FEACCB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2DBD8365"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A668285"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29AA1770"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D51E579"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49DD3F3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47CF800B"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初</w:t>
            </w:r>
          </w:p>
          <w:p w14:paraId="7E6FF604"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步</w:t>
            </w:r>
          </w:p>
          <w:p w14:paraId="283DF75C"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设</w:t>
            </w:r>
          </w:p>
          <w:p w14:paraId="6C473A4B"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计</w:t>
            </w:r>
          </w:p>
          <w:p w14:paraId="03944018"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阶</w:t>
            </w:r>
          </w:p>
          <w:p w14:paraId="696B7B1C"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r w:rsidRPr="00223C65">
              <w:rPr>
                <w:rFonts w:ascii="方正仿宋_GBK" w:eastAsia="方正仿宋_GBK" w:hAnsi="宋体" w:cs="宋体" w:hint="eastAsia"/>
                <w:b/>
              </w:rPr>
              <w:t>段</w:t>
            </w:r>
          </w:p>
          <w:p w14:paraId="5B5EC952"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E5E3B0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00C9A58"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E8A1163"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1C9E09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8BB35E9"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110191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1A055D7"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4F09C696"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45144C26"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6BA179C"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C28924B"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B80F9D2"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DFCDE6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8EE0670"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0E79E6DC"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59A362C"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81D354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39222BC"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p>
          <w:p w14:paraId="284B71BF" w14:textId="77777777" w:rsidR="001C5CDA" w:rsidRPr="00223C65" w:rsidRDefault="001C5CDA" w:rsidP="000936CF">
            <w:pPr>
              <w:tabs>
                <w:tab w:val="left" w:pos="2070"/>
                <w:tab w:val="left" w:pos="7080"/>
              </w:tabs>
              <w:spacing w:line="360" w:lineRule="exact"/>
              <w:rPr>
                <w:rFonts w:ascii="方正仿宋_GBK" w:eastAsia="方正仿宋_GBK" w:hAnsi="宋体" w:cs="宋体"/>
                <w:b/>
              </w:rPr>
            </w:pPr>
          </w:p>
        </w:tc>
        <w:tc>
          <w:tcPr>
            <w:tcW w:w="846" w:type="dxa"/>
            <w:vMerge w:val="restart"/>
            <w:vAlign w:val="center"/>
          </w:tcPr>
          <w:p w14:paraId="715771FE" w14:textId="77777777" w:rsidR="001C5CDA" w:rsidRPr="00223C65" w:rsidRDefault="001C5CDA" w:rsidP="000936CF">
            <w:pPr>
              <w:tabs>
                <w:tab w:val="left" w:pos="2070"/>
              </w:tabs>
              <w:spacing w:line="360" w:lineRule="exact"/>
              <w:rPr>
                <w:rFonts w:ascii="方正仿宋_GBK" w:eastAsia="方正仿宋_GBK" w:hAnsi="宋体" w:cs="宋体"/>
              </w:rPr>
            </w:pPr>
          </w:p>
          <w:p w14:paraId="42BD13A9" w14:textId="77777777" w:rsidR="001C5CDA" w:rsidRPr="00223C65" w:rsidRDefault="001C5CDA" w:rsidP="000936CF">
            <w:pPr>
              <w:tabs>
                <w:tab w:val="left" w:pos="2070"/>
              </w:tabs>
              <w:spacing w:line="360" w:lineRule="exact"/>
              <w:rPr>
                <w:rFonts w:ascii="方正仿宋_GBK" w:eastAsia="方正仿宋_GBK" w:hAnsi="宋体" w:cs="宋体"/>
              </w:rPr>
            </w:pPr>
          </w:p>
          <w:p w14:paraId="6AA813EE" w14:textId="77777777" w:rsidR="001C5CDA" w:rsidRPr="00223C65" w:rsidRDefault="001C5CDA" w:rsidP="000936CF">
            <w:pPr>
              <w:tabs>
                <w:tab w:val="left" w:pos="2070"/>
              </w:tabs>
              <w:spacing w:line="360" w:lineRule="exact"/>
              <w:rPr>
                <w:rFonts w:ascii="方正仿宋_GBK" w:eastAsia="方正仿宋_GBK" w:hAnsi="宋体" w:cs="宋体"/>
              </w:rPr>
            </w:pPr>
          </w:p>
          <w:p w14:paraId="4D1193FC" w14:textId="77777777" w:rsidR="001C5CDA" w:rsidRPr="00223C65" w:rsidRDefault="001C5CDA" w:rsidP="000936CF">
            <w:pPr>
              <w:tabs>
                <w:tab w:val="left" w:pos="2070"/>
              </w:tabs>
              <w:spacing w:line="360" w:lineRule="exact"/>
              <w:rPr>
                <w:rFonts w:ascii="方正仿宋_GBK" w:eastAsia="方正仿宋_GBK" w:hAnsi="宋体" w:cs="宋体"/>
              </w:rPr>
            </w:pPr>
          </w:p>
          <w:p w14:paraId="3667146C" w14:textId="77777777" w:rsidR="001C5CDA" w:rsidRPr="00223C65" w:rsidRDefault="001C5CDA" w:rsidP="000936CF">
            <w:pPr>
              <w:tabs>
                <w:tab w:val="left" w:pos="2070"/>
              </w:tabs>
              <w:spacing w:line="360" w:lineRule="exact"/>
              <w:rPr>
                <w:rFonts w:ascii="方正仿宋_GBK" w:eastAsia="方正仿宋_GBK" w:hAnsi="宋体" w:cs="宋体"/>
              </w:rPr>
            </w:pPr>
            <w:r w:rsidRPr="00223C65">
              <w:rPr>
                <w:rFonts w:ascii="方正仿宋_GBK" w:eastAsia="方正仿宋_GBK" w:hAnsi="宋体" w:cs="宋体" w:hint="eastAsia"/>
              </w:rPr>
              <w:t>图</w:t>
            </w:r>
          </w:p>
          <w:p w14:paraId="2B873FF6" w14:textId="77777777" w:rsidR="001C5CDA" w:rsidRPr="00223C65" w:rsidRDefault="001C5CDA" w:rsidP="000936CF">
            <w:pPr>
              <w:tabs>
                <w:tab w:val="left" w:pos="2070"/>
              </w:tabs>
              <w:spacing w:line="360" w:lineRule="exact"/>
              <w:rPr>
                <w:rFonts w:ascii="方正仿宋_GBK" w:eastAsia="方正仿宋_GBK" w:hAnsi="宋体" w:cs="宋体"/>
              </w:rPr>
            </w:pPr>
            <w:r w:rsidRPr="00223C65">
              <w:rPr>
                <w:rFonts w:ascii="方正仿宋_GBK" w:eastAsia="方正仿宋_GBK" w:hAnsi="宋体" w:cs="宋体" w:hint="eastAsia"/>
              </w:rPr>
              <w:t>纸</w:t>
            </w:r>
          </w:p>
          <w:p w14:paraId="7EAD9A34" w14:textId="77777777" w:rsidR="001C5CDA" w:rsidRPr="00223C65" w:rsidRDefault="001C5CDA" w:rsidP="000936CF">
            <w:pPr>
              <w:tabs>
                <w:tab w:val="left" w:pos="2070"/>
              </w:tabs>
              <w:spacing w:line="360" w:lineRule="exact"/>
              <w:rPr>
                <w:rFonts w:ascii="方正仿宋_GBK" w:eastAsia="方正仿宋_GBK" w:hAnsi="宋体" w:cs="宋体"/>
              </w:rPr>
            </w:pPr>
            <w:r w:rsidRPr="00223C65">
              <w:rPr>
                <w:rFonts w:ascii="方正仿宋_GBK" w:eastAsia="方正仿宋_GBK" w:hAnsi="宋体" w:cs="宋体" w:hint="eastAsia"/>
              </w:rPr>
              <w:t>内</w:t>
            </w:r>
          </w:p>
          <w:p w14:paraId="6501B4EC" w14:textId="77777777" w:rsidR="001C5CDA" w:rsidRPr="00223C65" w:rsidRDefault="001C5CDA" w:rsidP="000936CF">
            <w:pPr>
              <w:tabs>
                <w:tab w:val="left" w:pos="2070"/>
              </w:tabs>
              <w:spacing w:line="360" w:lineRule="exact"/>
              <w:rPr>
                <w:rFonts w:ascii="方正仿宋_GBK" w:eastAsia="方正仿宋_GBK" w:hAnsi="宋体" w:cs="宋体"/>
              </w:rPr>
            </w:pPr>
            <w:r w:rsidRPr="00223C65">
              <w:rPr>
                <w:rFonts w:ascii="方正仿宋_GBK" w:eastAsia="方正仿宋_GBK" w:hAnsi="宋体" w:cs="宋体" w:hint="eastAsia"/>
              </w:rPr>
              <w:t>容</w:t>
            </w:r>
          </w:p>
          <w:p w14:paraId="0D86C1A4" w14:textId="77777777" w:rsidR="001C5CDA" w:rsidRPr="00223C65" w:rsidRDefault="001C5CDA" w:rsidP="000936CF">
            <w:pPr>
              <w:tabs>
                <w:tab w:val="left" w:pos="2070"/>
              </w:tabs>
              <w:spacing w:line="360" w:lineRule="exact"/>
              <w:rPr>
                <w:rFonts w:ascii="方正仿宋_GBK" w:eastAsia="方正仿宋_GBK" w:hAnsi="宋体" w:cs="宋体"/>
              </w:rPr>
            </w:pPr>
          </w:p>
          <w:p w14:paraId="05BF6661" w14:textId="77777777" w:rsidR="001C5CDA" w:rsidRPr="00223C65" w:rsidRDefault="001C5CDA" w:rsidP="000936CF">
            <w:pPr>
              <w:tabs>
                <w:tab w:val="left" w:pos="2070"/>
              </w:tabs>
              <w:spacing w:line="360" w:lineRule="exact"/>
              <w:rPr>
                <w:rFonts w:ascii="方正仿宋_GBK" w:eastAsia="方正仿宋_GBK" w:hAnsi="宋体" w:cs="宋体"/>
              </w:rPr>
            </w:pPr>
          </w:p>
          <w:p w14:paraId="1AC75AC0"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CF14479"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EDCD628"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910B4A3"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0EED804"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5E1BC3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2FFF3F23"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E25E66C"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F05ACB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7C04033"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056BBC33"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11F9193"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03206BD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0DD64D8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16A25B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036BCB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EF3B33F" w14:textId="77777777" w:rsidR="001C5CDA" w:rsidRPr="00223C65" w:rsidRDefault="001C5CDA" w:rsidP="000936CF">
            <w:pPr>
              <w:tabs>
                <w:tab w:val="left" w:pos="2070"/>
              </w:tabs>
              <w:spacing w:line="360" w:lineRule="exact"/>
              <w:rPr>
                <w:rFonts w:ascii="方正仿宋_GBK" w:eastAsia="方正仿宋_GBK" w:hAnsi="宋体" w:cs="宋体"/>
              </w:rPr>
            </w:pPr>
            <w:r w:rsidRPr="00223C65">
              <w:rPr>
                <w:rFonts w:ascii="方正仿宋_GBK" w:eastAsia="方正仿宋_GBK" w:hAnsi="宋体" w:cs="宋体" w:hint="eastAsia"/>
              </w:rPr>
              <w:t>图</w:t>
            </w:r>
          </w:p>
          <w:p w14:paraId="063032C9" w14:textId="77777777" w:rsidR="001C5CDA" w:rsidRPr="00223C65" w:rsidRDefault="001C5CDA" w:rsidP="000936CF">
            <w:pPr>
              <w:tabs>
                <w:tab w:val="left" w:pos="2070"/>
              </w:tabs>
              <w:spacing w:line="360" w:lineRule="exact"/>
              <w:rPr>
                <w:rFonts w:ascii="方正仿宋_GBK" w:eastAsia="方正仿宋_GBK" w:hAnsi="宋体" w:cs="宋体"/>
              </w:rPr>
            </w:pPr>
            <w:r w:rsidRPr="00223C65">
              <w:rPr>
                <w:rFonts w:ascii="方正仿宋_GBK" w:eastAsia="方正仿宋_GBK" w:hAnsi="宋体" w:cs="宋体" w:hint="eastAsia"/>
              </w:rPr>
              <w:t>纸</w:t>
            </w:r>
          </w:p>
          <w:p w14:paraId="0218F3A8" w14:textId="77777777" w:rsidR="001C5CDA" w:rsidRPr="00223C65" w:rsidRDefault="001C5CDA" w:rsidP="000936CF">
            <w:pPr>
              <w:tabs>
                <w:tab w:val="left" w:pos="2070"/>
              </w:tabs>
              <w:spacing w:line="360" w:lineRule="exact"/>
              <w:rPr>
                <w:rFonts w:ascii="方正仿宋_GBK" w:eastAsia="方正仿宋_GBK" w:hAnsi="宋体" w:cs="宋体"/>
              </w:rPr>
            </w:pPr>
            <w:r w:rsidRPr="00223C65">
              <w:rPr>
                <w:rFonts w:ascii="方正仿宋_GBK" w:eastAsia="方正仿宋_GBK" w:hAnsi="宋体" w:cs="宋体" w:hint="eastAsia"/>
              </w:rPr>
              <w:t>内</w:t>
            </w:r>
          </w:p>
          <w:p w14:paraId="12483512"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r w:rsidRPr="00223C65">
              <w:rPr>
                <w:rFonts w:ascii="方正仿宋_GBK" w:eastAsia="方正仿宋_GBK" w:hAnsi="宋体" w:cs="宋体" w:hint="eastAsia"/>
              </w:rPr>
              <w:t>容</w:t>
            </w:r>
          </w:p>
          <w:p w14:paraId="7728C07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16D8128"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100BE37"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48DFFF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6A2C66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DA36046"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1FB13001"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B8B5048"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A93C3A7"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71C5D447"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4D6D963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0029721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10B6EBE"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3EA44F4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40835B39"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0A4F652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22E8AC5D"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532936C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F27B667"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p w14:paraId="618D7125" w14:textId="77777777" w:rsidR="001C5CDA" w:rsidRPr="00223C65" w:rsidRDefault="001C5CDA" w:rsidP="000936CF">
            <w:pPr>
              <w:tabs>
                <w:tab w:val="left" w:pos="2070"/>
              </w:tabs>
              <w:spacing w:line="360" w:lineRule="exact"/>
              <w:rPr>
                <w:rFonts w:ascii="方正仿宋_GBK" w:eastAsia="方正仿宋_GBK" w:hAnsi="宋体" w:cs="宋体"/>
              </w:rPr>
            </w:pPr>
          </w:p>
          <w:p w14:paraId="0A3A8FA8"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7296" w:type="dxa"/>
            <w:gridSpan w:val="3"/>
            <w:vAlign w:val="center"/>
          </w:tcPr>
          <w:p w14:paraId="03A5D32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lastRenderedPageBreak/>
              <w:t>正式图纸12套，电子文档2套（光盘）。包括但不限于以下图纸：</w:t>
            </w:r>
          </w:p>
        </w:tc>
      </w:tr>
      <w:tr w:rsidR="00223C65" w:rsidRPr="00223C65" w14:paraId="5F90EDD3" w14:textId="77777777" w:rsidTr="000936CF">
        <w:trPr>
          <w:trHeight w:val="363"/>
        </w:trPr>
        <w:tc>
          <w:tcPr>
            <w:tcW w:w="858" w:type="dxa"/>
            <w:vMerge/>
            <w:vAlign w:val="center"/>
          </w:tcPr>
          <w:p w14:paraId="50CC867D"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51505C20"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7296" w:type="dxa"/>
            <w:gridSpan w:val="3"/>
            <w:vAlign w:val="center"/>
          </w:tcPr>
          <w:p w14:paraId="12EB14F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t>建筑（含幕墙）</w:t>
            </w:r>
          </w:p>
        </w:tc>
      </w:tr>
      <w:tr w:rsidR="00223C65" w:rsidRPr="00223C65" w14:paraId="02A073F2" w14:textId="77777777" w:rsidTr="000936CF">
        <w:trPr>
          <w:trHeight w:val="363"/>
        </w:trPr>
        <w:tc>
          <w:tcPr>
            <w:tcW w:w="858" w:type="dxa"/>
            <w:vMerge/>
            <w:vAlign w:val="center"/>
          </w:tcPr>
          <w:p w14:paraId="56008F2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6E814474"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702BFC31"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1</w:t>
            </w:r>
          </w:p>
        </w:tc>
        <w:tc>
          <w:tcPr>
            <w:tcW w:w="6449" w:type="dxa"/>
            <w:vAlign w:val="center"/>
          </w:tcPr>
          <w:p w14:paraId="6276CCE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总平面图（含定位、竖向、消防、绿地图）</w:t>
            </w:r>
          </w:p>
        </w:tc>
      </w:tr>
      <w:tr w:rsidR="00223C65" w:rsidRPr="00223C65" w14:paraId="15152C43" w14:textId="77777777" w:rsidTr="000936CF">
        <w:trPr>
          <w:trHeight w:val="363"/>
        </w:trPr>
        <w:tc>
          <w:tcPr>
            <w:tcW w:w="858" w:type="dxa"/>
            <w:vMerge/>
            <w:vAlign w:val="center"/>
          </w:tcPr>
          <w:p w14:paraId="608CC834"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13E96310"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7B8A2411"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2</w:t>
            </w:r>
          </w:p>
        </w:tc>
        <w:tc>
          <w:tcPr>
            <w:tcW w:w="6449" w:type="dxa"/>
            <w:vAlign w:val="center"/>
          </w:tcPr>
          <w:p w14:paraId="7D96966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地下平面图</w:t>
            </w:r>
          </w:p>
        </w:tc>
      </w:tr>
      <w:tr w:rsidR="00223C65" w:rsidRPr="00223C65" w14:paraId="15E20A5C" w14:textId="77777777" w:rsidTr="000936CF">
        <w:trPr>
          <w:trHeight w:val="363"/>
        </w:trPr>
        <w:tc>
          <w:tcPr>
            <w:tcW w:w="858" w:type="dxa"/>
            <w:vMerge/>
            <w:vAlign w:val="center"/>
          </w:tcPr>
          <w:p w14:paraId="684FD264"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59472E2D"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1AC36B1D"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3</w:t>
            </w:r>
          </w:p>
        </w:tc>
        <w:tc>
          <w:tcPr>
            <w:tcW w:w="6449" w:type="dxa"/>
            <w:vAlign w:val="center"/>
          </w:tcPr>
          <w:p w14:paraId="55F0E73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地上平面图</w:t>
            </w:r>
          </w:p>
        </w:tc>
      </w:tr>
      <w:tr w:rsidR="00223C65" w:rsidRPr="00223C65" w14:paraId="46B923A9" w14:textId="77777777" w:rsidTr="000936CF">
        <w:trPr>
          <w:trHeight w:val="363"/>
        </w:trPr>
        <w:tc>
          <w:tcPr>
            <w:tcW w:w="858" w:type="dxa"/>
            <w:vMerge/>
            <w:vAlign w:val="center"/>
          </w:tcPr>
          <w:p w14:paraId="1BB430CF"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6AC13051"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10677955"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4</w:t>
            </w:r>
          </w:p>
        </w:tc>
        <w:tc>
          <w:tcPr>
            <w:tcW w:w="6449" w:type="dxa"/>
            <w:vAlign w:val="center"/>
          </w:tcPr>
          <w:p w14:paraId="6CA6668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立、剖面图（除主体本身外，还包括入口、屋顶和特定区域等立面详图）</w:t>
            </w:r>
          </w:p>
        </w:tc>
      </w:tr>
      <w:tr w:rsidR="00223C65" w:rsidRPr="00223C65" w14:paraId="65446F49" w14:textId="77777777" w:rsidTr="000936CF">
        <w:trPr>
          <w:trHeight w:val="363"/>
        </w:trPr>
        <w:tc>
          <w:tcPr>
            <w:tcW w:w="858" w:type="dxa"/>
            <w:vMerge/>
            <w:vAlign w:val="center"/>
          </w:tcPr>
          <w:p w14:paraId="4799EEB9"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7768115C"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6E6EF4AC"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5</w:t>
            </w:r>
          </w:p>
        </w:tc>
        <w:tc>
          <w:tcPr>
            <w:tcW w:w="6449" w:type="dxa"/>
            <w:vAlign w:val="center"/>
          </w:tcPr>
          <w:p w14:paraId="31AD6D3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户型平面图及面积表</w:t>
            </w:r>
          </w:p>
        </w:tc>
      </w:tr>
      <w:tr w:rsidR="00223C65" w:rsidRPr="00223C65" w14:paraId="3B093B97" w14:textId="77777777" w:rsidTr="000936CF">
        <w:trPr>
          <w:trHeight w:val="363"/>
        </w:trPr>
        <w:tc>
          <w:tcPr>
            <w:tcW w:w="858" w:type="dxa"/>
            <w:vMerge/>
            <w:vAlign w:val="center"/>
          </w:tcPr>
          <w:p w14:paraId="0D6E3138"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5762E1D2"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077E2323"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6</w:t>
            </w:r>
          </w:p>
        </w:tc>
        <w:tc>
          <w:tcPr>
            <w:tcW w:w="6449" w:type="dxa"/>
            <w:vAlign w:val="center"/>
          </w:tcPr>
          <w:p w14:paraId="0D16B42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节能设计</w:t>
            </w:r>
          </w:p>
        </w:tc>
      </w:tr>
      <w:tr w:rsidR="00223C65" w:rsidRPr="00223C65" w14:paraId="5A3C7B86" w14:textId="77777777" w:rsidTr="000936CF">
        <w:tc>
          <w:tcPr>
            <w:tcW w:w="858" w:type="dxa"/>
            <w:vMerge/>
            <w:vAlign w:val="center"/>
          </w:tcPr>
          <w:p w14:paraId="6C3FF562"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6CB58F29"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7296" w:type="dxa"/>
            <w:gridSpan w:val="3"/>
            <w:vAlign w:val="center"/>
          </w:tcPr>
          <w:p w14:paraId="0C41FAB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t>结构</w:t>
            </w:r>
          </w:p>
        </w:tc>
      </w:tr>
      <w:tr w:rsidR="00223C65" w:rsidRPr="00223C65" w14:paraId="5378B91F" w14:textId="77777777" w:rsidTr="000936CF">
        <w:tc>
          <w:tcPr>
            <w:tcW w:w="858" w:type="dxa"/>
            <w:vMerge/>
            <w:vAlign w:val="center"/>
          </w:tcPr>
          <w:p w14:paraId="5D5BA83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2051D67F"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7E9E91A9"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8</w:t>
            </w:r>
          </w:p>
        </w:tc>
        <w:tc>
          <w:tcPr>
            <w:tcW w:w="6449" w:type="dxa"/>
            <w:vAlign w:val="center"/>
          </w:tcPr>
          <w:p w14:paraId="2447043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基础结构图</w:t>
            </w:r>
          </w:p>
        </w:tc>
      </w:tr>
      <w:tr w:rsidR="00223C65" w:rsidRPr="00223C65" w14:paraId="7F05B181" w14:textId="77777777" w:rsidTr="000936CF">
        <w:tc>
          <w:tcPr>
            <w:tcW w:w="858" w:type="dxa"/>
            <w:vMerge/>
            <w:vAlign w:val="center"/>
          </w:tcPr>
          <w:p w14:paraId="5962B4A0"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3AB83A36"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489E0C86"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9</w:t>
            </w:r>
          </w:p>
        </w:tc>
        <w:tc>
          <w:tcPr>
            <w:tcW w:w="6449" w:type="dxa"/>
            <w:vAlign w:val="center"/>
          </w:tcPr>
          <w:p w14:paraId="72534186"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各层结构平面布置图</w:t>
            </w:r>
          </w:p>
        </w:tc>
      </w:tr>
      <w:tr w:rsidR="00223C65" w:rsidRPr="00223C65" w14:paraId="146E4BA5" w14:textId="77777777" w:rsidTr="000936CF">
        <w:tc>
          <w:tcPr>
            <w:tcW w:w="858" w:type="dxa"/>
            <w:vMerge/>
            <w:vAlign w:val="center"/>
          </w:tcPr>
          <w:p w14:paraId="18779D93"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3FE4BFAF"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459A67A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10</w:t>
            </w:r>
          </w:p>
        </w:tc>
        <w:tc>
          <w:tcPr>
            <w:tcW w:w="6449" w:type="dxa"/>
            <w:vAlign w:val="center"/>
          </w:tcPr>
          <w:p w14:paraId="4F874BA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钢结构图纸</w:t>
            </w:r>
          </w:p>
        </w:tc>
      </w:tr>
      <w:tr w:rsidR="00223C65" w:rsidRPr="00223C65" w14:paraId="3E38DA3F" w14:textId="77777777" w:rsidTr="000936CF">
        <w:tc>
          <w:tcPr>
            <w:tcW w:w="858" w:type="dxa"/>
            <w:vMerge/>
            <w:vAlign w:val="center"/>
          </w:tcPr>
          <w:p w14:paraId="6658A3B9"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718DE58B"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7296" w:type="dxa"/>
            <w:gridSpan w:val="3"/>
            <w:vAlign w:val="center"/>
          </w:tcPr>
          <w:p w14:paraId="6BABF09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t>给排水</w:t>
            </w:r>
          </w:p>
        </w:tc>
      </w:tr>
      <w:tr w:rsidR="00223C65" w:rsidRPr="00223C65" w14:paraId="486B7572" w14:textId="77777777" w:rsidTr="000936CF">
        <w:tc>
          <w:tcPr>
            <w:tcW w:w="858" w:type="dxa"/>
            <w:vMerge/>
            <w:vAlign w:val="center"/>
          </w:tcPr>
          <w:p w14:paraId="26196833"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37BF20AE"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3A5576D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11</w:t>
            </w:r>
          </w:p>
        </w:tc>
        <w:tc>
          <w:tcPr>
            <w:tcW w:w="6449" w:type="dxa"/>
            <w:vAlign w:val="center"/>
          </w:tcPr>
          <w:p w14:paraId="7BBE23A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给排水主要设备表</w:t>
            </w:r>
          </w:p>
        </w:tc>
      </w:tr>
      <w:tr w:rsidR="00223C65" w:rsidRPr="00223C65" w14:paraId="617CA89A" w14:textId="77777777" w:rsidTr="000936CF">
        <w:tc>
          <w:tcPr>
            <w:tcW w:w="858" w:type="dxa"/>
            <w:vMerge/>
            <w:vAlign w:val="center"/>
          </w:tcPr>
          <w:p w14:paraId="5D8568E9"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62168BF5"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160423A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12</w:t>
            </w:r>
          </w:p>
        </w:tc>
        <w:tc>
          <w:tcPr>
            <w:tcW w:w="6449" w:type="dxa"/>
            <w:vAlign w:val="center"/>
          </w:tcPr>
          <w:p w14:paraId="37D7810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各类给排水系统图（含给水、消火栓、喷淋、雨水、污水）</w:t>
            </w:r>
          </w:p>
        </w:tc>
      </w:tr>
      <w:tr w:rsidR="00223C65" w:rsidRPr="00223C65" w14:paraId="555375D3" w14:textId="77777777" w:rsidTr="000936CF">
        <w:tc>
          <w:tcPr>
            <w:tcW w:w="858" w:type="dxa"/>
            <w:vMerge/>
            <w:vAlign w:val="center"/>
          </w:tcPr>
          <w:p w14:paraId="065D005A"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38E33F75"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01063F4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13</w:t>
            </w:r>
          </w:p>
        </w:tc>
        <w:tc>
          <w:tcPr>
            <w:tcW w:w="6449" w:type="dxa"/>
            <w:vAlign w:val="center"/>
          </w:tcPr>
          <w:p w14:paraId="67B63D1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各层喷淋平面图</w:t>
            </w:r>
          </w:p>
        </w:tc>
      </w:tr>
      <w:tr w:rsidR="00223C65" w:rsidRPr="00223C65" w14:paraId="474E5012" w14:textId="77777777" w:rsidTr="000936CF">
        <w:tc>
          <w:tcPr>
            <w:tcW w:w="858" w:type="dxa"/>
            <w:vMerge/>
            <w:vAlign w:val="center"/>
          </w:tcPr>
          <w:p w14:paraId="7DDC015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7C2CFADD"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64A0E56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14</w:t>
            </w:r>
          </w:p>
        </w:tc>
        <w:tc>
          <w:tcPr>
            <w:tcW w:w="6449" w:type="dxa"/>
            <w:vAlign w:val="center"/>
          </w:tcPr>
          <w:p w14:paraId="0B8D504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各层给排水消火栓平面图</w:t>
            </w:r>
          </w:p>
        </w:tc>
      </w:tr>
      <w:tr w:rsidR="00223C65" w:rsidRPr="00223C65" w14:paraId="7048407F" w14:textId="77777777" w:rsidTr="000936CF">
        <w:tc>
          <w:tcPr>
            <w:tcW w:w="858" w:type="dxa"/>
            <w:vMerge/>
            <w:vAlign w:val="center"/>
          </w:tcPr>
          <w:p w14:paraId="2262A1ED"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3CEABD57"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7296" w:type="dxa"/>
            <w:gridSpan w:val="3"/>
            <w:vAlign w:val="center"/>
          </w:tcPr>
          <w:p w14:paraId="146E8DF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t>电气</w:t>
            </w:r>
          </w:p>
        </w:tc>
      </w:tr>
      <w:tr w:rsidR="00223C65" w:rsidRPr="00223C65" w14:paraId="6CE0B2AB" w14:textId="77777777" w:rsidTr="000936CF">
        <w:tc>
          <w:tcPr>
            <w:tcW w:w="858" w:type="dxa"/>
            <w:vMerge/>
            <w:vAlign w:val="center"/>
          </w:tcPr>
          <w:p w14:paraId="1EDF4232"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75FB4DF4"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44EA890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15</w:t>
            </w:r>
          </w:p>
        </w:tc>
        <w:tc>
          <w:tcPr>
            <w:tcW w:w="6449" w:type="dxa"/>
            <w:vAlign w:val="center"/>
          </w:tcPr>
          <w:p w14:paraId="7497568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电气设备及主要材料表</w:t>
            </w:r>
          </w:p>
        </w:tc>
      </w:tr>
      <w:tr w:rsidR="00223C65" w:rsidRPr="00223C65" w14:paraId="400B2D35" w14:textId="77777777" w:rsidTr="000936CF">
        <w:tc>
          <w:tcPr>
            <w:tcW w:w="858" w:type="dxa"/>
            <w:vMerge/>
            <w:vAlign w:val="center"/>
          </w:tcPr>
          <w:p w14:paraId="03333ABE"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rPr>
            </w:pPr>
          </w:p>
        </w:tc>
        <w:tc>
          <w:tcPr>
            <w:tcW w:w="846" w:type="dxa"/>
            <w:vMerge/>
            <w:vAlign w:val="center"/>
          </w:tcPr>
          <w:p w14:paraId="5F613ECC"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30B305A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16</w:t>
            </w:r>
          </w:p>
        </w:tc>
        <w:tc>
          <w:tcPr>
            <w:tcW w:w="6449" w:type="dxa"/>
            <w:vAlign w:val="center"/>
          </w:tcPr>
          <w:p w14:paraId="5EECDDF0"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高压配电系统图</w:t>
            </w:r>
          </w:p>
        </w:tc>
      </w:tr>
      <w:tr w:rsidR="00223C65" w:rsidRPr="00223C65" w14:paraId="2CC51989" w14:textId="77777777" w:rsidTr="000936CF">
        <w:tc>
          <w:tcPr>
            <w:tcW w:w="858" w:type="dxa"/>
            <w:vMerge/>
            <w:vAlign w:val="center"/>
          </w:tcPr>
          <w:p w14:paraId="07D22F1C"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25660B62" w14:textId="77777777" w:rsidR="001C5CDA" w:rsidRPr="00223C65" w:rsidRDefault="001C5CDA" w:rsidP="000936CF">
            <w:pPr>
              <w:tabs>
                <w:tab w:val="left" w:pos="2070"/>
              </w:tabs>
              <w:spacing w:line="360" w:lineRule="exact"/>
              <w:ind w:leftChars="44" w:left="92"/>
              <w:rPr>
                <w:rFonts w:ascii="方正仿宋_GBK" w:eastAsia="方正仿宋_GBK" w:hAnsi="宋体" w:cs="宋体"/>
              </w:rPr>
            </w:pPr>
          </w:p>
        </w:tc>
        <w:tc>
          <w:tcPr>
            <w:tcW w:w="847" w:type="dxa"/>
            <w:gridSpan w:val="2"/>
            <w:vAlign w:val="center"/>
          </w:tcPr>
          <w:p w14:paraId="56CF69A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17</w:t>
            </w:r>
          </w:p>
        </w:tc>
        <w:tc>
          <w:tcPr>
            <w:tcW w:w="6449" w:type="dxa"/>
            <w:vAlign w:val="center"/>
          </w:tcPr>
          <w:p w14:paraId="6E14BDE0"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低压配电系统图</w:t>
            </w:r>
          </w:p>
        </w:tc>
      </w:tr>
      <w:tr w:rsidR="00223C65" w:rsidRPr="00223C65" w14:paraId="60A84D04" w14:textId="77777777" w:rsidTr="000936CF">
        <w:tc>
          <w:tcPr>
            <w:tcW w:w="858" w:type="dxa"/>
            <w:vMerge/>
            <w:vAlign w:val="center"/>
          </w:tcPr>
          <w:p w14:paraId="20716A9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3A142509"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31DDAAD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18</w:t>
            </w:r>
          </w:p>
        </w:tc>
        <w:tc>
          <w:tcPr>
            <w:tcW w:w="6449" w:type="dxa"/>
            <w:vAlign w:val="center"/>
          </w:tcPr>
          <w:p w14:paraId="1FF04C35"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其他各类系统图</w:t>
            </w:r>
          </w:p>
        </w:tc>
      </w:tr>
      <w:tr w:rsidR="00223C65" w:rsidRPr="00223C65" w14:paraId="444612C8" w14:textId="77777777" w:rsidTr="000936CF">
        <w:tc>
          <w:tcPr>
            <w:tcW w:w="858" w:type="dxa"/>
            <w:vMerge/>
            <w:vAlign w:val="center"/>
          </w:tcPr>
          <w:p w14:paraId="339F8266"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095A44C5"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670CF88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19</w:t>
            </w:r>
          </w:p>
        </w:tc>
        <w:tc>
          <w:tcPr>
            <w:tcW w:w="6449" w:type="dxa"/>
            <w:vAlign w:val="center"/>
          </w:tcPr>
          <w:p w14:paraId="77A65CE1"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各层消防平面图</w:t>
            </w:r>
          </w:p>
        </w:tc>
      </w:tr>
      <w:tr w:rsidR="00223C65" w:rsidRPr="00223C65" w14:paraId="7D460C47" w14:textId="77777777" w:rsidTr="000936CF">
        <w:tc>
          <w:tcPr>
            <w:tcW w:w="858" w:type="dxa"/>
            <w:vMerge/>
            <w:vAlign w:val="center"/>
          </w:tcPr>
          <w:p w14:paraId="4F4B63FD"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1A47B8E1"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4C8C4CA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20</w:t>
            </w:r>
          </w:p>
        </w:tc>
        <w:tc>
          <w:tcPr>
            <w:tcW w:w="6449" w:type="dxa"/>
            <w:vAlign w:val="center"/>
          </w:tcPr>
          <w:p w14:paraId="3D65965C"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照明</w:t>
            </w:r>
          </w:p>
        </w:tc>
      </w:tr>
      <w:tr w:rsidR="00223C65" w:rsidRPr="00223C65" w14:paraId="5074BECD" w14:textId="77777777" w:rsidTr="000936CF">
        <w:tc>
          <w:tcPr>
            <w:tcW w:w="858" w:type="dxa"/>
            <w:vMerge/>
            <w:vAlign w:val="center"/>
          </w:tcPr>
          <w:p w14:paraId="0351FD3A"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7B6C503D"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054F40E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21</w:t>
            </w:r>
          </w:p>
        </w:tc>
        <w:tc>
          <w:tcPr>
            <w:tcW w:w="6449" w:type="dxa"/>
            <w:vAlign w:val="center"/>
          </w:tcPr>
          <w:p w14:paraId="4C78C6F0" w14:textId="77777777" w:rsidR="001C5CDA" w:rsidRPr="00223C65" w:rsidRDefault="001C5CDA" w:rsidP="000936CF">
            <w:pPr>
              <w:rPr>
                <w:rFonts w:ascii="方正仿宋_GBK" w:eastAsia="方正仿宋_GBK" w:hAnsi="宋体" w:cs="宋体"/>
              </w:rPr>
            </w:pPr>
          </w:p>
        </w:tc>
      </w:tr>
      <w:tr w:rsidR="00223C65" w:rsidRPr="00223C65" w14:paraId="40FD8E4E" w14:textId="77777777" w:rsidTr="000936CF">
        <w:tc>
          <w:tcPr>
            <w:tcW w:w="858" w:type="dxa"/>
            <w:vMerge/>
            <w:vAlign w:val="center"/>
          </w:tcPr>
          <w:p w14:paraId="29C8A19B"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10EC76B3"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7296" w:type="dxa"/>
            <w:gridSpan w:val="3"/>
            <w:vAlign w:val="center"/>
          </w:tcPr>
          <w:p w14:paraId="5A927E21" w14:textId="77777777" w:rsidR="001C5CDA" w:rsidRPr="00223C65" w:rsidRDefault="001C5CDA" w:rsidP="000936CF">
            <w:pPr>
              <w:rPr>
                <w:rFonts w:ascii="方正仿宋_GBK" w:eastAsia="方正仿宋_GBK" w:hAnsi="宋体" w:cs="宋体"/>
                <w:b/>
              </w:rPr>
            </w:pPr>
            <w:r w:rsidRPr="00223C65">
              <w:rPr>
                <w:rFonts w:ascii="方正仿宋_GBK" w:eastAsia="方正仿宋_GBK" w:hAnsi="宋体" w:cs="宋体" w:hint="eastAsia"/>
                <w:b/>
              </w:rPr>
              <w:t>弱电</w:t>
            </w:r>
          </w:p>
        </w:tc>
      </w:tr>
      <w:tr w:rsidR="00223C65" w:rsidRPr="00223C65" w14:paraId="66855DAA" w14:textId="77777777" w:rsidTr="000936CF">
        <w:tc>
          <w:tcPr>
            <w:tcW w:w="858" w:type="dxa"/>
            <w:vMerge/>
            <w:vAlign w:val="center"/>
          </w:tcPr>
          <w:p w14:paraId="5A4929C4"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43D41F77"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3BC7FB3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22</w:t>
            </w:r>
          </w:p>
        </w:tc>
        <w:tc>
          <w:tcPr>
            <w:tcW w:w="6449" w:type="dxa"/>
            <w:vAlign w:val="center"/>
          </w:tcPr>
          <w:p w14:paraId="01FD1E70"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物业管理网络系统</w:t>
            </w:r>
          </w:p>
        </w:tc>
      </w:tr>
      <w:tr w:rsidR="00223C65" w:rsidRPr="00223C65" w14:paraId="1A072DC1" w14:textId="77777777" w:rsidTr="000936CF">
        <w:tc>
          <w:tcPr>
            <w:tcW w:w="858" w:type="dxa"/>
            <w:vMerge/>
            <w:vAlign w:val="center"/>
          </w:tcPr>
          <w:p w14:paraId="25673EB2"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04DCE76B"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29A6A28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23</w:t>
            </w:r>
          </w:p>
        </w:tc>
        <w:tc>
          <w:tcPr>
            <w:tcW w:w="6449" w:type="dxa"/>
            <w:vAlign w:val="center"/>
          </w:tcPr>
          <w:p w14:paraId="78B6DB47"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视频监控系统</w:t>
            </w:r>
          </w:p>
        </w:tc>
      </w:tr>
      <w:tr w:rsidR="00223C65" w:rsidRPr="00223C65" w14:paraId="6278DAF1" w14:textId="77777777" w:rsidTr="000936CF">
        <w:tc>
          <w:tcPr>
            <w:tcW w:w="858" w:type="dxa"/>
            <w:vMerge/>
            <w:vAlign w:val="center"/>
          </w:tcPr>
          <w:p w14:paraId="2072FB70"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7624C59C"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7BBDEE4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24</w:t>
            </w:r>
          </w:p>
        </w:tc>
        <w:tc>
          <w:tcPr>
            <w:tcW w:w="6449" w:type="dxa"/>
            <w:vAlign w:val="center"/>
          </w:tcPr>
          <w:p w14:paraId="406AF654"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出入口与门禁控制系统</w:t>
            </w:r>
          </w:p>
        </w:tc>
      </w:tr>
      <w:tr w:rsidR="00223C65" w:rsidRPr="00223C65" w14:paraId="1EB3BB89" w14:textId="77777777" w:rsidTr="000936CF">
        <w:tc>
          <w:tcPr>
            <w:tcW w:w="858" w:type="dxa"/>
            <w:vMerge/>
            <w:vAlign w:val="center"/>
          </w:tcPr>
          <w:p w14:paraId="51743501"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72223EF4"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26D5FD7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25</w:t>
            </w:r>
          </w:p>
        </w:tc>
        <w:tc>
          <w:tcPr>
            <w:tcW w:w="6449" w:type="dxa"/>
            <w:vAlign w:val="center"/>
          </w:tcPr>
          <w:p w14:paraId="7A68B9FB"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停车场管理系统</w:t>
            </w:r>
          </w:p>
        </w:tc>
      </w:tr>
      <w:tr w:rsidR="00223C65" w:rsidRPr="00223C65" w14:paraId="22993AB7" w14:textId="77777777" w:rsidTr="000936CF">
        <w:tc>
          <w:tcPr>
            <w:tcW w:w="858" w:type="dxa"/>
            <w:vMerge/>
            <w:vAlign w:val="center"/>
          </w:tcPr>
          <w:p w14:paraId="702E393A"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38566AB2"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6647F59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26</w:t>
            </w:r>
          </w:p>
        </w:tc>
        <w:tc>
          <w:tcPr>
            <w:tcW w:w="6449" w:type="dxa"/>
            <w:vAlign w:val="center"/>
          </w:tcPr>
          <w:p w14:paraId="71A6AF1F"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防盗报警系统</w:t>
            </w:r>
          </w:p>
        </w:tc>
      </w:tr>
      <w:tr w:rsidR="00223C65" w:rsidRPr="00223C65" w14:paraId="052E2D9C" w14:textId="77777777" w:rsidTr="000936CF">
        <w:tc>
          <w:tcPr>
            <w:tcW w:w="858" w:type="dxa"/>
            <w:vMerge/>
            <w:vAlign w:val="center"/>
          </w:tcPr>
          <w:p w14:paraId="6B6E3B18"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7EDE05E5"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tcBorders>
              <w:bottom w:val="single" w:sz="4" w:space="0" w:color="auto"/>
            </w:tcBorders>
            <w:vAlign w:val="center"/>
          </w:tcPr>
          <w:p w14:paraId="26951DE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27</w:t>
            </w:r>
          </w:p>
        </w:tc>
        <w:tc>
          <w:tcPr>
            <w:tcW w:w="6449" w:type="dxa"/>
            <w:tcBorders>
              <w:bottom w:val="single" w:sz="4" w:space="0" w:color="auto"/>
            </w:tcBorders>
            <w:vAlign w:val="center"/>
          </w:tcPr>
          <w:p w14:paraId="41A8D633"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电子巡更系统</w:t>
            </w:r>
          </w:p>
        </w:tc>
      </w:tr>
      <w:tr w:rsidR="00223C65" w:rsidRPr="00223C65" w14:paraId="4CB16375" w14:textId="77777777" w:rsidTr="000936CF">
        <w:tc>
          <w:tcPr>
            <w:tcW w:w="858" w:type="dxa"/>
            <w:vMerge/>
            <w:vAlign w:val="center"/>
          </w:tcPr>
          <w:p w14:paraId="57986D4C"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tcBorders>
              <w:right w:val="single" w:sz="4" w:space="0" w:color="auto"/>
            </w:tcBorders>
            <w:vAlign w:val="center"/>
          </w:tcPr>
          <w:p w14:paraId="0DA5DC39"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2EFE217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28</w:t>
            </w:r>
          </w:p>
        </w:tc>
        <w:tc>
          <w:tcPr>
            <w:tcW w:w="6449" w:type="dxa"/>
            <w:tcBorders>
              <w:top w:val="single" w:sz="4" w:space="0" w:color="auto"/>
              <w:left w:val="single" w:sz="4" w:space="0" w:color="auto"/>
              <w:bottom w:val="single" w:sz="4" w:space="0" w:color="auto"/>
              <w:right w:val="single" w:sz="4" w:space="0" w:color="auto"/>
            </w:tcBorders>
            <w:vAlign w:val="center"/>
          </w:tcPr>
          <w:p w14:paraId="6657ADBF"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无线对讲系统</w:t>
            </w:r>
          </w:p>
        </w:tc>
      </w:tr>
      <w:tr w:rsidR="00223C65" w:rsidRPr="00223C65" w14:paraId="3F33C92F" w14:textId="77777777" w:rsidTr="000936CF">
        <w:tc>
          <w:tcPr>
            <w:tcW w:w="858" w:type="dxa"/>
            <w:vMerge/>
            <w:vAlign w:val="center"/>
          </w:tcPr>
          <w:p w14:paraId="4C416EF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054C1145"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tcBorders>
              <w:top w:val="single" w:sz="4" w:space="0" w:color="auto"/>
            </w:tcBorders>
            <w:vAlign w:val="center"/>
          </w:tcPr>
          <w:p w14:paraId="523F355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29</w:t>
            </w:r>
          </w:p>
        </w:tc>
        <w:tc>
          <w:tcPr>
            <w:tcW w:w="6449" w:type="dxa"/>
            <w:tcBorders>
              <w:top w:val="single" w:sz="4" w:space="0" w:color="auto"/>
            </w:tcBorders>
            <w:vAlign w:val="center"/>
          </w:tcPr>
          <w:p w14:paraId="5DEF44EB"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能效管理系统</w:t>
            </w:r>
          </w:p>
        </w:tc>
      </w:tr>
      <w:tr w:rsidR="00223C65" w:rsidRPr="00223C65" w14:paraId="22FD0A0A" w14:textId="77777777" w:rsidTr="000936CF">
        <w:tc>
          <w:tcPr>
            <w:tcW w:w="858" w:type="dxa"/>
            <w:vMerge/>
            <w:vAlign w:val="center"/>
          </w:tcPr>
          <w:p w14:paraId="40B9D36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33F12E7A"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4690E06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30</w:t>
            </w:r>
          </w:p>
        </w:tc>
        <w:tc>
          <w:tcPr>
            <w:tcW w:w="6449" w:type="dxa"/>
            <w:vAlign w:val="center"/>
          </w:tcPr>
          <w:p w14:paraId="3EFDA057"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公共广播与背景音乐系统</w:t>
            </w:r>
          </w:p>
        </w:tc>
      </w:tr>
      <w:tr w:rsidR="00223C65" w:rsidRPr="00223C65" w14:paraId="1BD1053E" w14:textId="77777777" w:rsidTr="000936CF">
        <w:tc>
          <w:tcPr>
            <w:tcW w:w="858" w:type="dxa"/>
            <w:vMerge/>
            <w:vAlign w:val="center"/>
          </w:tcPr>
          <w:p w14:paraId="6076F2B4"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4E49D1C2"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7296" w:type="dxa"/>
            <w:gridSpan w:val="3"/>
            <w:vAlign w:val="center"/>
          </w:tcPr>
          <w:p w14:paraId="0100EEAD" w14:textId="77777777" w:rsidR="001C5CDA" w:rsidRPr="00223C65" w:rsidRDefault="001C5CDA" w:rsidP="000936CF">
            <w:pPr>
              <w:rPr>
                <w:rFonts w:ascii="方正仿宋_GBK" w:eastAsia="方正仿宋_GBK" w:hAnsi="宋体" w:cs="宋体"/>
                <w:b/>
              </w:rPr>
            </w:pPr>
            <w:r w:rsidRPr="00223C65">
              <w:rPr>
                <w:rFonts w:ascii="方正仿宋_GBK" w:eastAsia="方正仿宋_GBK" w:hAnsi="宋体" w:cs="宋体" w:hint="eastAsia"/>
                <w:b/>
              </w:rPr>
              <w:t>暖通</w:t>
            </w:r>
          </w:p>
        </w:tc>
      </w:tr>
      <w:tr w:rsidR="00223C65" w:rsidRPr="00223C65" w14:paraId="600E493F" w14:textId="77777777" w:rsidTr="000936CF">
        <w:tc>
          <w:tcPr>
            <w:tcW w:w="858" w:type="dxa"/>
            <w:vMerge/>
            <w:vAlign w:val="center"/>
          </w:tcPr>
          <w:p w14:paraId="3CC2DD50"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1AB1177A"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16DE512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31</w:t>
            </w:r>
          </w:p>
        </w:tc>
        <w:tc>
          <w:tcPr>
            <w:tcW w:w="6449" w:type="dxa"/>
            <w:vAlign w:val="center"/>
          </w:tcPr>
          <w:p w14:paraId="69DD0B7A"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暖通主要设备表</w:t>
            </w:r>
          </w:p>
        </w:tc>
      </w:tr>
      <w:tr w:rsidR="00223C65" w:rsidRPr="00223C65" w14:paraId="6B5E96E8" w14:textId="77777777" w:rsidTr="000936CF">
        <w:tc>
          <w:tcPr>
            <w:tcW w:w="858" w:type="dxa"/>
            <w:vMerge/>
            <w:vAlign w:val="center"/>
          </w:tcPr>
          <w:p w14:paraId="1F1CCE61"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2F262692"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65A285E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32</w:t>
            </w:r>
          </w:p>
        </w:tc>
        <w:tc>
          <w:tcPr>
            <w:tcW w:w="6449" w:type="dxa"/>
            <w:vAlign w:val="center"/>
          </w:tcPr>
          <w:p w14:paraId="26F6F696"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空调水系统原理图</w:t>
            </w:r>
          </w:p>
        </w:tc>
      </w:tr>
      <w:tr w:rsidR="00223C65" w:rsidRPr="00223C65" w14:paraId="178FD1F1" w14:textId="77777777" w:rsidTr="000936CF">
        <w:tc>
          <w:tcPr>
            <w:tcW w:w="858" w:type="dxa"/>
            <w:vMerge/>
            <w:vAlign w:val="center"/>
          </w:tcPr>
          <w:p w14:paraId="26D027E3"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1A96EEA2"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2B4D750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33</w:t>
            </w:r>
          </w:p>
        </w:tc>
        <w:tc>
          <w:tcPr>
            <w:tcW w:w="6449" w:type="dxa"/>
            <w:vAlign w:val="center"/>
          </w:tcPr>
          <w:p w14:paraId="5590300A"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各层空调平面图</w:t>
            </w:r>
          </w:p>
        </w:tc>
      </w:tr>
      <w:tr w:rsidR="00223C65" w:rsidRPr="00223C65" w14:paraId="63CFDE73" w14:textId="77777777" w:rsidTr="000936CF">
        <w:tc>
          <w:tcPr>
            <w:tcW w:w="858" w:type="dxa"/>
            <w:vMerge/>
            <w:vAlign w:val="center"/>
          </w:tcPr>
          <w:p w14:paraId="0375CA05"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58D3CF85"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50CD19E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34</w:t>
            </w:r>
          </w:p>
        </w:tc>
        <w:tc>
          <w:tcPr>
            <w:tcW w:w="6449" w:type="dxa"/>
            <w:vAlign w:val="center"/>
          </w:tcPr>
          <w:p w14:paraId="67668A2D"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防排烟系统原理图</w:t>
            </w:r>
          </w:p>
        </w:tc>
      </w:tr>
      <w:tr w:rsidR="00223C65" w:rsidRPr="00223C65" w14:paraId="6F5D1228" w14:textId="77777777" w:rsidTr="000936CF">
        <w:tc>
          <w:tcPr>
            <w:tcW w:w="858" w:type="dxa"/>
            <w:vMerge/>
            <w:vAlign w:val="center"/>
          </w:tcPr>
          <w:p w14:paraId="3895D684"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67535FA4"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048900A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35</w:t>
            </w:r>
          </w:p>
        </w:tc>
        <w:tc>
          <w:tcPr>
            <w:tcW w:w="6449" w:type="dxa"/>
            <w:vAlign w:val="center"/>
          </w:tcPr>
          <w:p w14:paraId="16EBCE7B"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各层通风及防排烟图</w:t>
            </w:r>
          </w:p>
        </w:tc>
      </w:tr>
      <w:tr w:rsidR="00223C65" w:rsidRPr="00223C65" w14:paraId="4EFDBE1A" w14:textId="77777777" w:rsidTr="000936CF">
        <w:tc>
          <w:tcPr>
            <w:tcW w:w="858" w:type="dxa"/>
            <w:vMerge/>
            <w:vAlign w:val="center"/>
          </w:tcPr>
          <w:p w14:paraId="608E81B0"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56123233"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7296" w:type="dxa"/>
            <w:gridSpan w:val="3"/>
            <w:vAlign w:val="center"/>
          </w:tcPr>
          <w:p w14:paraId="131CB2A2" w14:textId="77777777" w:rsidR="001C5CDA" w:rsidRPr="00223C65" w:rsidRDefault="001C5CDA" w:rsidP="000936CF">
            <w:pPr>
              <w:rPr>
                <w:rFonts w:ascii="方正仿宋_GBK" w:eastAsia="方正仿宋_GBK" w:hAnsi="宋体" w:cs="宋体"/>
              </w:rPr>
            </w:pPr>
          </w:p>
        </w:tc>
      </w:tr>
      <w:tr w:rsidR="00223C65" w:rsidRPr="00223C65" w14:paraId="27298A15" w14:textId="77777777" w:rsidTr="000936CF">
        <w:tc>
          <w:tcPr>
            <w:tcW w:w="858" w:type="dxa"/>
            <w:vMerge/>
            <w:vAlign w:val="center"/>
          </w:tcPr>
          <w:p w14:paraId="7772CFB2"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0A96E138"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7296" w:type="dxa"/>
            <w:gridSpan w:val="3"/>
            <w:vAlign w:val="center"/>
          </w:tcPr>
          <w:p w14:paraId="594AD711" w14:textId="77777777" w:rsidR="001C5CDA" w:rsidRPr="00223C65" w:rsidRDefault="001C5CDA" w:rsidP="000936CF">
            <w:pPr>
              <w:rPr>
                <w:rFonts w:ascii="方正仿宋_GBK" w:eastAsia="方正仿宋_GBK" w:hAnsi="宋体" w:cs="宋体"/>
                <w:b/>
              </w:rPr>
            </w:pPr>
            <w:r w:rsidRPr="00223C65">
              <w:rPr>
                <w:rFonts w:ascii="方正仿宋_GBK" w:eastAsia="方正仿宋_GBK" w:hAnsi="宋体" w:cs="宋体" w:hint="eastAsia"/>
                <w:b/>
              </w:rPr>
              <w:t>其他</w:t>
            </w:r>
          </w:p>
        </w:tc>
      </w:tr>
      <w:tr w:rsidR="00223C65" w:rsidRPr="00223C65" w14:paraId="6321C92B" w14:textId="77777777" w:rsidTr="000936CF">
        <w:tc>
          <w:tcPr>
            <w:tcW w:w="858" w:type="dxa"/>
            <w:vMerge/>
            <w:vAlign w:val="center"/>
          </w:tcPr>
          <w:p w14:paraId="7FA31879"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2EEED9C9"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1C25C95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37</w:t>
            </w:r>
          </w:p>
        </w:tc>
        <w:tc>
          <w:tcPr>
            <w:tcW w:w="6449" w:type="dxa"/>
            <w:vAlign w:val="center"/>
          </w:tcPr>
          <w:p w14:paraId="70AACA5A"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综合管网布置图（含生化池、隔油池、雨水回用装置等）</w:t>
            </w:r>
          </w:p>
        </w:tc>
      </w:tr>
      <w:tr w:rsidR="00223C65" w:rsidRPr="00223C65" w14:paraId="6C854495" w14:textId="77777777" w:rsidTr="000936CF">
        <w:tc>
          <w:tcPr>
            <w:tcW w:w="858" w:type="dxa"/>
            <w:vMerge/>
            <w:vAlign w:val="center"/>
          </w:tcPr>
          <w:p w14:paraId="222F54C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0CD5490B"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6D5FD52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38</w:t>
            </w:r>
          </w:p>
        </w:tc>
        <w:tc>
          <w:tcPr>
            <w:tcW w:w="6449" w:type="dxa"/>
            <w:vAlign w:val="center"/>
          </w:tcPr>
          <w:p w14:paraId="108229AB"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经济技术指标表</w:t>
            </w:r>
          </w:p>
        </w:tc>
      </w:tr>
      <w:tr w:rsidR="00223C65" w:rsidRPr="00223C65" w14:paraId="41C22829" w14:textId="77777777" w:rsidTr="000936CF">
        <w:tc>
          <w:tcPr>
            <w:tcW w:w="858" w:type="dxa"/>
            <w:vMerge/>
            <w:vAlign w:val="center"/>
          </w:tcPr>
          <w:p w14:paraId="4FA50290"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086020AA"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6AD1BEC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39</w:t>
            </w:r>
          </w:p>
        </w:tc>
        <w:tc>
          <w:tcPr>
            <w:tcW w:w="6449" w:type="dxa"/>
            <w:vAlign w:val="center"/>
          </w:tcPr>
          <w:p w14:paraId="0B90816F"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概算书</w:t>
            </w:r>
          </w:p>
        </w:tc>
      </w:tr>
      <w:tr w:rsidR="00223C65" w:rsidRPr="00223C65" w14:paraId="47106C26" w14:textId="77777777" w:rsidTr="000936CF">
        <w:tc>
          <w:tcPr>
            <w:tcW w:w="858" w:type="dxa"/>
            <w:vMerge/>
            <w:vAlign w:val="center"/>
          </w:tcPr>
          <w:p w14:paraId="508B8682"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13B40C5C"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7D4AE4C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40</w:t>
            </w:r>
          </w:p>
        </w:tc>
        <w:tc>
          <w:tcPr>
            <w:tcW w:w="6449" w:type="dxa"/>
            <w:vAlign w:val="center"/>
          </w:tcPr>
          <w:p w14:paraId="3D38CCAA"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各专业初步设计说明</w:t>
            </w:r>
          </w:p>
        </w:tc>
      </w:tr>
      <w:tr w:rsidR="00223C65" w:rsidRPr="00223C65" w14:paraId="6A259BF3" w14:textId="77777777" w:rsidTr="000936CF">
        <w:tc>
          <w:tcPr>
            <w:tcW w:w="858" w:type="dxa"/>
            <w:vMerge/>
            <w:vAlign w:val="center"/>
          </w:tcPr>
          <w:p w14:paraId="5C11D834"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33A01A09"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2013884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41</w:t>
            </w:r>
          </w:p>
        </w:tc>
        <w:tc>
          <w:tcPr>
            <w:tcW w:w="6449" w:type="dxa"/>
            <w:vAlign w:val="center"/>
          </w:tcPr>
          <w:p w14:paraId="285F46A3"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对标参数表</w:t>
            </w:r>
          </w:p>
        </w:tc>
      </w:tr>
      <w:tr w:rsidR="00223C65" w:rsidRPr="00223C65" w14:paraId="32ED4D4F" w14:textId="77777777" w:rsidTr="000936CF">
        <w:tc>
          <w:tcPr>
            <w:tcW w:w="858" w:type="dxa"/>
            <w:vMerge/>
            <w:vAlign w:val="center"/>
          </w:tcPr>
          <w:p w14:paraId="3FDCB715"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1168797F"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rPr>
            </w:pPr>
          </w:p>
        </w:tc>
        <w:tc>
          <w:tcPr>
            <w:tcW w:w="847" w:type="dxa"/>
            <w:gridSpan w:val="2"/>
            <w:vAlign w:val="center"/>
          </w:tcPr>
          <w:p w14:paraId="7009C0F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42</w:t>
            </w:r>
          </w:p>
        </w:tc>
        <w:tc>
          <w:tcPr>
            <w:tcW w:w="6449" w:type="dxa"/>
            <w:vAlign w:val="center"/>
          </w:tcPr>
          <w:p w14:paraId="413BEC84"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扩初设计送审文件</w:t>
            </w:r>
          </w:p>
        </w:tc>
      </w:tr>
      <w:tr w:rsidR="00223C65" w:rsidRPr="00223C65" w14:paraId="67155E85" w14:textId="77777777" w:rsidTr="000936CF">
        <w:tc>
          <w:tcPr>
            <w:tcW w:w="858" w:type="dxa"/>
            <w:vMerge/>
            <w:vAlign w:val="center"/>
          </w:tcPr>
          <w:p w14:paraId="54BBA2DE"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rPr>
            </w:pPr>
          </w:p>
        </w:tc>
        <w:tc>
          <w:tcPr>
            <w:tcW w:w="846" w:type="dxa"/>
            <w:vMerge/>
            <w:vAlign w:val="center"/>
          </w:tcPr>
          <w:p w14:paraId="3D641051"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p>
        </w:tc>
        <w:tc>
          <w:tcPr>
            <w:tcW w:w="840" w:type="dxa"/>
            <w:vAlign w:val="center"/>
          </w:tcPr>
          <w:p w14:paraId="42D2BBF5"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rPr>
            </w:pPr>
          </w:p>
        </w:tc>
        <w:tc>
          <w:tcPr>
            <w:tcW w:w="6456" w:type="dxa"/>
            <w:gridSpan w:val="2"/>
            <w:vAlign w:val="center"/>
          </w:tcPr>
          <w:p w14:paraId="29817940"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rPr>
            </w:pPr>
          </w:p>
        </w:tc>
      </w:tr>
      <w:tr w:rsidR="00223C65" w:rsidRPr="00223C65" w14:paraId="50F83F3A" w14:textId="77777777" w:rsidTr="000936CF">
        <w:tc>
          <w:tcPr>
            <w:tcW w:w="858" w:type="dxa"/>
            <w:vMerge w:val="restart"/>
            <w:vAlign w:val="center"/>
          </w:tcPr>
          <w:p w14:paraId="39D7FF17"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rPr>
            </w:pPr>
          </w:p>
          <w:p w14:paraId="2E61E8FA"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rPr>
            </w:pPr>
          </w:p>
          <w:p w14:paraId="7D338D91"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rPr>
            </w:pPr>
          </w:p>
          <w:p w14:paraId="3DCAF035"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rPr>
            </w:pPr>
          </w:p>
          <w:p w14:paraId="2D6DF6E6" w14:textId="77777777" w:rsidR="001C5CDA" w:rsidRPr="00223C65" w:rsidRDefault="001C5CDA" w:rsidP="000936CF">
            <w:pPr>
              <w:tabs>
                <w:tab w:val="left" w:pos="2070"/>
                <w:tab w:val="left" w:pos="7080"/>
              </w:tabs>
              <w:spacing w:line="360" w:lineRule="exact"/>
              <w:ind w:left="420" w:firstLineChars="49" w:firstLine="103"/>
              <w:rPr>
                <w:rFonts w:ascii="方正仿宋_GBK" w:eastAsia="方正仿宋_GBK" w:hAnsi="宋体" w:cs="宋体"/>
                <w:b/>
              </w:rPr>
            </w:pPr>
          </w:p>
          <w:p w14:paraId="6EA5A0A1" w14:textId="77777777" w:rsidR="001C5CDA" w:rsidRPr="00223C65" w:rsidRDefault="001C5CDA" w:rsidP="000936CF">
            <w:pPr>
              <w:tabs>
                <w:tab w:val="left" w:pos="2070"/>
                <w:tab w:val="left" w:pos="7080"/>
              </w:tabs>
              <w:spacing w:line="360" w:lineRule="exact"/>
              <w:ind w:left="420" w:firstLineChars="49" w:firstLine="103"/>
              <w:rPr>
                <w:rFonts w:ascii="方正仿宋_GBK" w:eastAsia="方正仿宋_GBK" w:hAnsi="宋体" w:cs="宋体"/>
                <w:b/>
              </w:rPr>
            </w:pPr>
          </w:p>
          <w:p w14:paraId="631040D7" w14:textId="77777777" w:rsidR="001C5CDA" w:rsidRPr="00223C65" w:rsidRDefault="001C5CDA" w:rsidP="000936CF">
            <w:pPr>
              <w:tabs>
                <w:tab w:val="left" w:pos="2070"/>
                <w:tab w:val="left" w:pos="7080"/>
              </w:tabs>
              <w:spacing w:line="360" w:lineRule="exact"/>
              <w:ind w:left="420" w:firstLineChars="49" w:firstLine="103"/>
              <w:rPr>
                <w:rFonts w:ascii="方正仿宋_GBK" w:eastAsia="方正仿宋_GBK" w:hAnsi="宋体" w:cs="宋体"/>
                <w:b/>
              </w:rPr>
            </w:pPr>
          </w:p>
          <w:p w14:paraId="019457CB" w14:textId="77777777" w:rsidR="001C5CDA" w:rsidRPr="00223C65" w:rsidRDefault="001C5CDA" w:rsidP="000936CF">
            <w:pPr>
              <w:tabs>
                <w:tab w:val="left" w:pos="2070"/>
                <w:tab w:val="left" w:pos="7080"/>
              </w:tabs>
              <w:spacing w:line="360" w:lineRule="exact"/>
              <w:ind w:left="420" w:firstLineChars="49" w:firstLine="103"/>
              <w:rPr>
                <w:rFonts w:ascii="方正仿宋_GBK" w:eastAsia="方正仿宋_GBK" w:hAnsi="宋体" w:cs="宋体"/>
                <w:b/>
              </w:rPr>
            </w:pPr>
          </w:p>
          <w:p w14:paraId="32F8B880" w14:textId="77777777" w:rsidR="001C5CDA" w:rsidRPr="00223C65" w:rsidRDefault="001C5CDA" w:rsidP="000936CF">
            <w:pPr>
              <w:tabs>
                <w:tab w:val="left" w:pos="2070"/>
                <w:tab w:val="left" w:pos="7080"/>
              </w:tabs>
              <w:spacing w:line="360" w:lineRule="exact"/>
              <w:ind w:left="420" w:firstLineChars="49" w:firstLine="103"/>
              <w:rPr>
                <w:rFonts w:ascii="方正仿宋_GBK" w:eastAsia="方正仿宋_GBK" w:hAnsi="宋体" w:cs="宋体"/>
                <w:b/>
              </w:rPr>
            </w:pPr>
          </w:p>
          <w:p w14:paraId="0ACAD15C"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b/>
              </w:rPr>
            </w:pPr>
          </w:p>
          <w:p w14:paraId="21CE60A5" w14:textId="77777777" w:rsidR="001C5CDA" w:rsidRPr="00223C65" w:rsidRDefault="001C5CDA" w:rsidP="000936CF">
            <w:pPr>
              <w:tabs>
                <w:tab w:val="left" w:pos="2070"/>
                <w:tab w:val="left" w:pos="7080"/>
              </w:tabs>
              <w:spacing w:after="120" w:line="360" w:lineRule="exact"/>
              <w:ind w:leftChars="200" w:left="420"/>
              <w:rPr>
                <w:rFonts w:ascii="方正仿宋_GBK" w:eastAsia="方正仿宋_GBK" w:hAnsi="宋体" w:cs="宋体"/>
                <w:b/>
              </w:rPr>
            </w:pPr>
          </w:p>
          <w:p w14:paraId="055E6E34" w14:textId="77777777" w:rsidR="001C5CDA" w:rsidRPr="00223C65" w:rsidRDefault="001C5CDA" w:rsidP="000936CF">
            <w:pPr>
              <w:tabs>
                <w:tab w:val="left" w:pos="2070"/>
                <w:tab w:val="left" w:pos="7080"/>
              </w:tabs>
              <w:spacing w:line="360" w:lineRule="exact"/>
              <w:ind w:firstLineChars="100" w:firstLine="211"/>
              <w:rPr>
                <w:rFonts w:ascii="方正仿宋_GBK" w:eastAsia="方正仿宋_GBK" w:hAnsi="宋体" w:cs="宋体"/>
                <w:b/>
              </w:rPr>
            </w:pPr>
            <w:r w:rsidRPr="00223C65">
              <w:rPr>
                <w:rFonts w:ascii="方正仿宋_GBK" w:eastAsia="方正仿宋_GBK" w:hAnsi="宋体" w:cs="宋体" w:hint="eastAsia"/>
                <w:b/>
              </w:rPr>
              <w:t>施</w:t>
            </w:r>
          </w:p>
          <w:p w14:paraId="12B66AF7"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工</w:t>
            </w:r>
          </w:p>
          <w:p w14:paraId="7B324C0C"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 xml:space="preserve">图 </w:t>
            </w:r>
          </w:p>
          <w:p w14:paraId="539C6766"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 xml:space="preserve">设 </w:t>
            </w:r>
          </w:p>
          <w:p w14:paraId="3237A007"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计</w:t>
            </w:r>
          </w:p>
          <w:p w14:paraId="1B02FC92" w14:textId="77777777" w:rsidR="001C5CDA" w:rsidRPr="00223C65" w:rsidRDefault="001C5CDA" w:rsidP="000936CF">
            <w:pPr>
              <w:tabs>
                <w:tab w:val="left" w:pos="2070"/>
                <w:tab w:val="left" w:pos="7080"/>
              </w:tabs>
              <w:spacing w:line="360" w:lineRule="exact"/>
              <w:ind w:firstLineChars="100" w:firstLine="211"/>
              <w:rPr>
                <w:rFonts w:ascii="方正仿宋_GBK" w:eastAsia="方正仿宋_GBK" w:hAnsi="宋体" w:cs="宋体"/>
                <w:b/>
              </w:rPr>
            </w:pPr>
            <w:r w:rsidRPr="00223C65">
              <w:rPr>
                <w:rFonts w:ascii="方正仿宋_GBK" w:eastAsia="方正仿宋_GBK" w:hAnsi="宋体" w:cs="宋体" w:hint="eastAsia"/>
                <w:b/>
              </w:rPr>
              <w:t>阶</w:t>
            </w:r>
          </w:p>
          <w:p w14:paraId="5CA02037" w14:textId="77777777" w:rsidR="001C5CDA" w:rsidRPr="00223C65" w:rsidRDefault="001C5CDA" w:rsidP="000936CF">
            <w:pPr>
              <w:tabs>
                <w:tab w:val="left" w:pos="2070"/>
                <w:tab w:val="left" w:pos="7080"/>
              </w:tabs>
              <w:spacing w:line="360" w:lineRule="exact"/>
              <w:ind w:left="205"/>
              <w:rPr>
                <w:rFonts w:ascii="方正仿宋_GBK" w:eastAsia="方正仿宋_GBK" w:hAnsi="宋体" w:cs="宋体"/>
                <w:b/>
              </w:rPr>
            </w:pPr>
            <w:r w:rsidRPr="00223C65">
              <w:rPr>
                <w:rFonts w:ascii="方正仿宋_GBK" w:eastAsia="方正仿宋_GBK" w:hAnsi="宋体" w:cs="宋体" w:hint="eastAsia"/>
                <w:b/>
              </w:rPr>
              <w:t>段</w:t>
            </w:r>
          </w:p>
          <w:p w14:paraId="0600BA25"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64F1E0F3"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2E4FBD5E"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442098FD"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3199F395"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7A227484"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16DCE08B"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329F0040"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18D9633B"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66C088F3"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0352CD2A"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1A95738A"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727E4036"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7072489B"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6B585F36"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38499307"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799A497C"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2F020100"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7AED26A7"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76F0C3B5"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0D90FE74"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0E7E59D2"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2048912D"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1AF6348E"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724AF0D1"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40057BD6"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b/>
              </w:rPr>
            </w:pPr>
          </w:p>
          <w:p w14:paraId="2D6C889A"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37C136D7" w14:textId="77777777" w:rsidR="001C5CDA" w:rsidRPr="00223C65" w:rsidRDefault="001C5CDA" w:rsidP="000936CF">
            <w:pPr>
              <w:tabs>
                <w:tab w:val="left" w:pos="2070"/>
                <w:tab w:val="left" w:pos="7080"/>
              </w:tabs>
              <w:spacing w:line="360" w:lineRule="exact"/>
              <w:ind w:left="420" w:firstLineChars="100" w:firstLine="211"/>
              <w:rPr>
                <w:rFonts w:ascii="方正仿宋_GBK" w:eastAsia="方正仿宋_GBK" w:hAnsi="宋体" w:cs="宋体"/>
                <w:b/>
              </w:rPr>
            </w:pPr>
          </w:p>
          <w:p w14:paraId="0A61A71B" w14:textId="77777777" w:rsidR="001C5CDA" w:rsidRPr="00223C65" w:rsidRDefault="001C5CDA" w:rsidP="000936CF">
            <w:pPr>
              <w:tabs>
                <w:tab w:val="left" w:pos="2070"/>
                <w:tab w:val="left" w:pos="7080"/>
              </w:tabs>
              <w:spacing w:line="360" w:lineRule="exact"/>
              <w:ind w:left="420" w:firstLineChars="100" w:firstLine="211"/>
              <w:rPr>
                <w:rFonts w:ascii="方正仿宋_GBK" w:eastAsia="方正仿宋_GBK" w:hAnsi="宋体" w:cs="宋体"/>
                <w:b/>
              </w:rPr>
            </w:pPr>
          </w:p>
          <w:p w14:paraId="5F5477D8" w14:textId="77777777" w:rsidR="001C5CDA" w:rsidRPr="00223C65" w:rsidRDefault="001C5CDA" w:rsidP="000936CF">
            <w:pPr>
              <w:tabs>
                <w:tab w:val="left" w:pos="2070"/>
                <w:tab w:val="left" w:pos="7080"/>
              </w:tabs>
              <w:spacing w:line="360" w:lineRule="exact"/>
              <w:ind w:left="420" w:firstLineChars="100" w:firstLine="211"/>
              <w:rPr>
                <w:rFonts w:ascii="方正仿宋_GBK" w:eastAsia="方正仿宋_GBK" w:hAnsi="宋体" w:cs="宋体"/>
                <w:b/>
              </w:rPr>
            </w:pPr>
          </w:p>
          <w:p w14:paraId="46868CC9" w14:textId="77777777" w:rsidR="001C5CDA" w:rsidRPr="00223C65" w:rsidRDefault="001C5CDA" w:rsidP="000936CF">
            <w:pPr>
              <w:tabs>
                <w:tab w:val="left" w:pos="2070"/>
                <w:tab w:val="left" w:pos="7080"/>
              </w:tabs>
              <w:spacing w:line="360" w:lineRule="exact"/>
              <w:ind w:firstLineChars="100" w:firstLine="211"/>
              <w:rPr>
                <w:rFonts w:ascii="方正仿宋_GBK" w:eastAsia="方正仿宋_GBK" w:hAnsi="宋体" w:cs="宋体"/>
                <w:b/>
              </w:rPr>
            </w:pPr>
            <w:r w:rsidRPr="00223C65">
              <w:rPr>
                <w:rFonts w:ascii="方正仿宋_GBK" w:eastAsia="方正仿宋_GBK" w:hAnsi="宋体" w:cs="宋体" w:hint="eastAsia"/>
                <w:b/>
              </w:rPr>
              <w:t>施</w:t>
            </w:r>
          </w:p>
          <w:p w14:paraId="32D3C367"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工</w:t>
            </w:r>
          </w:p>
          <w:p w14:paraId="00FC0BBB"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图</w:t>
            </w:r>
          </w:p>
          <w:p w14:paraId="605AB915"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设</w:t>
            </w:r>
          </w:p>
          <w:p w14:paraId="137B44A8"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rPr>
            </w:pPr>
            <w:r w:rsidRPr="00223C65">
              <w:rPr>
                <w:rFonts w:ascii="方正仿宋_GBK" w:eastAsia="方正仿宋_GBK" w:hAnsi="宋体" w:cs="宋体" w:hint="eastAsia"/>
                <w:b/>
              </w:rPr>
              <w:t>计</w:t>
            </w:r>
          </w:p>
          <w:p w14:paraId="7B05A0CB" w14:textId="77777777" w:rsidR="001C5CDA" w:rsidRPr="00223C65" w:rsidRDefault="001C5CDA" w:rsidP="000936CF">
            <w:pPr>
              <w:tabs>
                <w:tab w:val="left" w:pos="2070"/>
                <w:tab w:val="left" w:pos="7080"/>
              </w:tabs>
              <w:spacing w:line="360" w:lineRule="exact"/>
              <w:ind w:firstLineChars="100" w:firstLine="211"/>
              <w:rPr>
                <w:rFonts w:ascii="方正仿宋_GBK" w:eastAsia="方正仿宋_GBK" w:hAnsi="宋体" w:cs="宋体"/>
                <w:b/>
              </w:rPr>
            </w:pPr>
            <w:r w:rsidRPr="00223C65">
              <w:rPr>
                <w:rFonts w:ascii="方正仿宋_GBK" w:eastAsia="方正仿宋_GBK" w:hAnsi="宋体" w:cs="宋体" w:hint="eastAsia"/>
                <w:b/>
              </w:rPr>
              <w:t>阶</w:t>
            </w:r>
          </w:p>
          <w:p w14:paraId="21F67BB1" w14:textId="77777777" w:rsidR="001C5CDA" w:rsidRPr="00223C65" w:rsidRDefault="001C5CDA" w:rsidP="000936CF">
            <w:pPr>
              <w:tabs>
                <w:tab w:val="left" w:pos="2070"/>
                <w:tab w:val="left" w:pos="7080"/>
              </w:tabs>
              <w:spacing w:line="360" w:lineRule="exact"/>
              <w:ind w:firstLineChars="100" w:firstLine="211"/>
              <w:rPr>
                <w:rFonts w:ascii="方正仿宋_GBK" w:eastAsia="方正仿宋_GBK" w:hAnsi="宋体" w:cs="宋体"/>
                <w:b/>
              </w:rPr>
            </w:pPr>
            <w:r w:rsidRPr="00223C65">
              <w:rPr>
                <w:rFonts w:ascii="方正仿宋_GBK" w:eastAsia="方正仿宋_GBK" w:hAnsi="宋体" w:cs="宋体" w:hint="eastAsia"/>
                <w:b/>
              </w:rPr>
              <w:t>段</w:t>
            </w:r>
          </w:p>
          <w:p w14:paraId="07F3F72B"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355DD323"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6B79A720"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350D666B"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5E1EF102" w14:textId="77777777" w:rsidR="001C5CDA" w:rsidRPr="00223C65" w:rsidRDefault="001C5CDA" w:rsidP="000936CF">
            <w:pPr>
              <w:tabs>
                <w:tab w:val="left" w:pos="2070"/>
                <w:tab w:val="left" w:pos="7080"/>
              </w:tabs>
              <w:spacing w:line="360" w:lineRule="exact"/>
              <w:ind w:left="420" w:firstLineChars="98" w:firstLine="207"/>
              <w:rPr>
                <w:rFonts w:ascii="方正仿宋_GBK" w:eastAsia="方正仿宋_GBK" w:hAnsi="宋体" w:cs="宋体"/>
                <w:b/>
              </w:rPr>
            </w:pPr>
          </w:p>
          <w:p w14:paraId="6410C745"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b/>
              </w:rPr>
            </w:pPr>
          </w:p>
          <w:p w14:paraId="72B99155"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54095FF7"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06B36AC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2C138120"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034D6AA4"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4C00CA07"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55534E14"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77E73672"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7C20A3CE"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0B39015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24F5F313" w14:textId="77777777" w:rsidR="001C5CDA" w:rsidRPr="00223C65" w:rsidRDefault="001C5CDA" w:rsidP="000936CF">
            <w:pPr>
              <w:tabs>
                <w:tab w:val="left" w:pos="2070"/>
                <w:tab w:val="left" w:pos="7080"/>
              </w:tabs>
              <w:spacing w:line="360" w:lineRule="exact"/>
              <w:ind w:left="420" w:firstLineChars="100" w:firstLine="211"/>
              <w:rPr>
                <w:rFonts w:ascii="方正仿宋_GBK" w:eastAsia="方正仿宋_GBK" w:hAnsi="宋体" w:cs="宋体"/>
                <w:b/>
              </w:rPr>
            </w:pPr>
          </w:p>
          <w:p w14:paraId="0A7AF2C7"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p w14:paraId="29C06BB9"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restart"/>
            <w:vAlign w:val="center"/>
          </w:tcPr>
          <w:p w14:paraId="55F17139"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2A916975"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27876780"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109A639B"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0DEBFD70"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31667A25"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4368A9B8"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2143CE3D"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414BBE32"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11CC5B4F"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7D7A2B0"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56893498"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8B39251"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4C012B3B"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r w:rsidRPr="00223C65">
              <w:rPr>
                <w:rFonts w:ascii="方正仿宋_GBK" w:eastAsia="方正仿宋_GBK" w:hAnsi="宋体" w:cs="宋体" w:hint="eastAsia"/>
              </w:rPr>
              <w:t>图</w:t>
            </w:r>
          </w:p>
          <w:p w14:paraId="63E44F4C"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r w:rsidRPr="00223C65">
              <w:rPr>
                <w:rFonts w:ascii="方正仿宋_GBK" w:eastAsia="方正仿宋_GBK" w:hAnsi="宋体" w:cs="宋体" w:hint="eastAsia"/>
              </w:rPr>
              <w:t>纸</w:t>
            </w:r>
          </w:p>
          <w:p w14:paraId="48C300C8"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r w:rsidRPr="00223C65">
              <w:rPr>
                <w:rFonts w:ascii="方正仿宋_GBK" w:eastAsia="方正仿宋_GBK" w:hAnsi="宋体" w:cs="宋体" w:hint="eastAsia"/>
              </w:rPr>
              <w:t>内</w:t>
            </w:r>
          </w:p>
          <w:p w14:paraId="7C01E141" w14:textId="77777777" w:rsidR="001C5CDA" w:rsidRPr="00223C65" w:rsidRDefault="001C5CDA" w:rsidP="000936CF">
            <w:pPr>
              <w:tabs>
                <w:tab w:val="left" w:pos="2070"/>
                <w:tab w:val="left" w:pos="7080"/>
              </w:tabs>
              <w:spacing w:after="120" w:line="360" w:lineRule="exact"/>
              <w:ind w:leftChars="200" w:left="420"/>
              <w:rPr>
                <w:rFonts w:ascii="方正仿宋_GBK" w:eastAsia="方正仿宋_GBK" w:hAnsi="宋体" w:cs="宋体"/>
              </w:rPr>
            </w:pPr>
            <w:r w:rsidRPr="00223C65">
              <w:rPr>
                <w:rFonts w:ascii="方正仿宋_GBK" w:eastAsia="方正仿宋_GBK" w:hAnsi="宋体" w:cs="宋体" w:hint="eastAsia"/>
              </w:rPr>
              <w:t>容</w:t>
            </w:r>
          </w:p>
          <w:p w14:paraId="6F2B6A54" w14:textId="77777777" w:rsidR="001C5CDA" w:rsidRPr="00223C65" w:rsidRDefault="001C5CDA" w:rsidP="000936CF">
            <w:pPr>
              <w:tabs>
                <w:tab w:val="left" w:pos="2070"/>
              </w:tabs>
              <w:spacing w:line="360" w:lineRule="exact"/>
              <w:rPr>
                <w:rFonts w:ascii="方正仿宋_GBK" w:eastAsia="方正仿宋_GBK" w:hAnsi="宋体" w:cs="宋体"/>
              </w:rPr>
            </w:pPr>
          </w:p>
          <w:p w14:paraId="6F9B121F" w14:textId="77777777" w:rsidR="001C5CDA" w:rsidRPr="00223C65" w:rsidRDefault="001C5CDA" w:rsidP="000936CF">
            <w:pPr>
              <w:tabs>
                <w:tab w:val="left" w:pos="2070"/>
              </w:tabs>
              <w:spacing w:line="360" w:lineRule="exact"/>
              <w:rPr>
                <w:rFonts w:ascii="方正仿宋_GBK" w:eastAsia="方正仿宋_GBK" w:hAnsi="宋体" w:cs="宋体"/>
              </w:rPr>
            </w:pPr>
          </w:p>
          <w:p w14:paraId="2B1327F9" w14:textId="77777777" w:rsidR="001C5CDA" w:rsidRPr="00223C65" w:rsidRDefault="001C5CDA" w:rsidP="000936CF">
            <w:pPr>
              <w:tabs>
                <w:tab w:val="left" w:pos="2070"/>
              </w:tabs>
              <w:spacing w:line="360" w:lineRule="exact"/>
              <w:rPr>
                <w:rFonts w:ascii="方正仿宋_GBK" w:eastAsia="方正仿宋_GBK" w:hAnsi="宋体" w:cs="宋体"/>
              </w:rPr>
            </w:pPr>
          </w:p>
          <w:p w14:paraId="18F146EA" w14:textId="77777777" w:rsidR="001C5CDA" w:rsidRPr="00223C65" w:rsidRDefault="001C5CDA" w:rsidP="000936CF">
            <w:pPr>
              <w:tabs>
                <w:tab w:val="left" w:pos="2070"/>
              </w:tabs>
              <w:spacing w:line="360" w:lineRule="exact"/>
              <w:rPr>
                <w:rFonts w:ascii="方正仿宋_GBK" w:eastAsia="方正仿宋_GBK" w:hAnsi="宋体" w:cs="宋体"/>
              </w:rPr>
            </w:pPr>
          </w:p>
          <w:p w14:paraId="7B3A2F1C" w14:textId="77777777" w:rsidR="001C5CDA" w:rsidRPr="00223C65" w:rsidRDefault="001C5CDA" w:rsidP="000936CF">
            <w:pPr>
              <w:tabs>
                <w:tab w:val="left" w:pos="2070"/>
              </w:tabs>
              <w:spacing w:line="360" w:lineRule="exact"/>
              <w:rPr>
                <w:rFonts w:ascii="方正仿宋_GBK" w:eastAsia="方正仿宋_GBK" w:hAnsi="宋体" w:cs="宋体"/>
              </w:rPr>
            </w:pPr>
          </w:p>
          <w:p w14:paraId="022E368B" w14:textId="77777777" w:rsidR="001C5CDA" w:rsidRPr="00223C65" w:rsidRDefault="001C5CDA" w:rsidP="000936CF">
            <w:pPr>
              <w:tabs>
                <w:tab w:val="left" w:pos="2070"/>
              </w:tabs>
              <w:spacing w:line="360" w:lineRule="exact"/>
              <w:rPr>
                <w:rFonts w:ascii="方正仿宋_GBK" w:eastAsia="方正仿宋_GBK" w:hAnsi="宋体" w:cs="宋体"/>
              </w:rPr>
            </w:pPr>
          </w:p>
          <w:p w14:paraId="41EF1F3A" w14:textId="77777777" w:rsidR="001C5CDA" w:rsidRPr="00223C65" w:rsidRDefault="001C5CDA" w:rsidP="000936CF">
            <w:pPr>
              <w:tabs>
                <w:tab w:val="left" w:pos="2070"/>
              </w:tabs>
              <w:spacing w:line="360" w:lineRule="exact"/>
              <w:rPr>
                <w:rFonts w:ascii="方正仿宋_GBK" w:eastAsia="方正仿宋_GBK" w:hAnsi="宋体" w:cs="宋体"/>
              </w:rPr>
            </w:pPr>
          </w:p>
          <w:p w14:paraId="0D8DDEC6" w14:textId="77777777" w:rsidR="001C5CDA" w:rsidRPr="00223C65" w:rsidRDefault="001C5CDA" w:rsidP="000936CF">
            <w:pPr>
              <w:tabs>
                <w:tab w:val="left" w:pos="2070"/>
              </w:tabs>
              <w:spacing w:line="360" w:lineRule="exact"/>
              <w:rPr>
                <w:rFonts w:ascii="方正仿宋_GBK" w:eastAsia="方正仿宋_GBK" w:hAnsi="宋体" w:cs="宋体"/>
              </w:rPr>
            </w:pPr>
          </w:p>
          <w:p w14:paraId="16A80F39" w14:textId="77777777" w:rsidR="001C5CDA" w:rsidRPr="00223C65" w:rsidRDefault="001C5CDA" w:rsidP="000936CF">
            <w:pPr>
              <w:tabs>
                <w:tab w:val="left" w:pos="2070"/>
              </w:tabs>
              <w:spacing w:line="360" w:lineRule="exact"/>
              <w:rPr>
                <w:rFonts w:ascii="方正仿宋_GBK" w:eastAsia="方正仿宋_GBK" w:hAnsi="宋体" w:cs="宋体"/>
              </w:rPr>
            </w:pPr>
          </w:p>
          <w:p w14:paraId="485CC783" w14:textId="77777777" w:rsidR="001C5CDA" w:rsidRPr="00223C65" w:rsidRDefault="001C5CDA" w:rsidP="000936CF">
            <w:pPr>
              <w:tabs>
                <w:tab w:val="left" w:pos="2070"/>
              </w:tabs>
              <w:spacing w:line="360" w:lineRule="exact"/>
              <w:rPr>
                <w:rFonts w:ascii="方正仿宋_GBK" w:eastAsia="方正仿宋_GBK" w:hAnsi="宋体" w:cs="宋体"/>
              </w:rPr>
            </w:pPr>
          </w:p>
          <w:p w14:paraId="2A5EC335" w14:textId="77777777" w:rsidR="001C5CDA" w:rsidRPr="00223C65" w:rsidRDefault="001C5CDA" w:rsidP="000936CF">
            <w:pPr>
              <w:tabs>
                <w:tab w:val="left" w:pos="2070"/>
              </w:tabs>
              <w:spacing w:line="360" w:lineRule="exact"/>
              <w:rPr>
                <w:rFonts w:ascii="方正仿宋_GBK" w:eastAsia="方正仿宋_GBK" w:hAnsi="宋体" w:cs="宋体"/>
              </w:rPr>
            </w:pPr>
          </w:p>
          <w:p w14:paraId="1073A132" w14:textId="77777777" w:rsidR="001C5CDA" w:rsidRPr="00223C65" w:rsidRDefault="001C5CDA" w:rsidP="000936CF">
            <w:pPr>
              <w:tabs>
                <w:tab w:val="left" w:pos="2070"/>
              </w:tabs>
              <w:spacing w:line="360" w:lineRule="exact"/>
              <w:rPr>
                <w:rFonts w:ascii="方正仿宋_GBK" w:eastAsia="方正仿宋_GBK" w:hAnsi="宋体" w:cs="宋体"/>
              </w:rPr>
            </w:pPr>
          </w:p>
          <w:p w14:paraId="3EFBC5F1" w14:textId="77777777" w:rsidR="001C5CDA" w:rsidRPr="00223C65" w:rsidRDefault="001C5CDA" w:rsidP="000936CF">
            <w:pPr>
              <w:tabs>
                <w:tab w:val="left" w:pos="2070"/>
              </w:tabs>
              <w:spacing w:line="360" w:lineRule="exact"/>
              <w:rPr>
                <w:rFonts w:ascii="方正仿宋_GBK" w:eastAsia="方正仿宋_GBK" w:hAnsi="宋体" w:cs="宋体"/>
              </w:rPr>
            </w:pPr>
          </w:p>
          <w:p w14:paraId="5BE59307" w14:textId="77777777" w:rsidR="001C5CDA" w:rsidRPr="00223C65" w:rsidRDefault="001C5CDA" w:rsidP="000936CF">
            <w:pPr>
              <w:tabs>
                <w:tab w:val="left" w:pos="2070"/>
              </w:tabs>
              <w:spacing w:line="360" w:lineRule="exact"/>
              <w:rPr>
                <w:rFonts w:ascii="方正仿宋_GBK" w:eastAsia="方正仿宋_GBK" w:hAnsi="宋体" w:cs="宋体"/>
              </w:rPr>
            </w:pPr>
          </w:p>
          <w:p w14:paraId="114663A4" w14:textId="77777777" w:rsidR="001C5CDA" w:rsidRPr="00223C65" w:rsidRDefault="001C5CDA" w:rsidP="000936CF">
            <w:pPr>
              <w:tabs>
                <w:tab w:val="left" w:pos="2070"/>
              </w:tabs>
              <w:spacing w:line="360" w:lineRule="exact"/>
              <w:rPr>
                <w:rFonts w:ascii="方正仿宋_GBK" w:eastAsia="方正仿宋_GBK" w:hAnsi="宋体" w:cs="宋体"/>
              </w:rPr>
            </w:pPr>
          </w:p>
          <w:p w14:paraId="546933DD" w14:textId="77777777" w:rsidR="001C5CDA" w:rsidRPr="00223C65" w:rsidRDefault="001C5CDA" w:rsidP="000936CF">
            <w:pPr>
              <w:tabs>
                <w:tab w:val="left" w:pos="2070"/>
              </w:tabs>
              <w:spacing w:line="360" w:lineRule="exact"/>
              <w:rPr>
                <w:rFonts w:ascii="方正仿宋_GBK" w:eastAsia="方正仿宋_GBK" w:hAnsi="宋体" w:cs="宋体"/>
              </w:rPr>
            </w:pPr>
          </w:p>
          <w:p w14:paraId="62F78258" w14:textId="77777777" w:rsidR="001C5CDA" w:rsidRPr="00223C65" w:rsidRDefault="001C5CDA" w:rsidP="000936CF">
            <w:pPr>
              <w:tabs>
                <w:tab w:val="left" w:pos="2070"/>
              </w:tabs>
              <w:spacing w:line="360" w:lineRule="exact"/>
              <w:rPr>
                <w:rFonts w:ascii="方正仿宋_GBK" w:eastAsia="方正仿宋_GBK" w:hAnsi="宋体" w:cs="宋体"/>
              </w:rPr>
            </w:pPr>
          </w:p>
          <w:p w14:paraId="4C505ABC" w14:textId="77777777" w:rsidR="001C5CDA" w:rsidRPr="00223C65" w:rsidRDefault="001C5CDA" w:rsidP="000936CF">
            <w:pPr>
              <w:tabs>
                <w:tab w:val="left" w:pos="2070"/>
              </w:tabs>
              <w:spacing w:line="360" w:lineRule="exact"/>
              <w:rPr>
                <w:rFonts w:ascii="方正仿宋_GBK" w:eastAsia="方正仿宋_GBK" w:hAnsi="宋体" w:cs="宋体"/>
              </w:rPr>
            </w:pPr>
          </w:p>
          <w:p w14:paraId="41B5C64C" w14:textId="77777777" w:rsidR="001C5CDA" w:rsidRPr="00223C65" w:rsidRDefault="001C5CDA" w:rsidP="000936CF">
            <w:pPr>
              <w:tabs>
                <w:tab w:val="left" w:pos="2070"/>
              </w:tabs>
              <w:spacing w:line="360" w:lineRule="exact"/>
              <w:rPr>
                <w:rFonts w:ascii="方正仿宋_GBK" w:eastAsia="方正仿宋_GBK" w:hAnsi="宋体" w:cs="宋体"/>
              </w:rPr>
            </w:pPr>
          </w:p>
          <w:p w14:paraId="75852FF1" w14:textId="77777777" w:rsidR="001C5CDA" w:rsidRPr="00223C65" w:rsidRDefault="001C5CDA" w:rsidP="000936CF">
            <w:pPr>
              <w:tabs>
                <w:tab w:val="left" w:pos="2070"/>
              </w:tabs>
              <w:spacing w:line="360" w:lineRule="exact"/>
              <w:rPr>
                <w:rFonts w:ascii="方正仿宋_GBK" w:eastAsia="方正仿宋_GBK" w:hAnsi="宋体" w:cs="宋体"/>
              </w:rPr>
            </w:pPr>
          </w:p>
          <w:p w14:paraId="118D24B1" w14:textId="77777777" w:rsidR="001C5CDA" w:rsidRPr="00223C65" w:rsidRDefault="001C5CDA" w:rsidP="000936CF">
            <w:pPr>
              <w:tabs>
                <w:tab w:val="left" w:pos="2070"/>
              </w:tabs>
              <w:spacing w:line="360" w:lineRule="exact"/>
              <w:rPr>
                <w:rFonts w:ascii="方正仿宋_GBK" w:eastAsia="方正仿宋_GBK" w:hAnsi="宋体" w:cs="宋体"/>
              </w:rPr>
            </w:pPr>
          </w:p>
          <w:p w14:paraId="6EC562C1" w14:textId="77777777" w:rsidR="001C5CDA" w:rsidRPr="00223C65" w:rsidRDefault="001C5CDA" w:rsidP="000936CF">
            <w:pPr>
              <w:tabs>
                <w:tab w:val="left" w:pos="2070"/>
              </w:tabs>
              <w:spacing w:line="360" w:lineRule="exact"/>
              <w:rPr>
                <w:rFonts w:ascii="方正仿宋_GBK" w:eastAsia="方正仿宋_GBK" w:hAnsi="宋体" w:cs="宋体"/>
              </w:rPr>
            </w:pPr>
          </w:p>
          <w:p w14:paraId="256A78C1" w14:textId="77777777" w:rsidR="001C5CDA" w:rsidRPr="00223C65" w:rsidRDefault="001C5CDA" w:rsidP="000936CF">
            <w:pPr>
              <w:tabs>
                <w:tab w:val="left" w:pos="2070"/>
              </w:tabs>
              <w:spacing w:line="360" w:lineRule="exact"/>
              <w:rPr>
                <w:rFonts w:ascii="方正仿宋_GBK" w:eastAsia="方正仿宋_GBK" w:hAnsi="宋体" w:cs="宋体"/>
              </w:rPr>
            </w:pPr>
          </w:p>
          <w:p w14:paraId="00A75AA9" w14:textId="77777777" w:rsidR="001C5CDA" w:rsidRPr="00223C65" w:rsidRDefault="001C5CDA" w:rsidP="000936CF">
            <w:pPr>
              <w:tabs>
                <w:tab w:val="left" w:pos="2070"/>
              </w:tabs>
              <w:spacing w:line="360" w:lineRule="exact"/>
              <w:rPr>
                <w:rFonts w:ascii="方正仿宋_GBK" w:eastAsia="方正仿宋_GBK" w:hAnsi="宋体" w:cs="宋体"/>
              </w:rPr>
            </w:pPr>
          </w:p>
          <w:p w14:paraId="2F4DB101" w14:textId="77777777" w:rsidR="001C5CDA" w:rsidRPr="00223C65" w:rsidRDefault="001C5CDA" w:rsidP="000936CF">
            <w:pPr>
              <w:tabs>
                <w:tab w:val="left" w:pos="2070"/>
              </w:tabs>
              <w:spacing w:line="360" w:lineRule="exact"/>
              <w:rPr>
                <w:rFonts w:ascii="方正仿宋_GBK" w:eastAsia="方正仿宋_GBK" w:hAnsi="宋体" w:cs="宋体"/>
              </w:rPr>
            </w:pPr>
          </w:p>
          <w:p w14:paraId="528C4243" w14:textId="77777777" w:rsidR="001C5CDA" w:rsidRPr="00223C65" w:rsidRDefault="001C5CDA" w:rsidP="000936CF">
            <w:pPr>
              <w:tabs>
                <w:tab w:val="left" w:pos="2070"/>
              </w:tabs>
              <w:spacing w:line="360" w:lineRule="exact"/>
              <w:rPr>
                <w:rFonts w:ascii="方正仿宋_GBK" w:eastAsia="方正仿宋_GBK" w:hAnsi="宋体" w:cs="宋体"/>
              </w:rPr>
            </w:pPr>
          </w:p>
          <w:p w14:paraId="69D6F3F1" w14:textId="77777777" w:rsidR="001C5CDA" w:rsidRPr="00223C65" w:rsidRDefault="001C5CDA" w:rsidP="000936CF">
            <w:pPr>
              <w:tabs>
                <w:tab w:val="left" w:pos="2070"/>
              </w:tabs>
              <w:spacing w:line="360" w:lineRule="exact"/>
              <w:rPr>
                <w:rFonts w:ascii="方正仿宋_GBK" w:eastAsia="方正仿宋_GBK" w:hAnsi="宋体" w:cs="宋体"/>
              </w:rPr>
            </w:pPr>
          </w:p>
          <w:p w14:paraId="765966C6" w14:textId="77777777" w:rsidR="001C5CDA" w:rsidRPr="00223C65" w:rsidRDefault="001C5CDA" w:rsidP="000936CF">
            <w:pPr>
              <w:tabs>
                <w:tab w:val="left" w:pos="2070"/>
              </w:tabs>
              <w:spacing w:line="360" w:lineRule="exact"/>
              <w:rPr>
                <w:rFonts w:ascii="方正仿宋_GBK" w:eastAsia="方正仿宋_GBK" w:hAnsi="宋体" w:cs="宋体"/>
              </w:rPr>
            </w:pPr>
          </w:p>
          <w:p w14:paraId="5EC8AE4B" w14:textId="77777777" w:rsidR="001C5CDA" w:rsidRPr="00223C65" w:rsidRDefault="001C5CDA" w:rsidP="000936CF">
            <w:pPr>
              <w:tabs>
                <w:tab w:val="left" w:pos="2070"/>
              </w:tabs>
              <w:spacing w:line="360" w:lineRule="exact"/>
              <w:rPr>
                <w:rFonts w:ascii="方正仿宋_GBK" w:eastAsia="方正仿宋_GBK" w:hAnsi="宋体" w:cs="宋体"/>
              </w:rPr>
            </w:pPr>
          </w:p>
          <w:p w14:paraId="53D35088"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CC550B6"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8B6581E"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r w:rsidRPr="00223C65">
              <w:rPr>
                <w:rFonts w:ascii="方正仿宋_GBK" w:eastAsia="方正仿宋_GBK" w:hAnsi="宋体" w:cs="宋体" w:hint="eastAsia"/>
              </w:rPr>
              <w:t>图</w:t>
            </w:r>
          </w:p>
          <w:p w14:paraId="365F566F"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r w:rsidRPr="00223C65">
              <w:rPr>
                <w:rFonts w:ascii="方正仿宋_GBK" w:eastAsia="方正仿宋_GBK" w:hAnsi="宋体" w:cs="宋体" w:hint="eastAsia"/>
              </w:rPr>
              <w:t>纸</w:t>
            </w:r>
          </w:p>
          <w:p w14:paraId="0283AA82"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r w:rsidRPr="00223C65">
              <w:rPr>
                <w:rFonts w:ascii="方正仿宋_GBK" w:eastAsia="方正仿宋_GBK" w:hAnsi="宋体" w:cs="宋体" w:hint="eastAsia"/>
              </w:rPr>
              <w:t>内</w:t>
            </w:r>
          </w:p>
          <w:p w14:paraId="1030E9F6"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rPr>
            </w:pPr>
            <w:r w:rsidRPr="00223C65">
              <w:rPr>
                <w:rFonts w:ascii="方正仿宋_GBK" w:eastAsia="方正仿宋_GBK" w:hAnsi="宋体" w:cs="宋体" w:hint="eastAsia"/>
              </w:rPr>
              <w:t>容</w:t>
            </w:r>
          </w:p>
          <w:p w14:paraId="3F8C46B4"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03814B0D"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1228D52B"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438682E0"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1A57A451"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2F478235"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55AE95E"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BB7AB3D"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0031392D"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7B6B2A1E"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593BB8A2"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327111E"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CC885CF"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63C25533"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314B813C"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p w14:paraId="38A9B05E"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rPr>
            </w:pPr>
          </w:p>
          <w:p w14:paraId="60DFCA42" w14:textId="77777777" w:rsidR="001C5CDA" w:rsidRPr="00223C65" w:rsidRDefault="001C5CDA" w:rsidP="000936CF">
            <w:pPr>
              <w:tabs>
                <w:tab w:val="left" w:pos="2070"/>
                <w:tab w:val="left" w:pos="7080"/>
              </w:tabs>
              <w:spacing w:line="360" w:lineRule="exact"/>
              <w:ind w:left="420" w:firstLineChars="100" w:firstLine="210"/>
              <w:rPr>
                <w:rFonts w:ascii="方正仿宋_GBK" w:eastAsia="方正仿宋_GBK" w:hAnsi="宋体" w:cs="宋体"/>
              </w:rPr>
            </w:pPr>
          </w:p>
        </w:tc>
        <w:tc>
          <w:tcPr>
            <w:tcW w:w="7296" w:type="dxa"/>
            <w:gridSpan w:val="3"/>
            <w:vAlign w:val="center"/>
          </w:tcPr>
          <w:p w14:paraId="045F241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lastRenderedPageBreak/>
              <w:t>正式蓝图12套，电子文档2套（光盘）。包括但不限于以下图纸：</w:t>
            </w:r>
          </w:p>
        </w:tc>
      </w:tr>
      <w:tr w:rsidR="00223C65" w:rsidRPr="00223C65" w14:paraId="149CCB2A" w14:textId="77777777" w:rsidTr="000936CF">
        <w:tc>
          <w:tcPr>
            <w:tcW w:w="858" w:type="dxa"/>
            <w:vMerge/>
            <w:vAlign w:val="center"/>
          </w:tcPr>
          <w:p w14:paraId="5E9E68B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E24FE3D"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7296" w:type="dxa"/>
            <w:gridSpan w:val="3"/>
            <w:vAlign w:val="center"/>
          </w:tcPr>
          <w:p w14:paraId="6C3A535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t>建筑</w:t>
            </w:r>
          </w:p>
        </w:tc>
      </w:tr>
      <w:tr w:rsidR="00223C65" w:rsidRPr="00223C65" w14:paraId="7F026346" w14:textId="77777777" w:rsidTr="000936CF">
        <w:trPr>
          <w:trHeight w:val="342"/>
        </w:trPr>
        <w:tc>
          <w:tcPr>
            <w:tcW w:w="858" w:type="dxa"/>
            <w:vMerge/>
            <w:vAlign w:val="center"/>
          </w:tcPr>
          <w:p w14:paraId="5E2ABC8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88FA90A"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A54B33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w:t>
            </w:r>
          </w:p>
        </w:tc>
        <w:tc>
          <w:tcPr>
            <w:tcW w:w="6449" w:type="dxa"/>
            <w:vAlign w:val="center"/>
          </w:tcPr>
          <w:p w14:paraId="0E6CCD0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建筑施工图设计总说明</w:t>
            </w:r>
          </w:p>
        </w:tc>
      </w:tr>
      <w:tr w:rsidR="00223C65" w:rsidRPr="00223C65" w14:paraId="22947246" w14:textId="77777777" w:rsidTr="000936CF">
        <w:tc>
          <w:tcPr>
            <w:tcW w:w="858" w:type="dxa"/>
            <w:vMerge/>
            <w:vAlign w:val="center"/>
          </w:tcPr>
          <w:p w14:paraId="19A77D8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9884D49"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D09B2C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w:t>
            </w:r>
          </w:p>
        </w:tc>
        <w:tc>
          <w:tcPr>
            <w:tcW w:w="6449" w:type="dxa"/>
            <w:vAlign w:val="center"/>
          </w:tcPr>
          <w:p w14:paraId="481D2EA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总平面图（含定位、竖向、消防、绿地图）</w:t>
            </w:r>
          </w:p>
        </w:tc>
      </w:tr>
      <w:tr w:rsidR="00223C65" w:rsidRPr="00223C65" w14:paraId="0C7E4FF3" w14:textId="77777777" w:rsidTr="000936CF">
        <w:tc>
          <w:tcPr>
            <w:tcW w:w="858" w:type="dxa"/>
            <w:vMerge/>
            <w:vAlign w:val="center"/>
          </w:tcPr>
          <w:p w14:paraId="33F0AF9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38CE443"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F1D9ED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w:t>
            </w:r>
          </w:p>
        </w:tc>
        <w:tc>
          <w:tcPr>
            <w:tcW w:w="6449" w:type="dxa"/>
            <w:vAlign w:val="center"/>
          </w:tcPr>
          <w:p w14:paraId="6E63FA1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构造大样</w:t>
            </w:r>
          </w:p>
        </w:tc>
      </w:tr>
      <w:tr w:rsidR="00223C65" w:rsidRPr="00223C65" w14:paraId="1425028B" w14:textId="77777777" w:rsidTr="000936CF">
        <w:tc>
          <w:tcPr>
            <w:tcW w:w="858" w:type="dxa"/>
            <w:vMerge/>
            <w:vAlign w:val="center"/>
          </w:tcPr>
          <w:p w14:paraId="64CDE009"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918B367"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53A7531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w:t>
            </w:r>
          </w:p>
        </w:tc>
        <w:tc>
          <w:tcPr>
            <w:tcW w:w="6449" w:type="dxa"/>
            <w:vAlign w:val="center"/>
          </w:tcPr>
          <w:p w14:paraId="552C00B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地下平面图</w:t>
            </w:r>
          </w:p>
        </w:tc>
      </w:tr>
      <w:tr w:rsidR="00223C65" w:rsidRPr="00223C65" w14:paraId="1E0835CA" w14:textId="77777777" w:rsidTr="000936CF">
        <w:tc>
          <w:tcPr>
            <w:tcW w:w="858" w:type="dxa"/>
            <w:vMerge/>
            <w:vAlign w:val="center"/>
          </w:tcPr>
          <w:p w14:paraId="6ADF449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2575A9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C3BA8A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w:t>
            </w:r>
          </w:p>
        </w:tc>
        <w:tc>
          <w:tcPr>
            <w:tcW w:w="6449" w:type="dxa"/>
            <w:vAlign w:val="center"/>
          </w:tcPr>
          <w:p w14:paraId="57C0E46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地上平面图</w:t>
            </w:r>
          </w:p>
        </w:tc>
      </w:tr>
      <w:tr w:rsidR="00223C65" w:rsidRPr="00223C65" w14:paraId="5FDD04E5" w14:textId="77777777" w:rsidTr="000936CF">
        <w:tc>
          <w:tcPr>
            <w:tcW w:w="858" w:type="dxa"/>
            <w:vMerge/>
            <w:vAlign w:val="center"/>
          </w:tcPr>
          <w:p w14:paraId="3C045A74"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0E0EE657"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6CA7550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w:t>
            </w:r>
          </w:p>
        </w:tc>
        <w:tc>
          <w:tcPr>
            <w:tcW w:w="6449" w:type="dxa"/>
            <w:vAlign w:val="center"/>
          </w:tcPr>
          <w:p w14:paraId="6A76851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立、剖面图（除主体本身外，还包括入口、屋顶和特定区域等立面详图）</w:t>
            </w:r>
          </w:p>
        </w:tc>
      </w:tr>
      <w:tr w:rsidR="00223C65" w:rsidRPr="00223C65" w14:paraId="12DFEAD0" w14:textId="77777777" w:rsidTr="000936CF">
        <w:tc>
          <w:tcPr>
            <w:tcW w:w="858" w:type="dxa"/>
            <w:vMerge/>
            <w:vAlign w:val="center"/>
          </w:tcPr>
          <w:p w14:paraId="3D11A5D9"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9145BCF"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4D12F63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7</w:t>
            </w:r>
          </w:p>
        </w:tc>
        <w:tc>
          <w:tcPr>
            <w:tcW w:w="6449" w:type="dxa"/>
            <w:vAlign w:val="center"/>
          </w:tcPr>
          <w:p w14:paraId="6B7C1935"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各层核心筒放大平面图</w:t>
            </w:r>
          </w:p>
        </w:tc>
      </w:tr>
      <w:tr w:rsidR="00223C65" w:rsidRPr="00223C65" w14:paraId="25E11996" w14:textId="77777777" w:rsidTr="000936CF">
        <w:tc>
          <w:tcPr>
            <w:tcW w:w="858" w:type="dxa"/>
            <w:vMerge/>
            <w:vAlign w:val="center"/>
          </w:tcPr>
          <w:p w14:paraId="333FD80C"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3501DD3"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394FCD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8</w:t>
            </w:r>
          </w:p>
        </w:tc>
        <w:tc>
          <w:tcPr>
            <w:tcW w:w="6449" w:type="dxa"/>
            <w:vAlign w:val="center"/>
          </w:tcPr>
          <w:p w14:paraId="25B4D87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坡道、台阶、楼梯大样</w:t>
            </w:r>
          </w:p>
        </w:tc>
      </w:tr>
      <w:tr w:rsidR="00223C65" w:rsidRPr="00223C65" w14:paraId="7FD34D81" w14:textId="77777777" w:rsidTr="000936CF">
        <w:tc>
          <w:tcPr>
            <w:tcW w:w="858" w:type="dxa"/>
            <w:vMerge/>
            <w:vAlign w:val="center"/>
          </w:tcPr>
          <w:p w14:paraId="479F467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4600FB0"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446AA7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9</w:t>
            </w:r>
          </w:p>
        </w:tc>
        <w:tc>
          <w:tcPr>
            <w:tcW w:w="6449" w:type="dxa"/>
            <w:vAlign w:val="center"/>
          </w:tcPr>
          <w:p w14:paraId="160603F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门窗表及大样</w:t>
            </w:r>
          </w:p>
        </w:tc>
      </w:tr>
      <w:tr w:rsidR="00223C65" w:rsidRPr="00223C65" w14:paraId="21F42252" w14:textId="77777777" w:rsidTr="000936CF">
        <w:tc>
          <w:tcPr>
            <w:tcW w:w="858" w:type="dxa"/>
            <w:vMerge/>
            <w:vAlign w:val="center"/>
          </w:tcPr>
          <w:p w14:paraId="68515D3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47159CD"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5B8ED30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10</w:t>
            </w:r>
          </w:p>
        </w:tc>
        <w:tc>
          <w:tcPr>
            <w:tcW w:w="6449" w:type="dxa"/>
            <w:vAlign w:val="center"/>
          </w:tcPr>
          <w:p w14:paraId="1141BCC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户型平面图及面积表</w:t>
            </w:r>
          </w:p>
        </w:tc>
      </w:tr>
      <w:tr w:rsidR="00223C65" w:rsidRPr="00223C65" w14:paraId="7875A8C0" w14:textId="77777777" w:rsidTr="000936CF">
        <w:tc>
          <w:tcPr>
            <w:tcW w:w="858" w:type="dxa"/>
            <w:vMerge/>
            <w:vAlign w:val="center"/>
          </w:tcPr>
          <w:p w14:paraId="2DD55937"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CCC5A03"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6A6066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11</w:t>
            </w:r>
          </w:p>
        </w:tc>
        <w:tc>
          <w:tcPr>
            <w:tcW w:w="6449" w:type="dxa"/>
            <w:vAlign w:val="center"/>
          </w:tcPr>
          <w:p w14:paraId="5A513546"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经济技术指标表</w:t>
            </w:r>
          </w:p>
        </w:tc>
      </w:tr>
      <w:tr w:rsidR="00223C65" w:rsidRPr="00223C65" w14:paraId="00727874" w14:textId="77777777" w:rsidTr="000936CF">
        <w:tc>
          <w:tcPr>
            <w:tcW w:w="858" w:type="dxa"/>
            <w:vMerge/>
            <w:vAlign w:val="center"/>
          </w:tcPr>
          <w:p w14:paraId="54D7C449"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4920C2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1E8C94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12</w:t>
            </w:r>
          </w:p>
        </w:tc>
        <w:tc>
          <w:tcPr>
            <w:tcW w:w="6449" w:type="dxa"/>
            <w:vAlign w:val="center"/>
          </w:tcPr>
          <w:p w14:paraId="7A7F4B2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节能设计专篇</w:t>
            </w:r>
          </w:p>
        </w:tc>
      </w:tr>
      <w:tr w:rsidR="00223C65" w:rsidRPr="00223C65" w14:paraId="6CBAFF67" w14:textId="77777777" w:rsidTr="000936CF">
        <w:tc>
          <w:tcPr>
            <w:tcW w:w="858" w:type="dxa"/>
            <w:vMerge/>
            <w:vAlign w:val="center"/>
          </w:tcPr>
          <w:p w14:paraId="42839BA2"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DF6771C"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34449A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13</w:t>
            </w:r>
          </w:p>
        </w:tc>
        <w:tc>
          <w:tcPr>
            <w:tcW w:w="6449" w:type="dxa"/>
            <w:vAlign w:val="center"/>
          </w:tcPr>
          <w:p w14:paraId="6DC9AB3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完成幕墙施工图设计</w:t>
            </w:r>
          </w:p>
        </w:tc>
      </w:tr>
      <w:tr w:rsidR="00223C65" w:rsidRPr="00223C65" w14:paraId="6CE7FFD0" w14:textId="77777777" w:rsidTr="000936CF">
        <w:tc>
          <w:tcPr>
            <w:tcW w:w="858" w:type="dxa"/>
            <w:vMerge/>
            <w:vAlign w:val="center"/>
          </w:tcPr>
          <w:p w14:paraId="5CE504D5"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58F7474E"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17752B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14</w:t>
            </w:r>
          </w:p>
        </w:tc>
        <w:tc>
          <w:tcPr>
            <w:tcW w:w="6449" w:type="dxa"/>
            <w:vAlign w:val="center"/>
          </w:tcPr>
          <w:p w14:paraId="79AC9549"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所有其他相关政府送审及审批</w:t>
            </w:r>
          </w:p>
        </w:tc>
      </w:tr>
      <w:tr w:rsidR="00223C65" w:rsidRPr="00223C65" w14:paraId="12A98E70" w14:textId="77777777" w:rsidTr="000936CF">
        <w:tc>
          <w:tcPr>
            <w:tcW w:w="858" w:type="dxa"/>
            <w:vMerge/>
            <w:vAlign w:val="center"/>
          </w:tcPr>
          <w:p w14:paraId="1B4DB6C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0F6A3056"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7296" w:type="dxa"/>
            <w:gridSpan w:val="3"/>
            <w:vAlign w:val="center"/>
          </w:tcPr>
          <w:p w14:paraId="77CD1B9F"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b/>
              </w:rPr>
              <w:t>结构</w:t>
            </w:r>
          </w:p>
        </w:tc>
      </w:tr>
      <w:tr w:rsidR="00223C65" w:rsidRPr="00223C65" w14:paraId="3C2472AD" w14:textId="77777777" w:rsidTr="000936CF">
        <w:trPr>
          <w:trHeight w:val="374"/>
        </w:trPr>
        <w:tc>
          <w:tcPr>
            <w:tcW w:w="858" w:type="dxa"/>
            <w:vMerge/>
            <w:vAlign w:val="center"/>
          </w:tcPr>
          <w:p w14:paraId="0DCA12E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C4465A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06FBF4C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15</w:t>
            </w:r>
          </w:p>
        </w:tc>
        <w:tc>
          <w:tcPr>
            <w:tcW w:w="6456" w:type="dxa"/>
            <w:gridSpan w:val="2"/>
            <w:vAlign w:val="center"/>
          </w:tcPr>
          <w:p w14:paraId="0AE98874"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结构施工图设计总说明</w:t>
            </w:r>
          </w:p>
        </w:tc>
      </w:tr>
      <w:tr w:rsidR="00223C65" w:rsidRPr="00223C65" w14:paraId="0C761FF1" w14:textId="77777777" w:rsidTr="000936CF">
        <w:tc>
          <w:tcPr>
            <w:tcW w:w="858" w:type="dxa"/>
            <w:vMerge/>
            <w:vAlign w:val="center"/>
          </w:tcPr>
          <w:p w14:paraId="5D503AF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9F26FE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14BB621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16</w:t>
            </w:r>
          </w:p>
        </w:tc>
        <w:tc>
          <w:tcPr>
            <w:tcW w:w="6449" w:type="dxa"/>
            <w:vAlign w:val="center"/>
          </w:tcPr>
          <w:p w14:paraId="73AE9AD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基础部分结构图纸及计算书（含景观工程所涉及的结构、钢结构）</w:t>
            </w:r>
          </w:p>
        </w:tc>
      </w:tr>
      <w:tr w:rsidR="00223C65" w:rsidRPr="00223C65" w14:paraId="575F07BE" w14:textId="77777777" w:rsidTr="000936CF">
        <w:tc>
          <w:tcPr>
            <w:tcW w:w="858" w:type="dxa"/>
            <w:vMerge/>
            <w:vAlign w:val="center"/>
          </w:tcPr>
          <w:p w14:paraId="2AB41620"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59C19E98"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3EE064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17</w:t>
            </w:r>
          </w:p>
        </w:tc>
        <w:tc>
          <w:tcPr>
            <w:tcW w:w="6449" w:type="dxa"/>
            <w:vAlign w:val="center"/>
          </w:tcPr>
          <w:p w14:paraId="0D74DD6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挡墙、集水坑详图</w:t>
            </w:r>
          </w:p>
        </w:tc>
      </w:tr>
      <w:tr w:rsidR="00223C65" w:rsidRPr="00223C65" w14:paraId="3ECE0B4C" w14:textId="77777777" w:rsidTr="000936CF">
        <w:tc>
          <w:tcPr>
            <w:tcW w:w="858" w:type="dxa"/>
            <w:vMerge/>
            <w:vAlign w:val="center"/>
          </w:tcPr>
          <w:p w14:paraId="73B8F4D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996B142"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451AE4E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18</w:t>
            </w:r>
          </w:p>
        </w:tc>
        <w:tc>
          <w:tcPr>
            <w:tcW w:w="6449" w:type="dxa"/>
            <w:vAlign w:val="center"/>
          </w:tcPr>
          <w:p w14:paraId="33CC470A"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柱定位图及配筋表</w:t>
            </w:r>
          </w:p>
        </w:tc>
      </w:tr>
      <w:tr w:rsidR="00223C65" w:rsidRPr="00223C65" w14:paraId="63BC009B" w14:textId="77777777" w:rsidTr="000936CF">
        <w:tc>
          <w:tcPr>
            <w:tcW w:w="858" w:type="dxa"/>
            <w:vMerge/>
            <w:vAlign w:val="center"/>
          </w:tcPr>
          <w:p w14:paraId="0194331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D78899E"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44435D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19</w:t>
            </w:r>
          </w:p>
        </w:tc>
        <w:tc>
          <w:tcPr>
            <w:tcW w:w="6449" w:type="dxa"/>
            <w:vAlign w:val="center"/>
          </w:tcPr>
          <w:p w14:paraId="47D2240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各筒体大样图</w:t>
            </w:r>
          </w:p>
        </w:tc>
      </w:tr>
      <w:tr w:rsidR="00223C65" w:rsidRPr="00223C65" w14:paraId="48E31580" w14:textId="77777777" w:rsidTr="000936CF">
        <w:tc>
          <w:tcPr>
            <w:tcW w:w="858" w:type="dxa"/>
            <w:vMerge/>
            <w:vAlign w:val="center"/>
          </w:tcPr>
          <w:p w14:paraId="3E70325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148335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9E71EA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20</w:t>
            </w:r>
          </w:p>
        </w:tc>
        <w:tc>
          <w:tcPr>
            <w:tcW w:w="6449" w:type="dxa"/>
            <w:vAlign w:val="center"/>
          </w:tcPr>
          <w:p w14:paraId="328F920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各层结构平面布置图及计算书</w:t>
            </w:r>
          </w:p>
        </w:tc>
      </w:tr>
      <w:tr w:rsidR="00223C65" w:rsidRPr="00223C65" w14:paraId="6259E1BA" w14:textId="77777777" w:rsidTr="000936CF">
        <w:tc>
          <w:tcPr>
            <w:tcW w:w="858" w:type="dxa"/>
            <w:vMerge/>
            <w:vAlign w:val="center"/>
          </w:tcPr>
          <w:p w14:paraId="4ABCB75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4D2C818"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655316B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21</w:t>
            </w:r>
          </w:p>
        </w:tc>
        <w:tc>
          <w:tcPr>
            <w:tcW w:w="6449" w:type="dxa"/>
            <w:vAlign w:val="center"/>
          </w:tcPr>
          <w:p w14:paraId="3F9C183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 xml:space="preserve">各层梁、板配筋图 </w:t>
            </w:r>
          </w:p>
        </w:tc>
      </w:tr>
      <w:tr w:rsidR="00223C65" w:rsidRPr="00223C65" w14:paraId="0956E8EF" w14:textId="77777777" w:rsidTr="000936CF">
        <w:tc>
          <w:tcPr>
            <w:tcW w:w="858" w:type="dxa"/>
            <w:vMerge/>
            <w:vAlign w:val="center"/>
          </w:tcPr>
          <w:p w14:paraId="2D357E0E"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8319E9F"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29F3B2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22</w:t>
            </w:r>
          </w:p>
        </w:tc>
        <w:tc>
          <w:tcPr>
            <w:tcW w:w="6449" w:type="dxa"/>
            <w:vAlign w:val="center"/>
          </w:tcPr>
          <w:p w14:paraId="51AD886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柱、梁连接大样</w:t>
            </w:r>
          </w:p>
        </w:tc>
      </w:tr>
      <w:tr w:rsidR="00223C65" w:rsidRPr="00223C65" w14:paraId="0A72B699" w14:textId="77777777" w:rsidTr="000936CF">
        <w:tc>
          <w:tcPr>
            <w:tcW w:w="858" w:type="dxa"/>
            <w:vMerge/>
            <w:vAlign w:val="center"/>
          </w:tcPr>
          <w:p w14:paraId="6632C28F"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45EC875"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33D088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23</w:t>
            </w:r>
          </w:p>
        </w:tc>
        <w:tc>
          <w:tcPr>
            <w:tcW w:w="6449" w:type="dxa"/>
            <w:vAlign w:val="center"/>
          </w:tcPr>
          <w:p w14:paraId="577DA6B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台阶详图</w:t>
            </w:r>
          </w:p>
        </w:tc>
      </w:tr>
      <w:tr w:rsidR="00223C65" w:rsidRPr="00223C65" w14:paraId="7E1CF266" w14:textId="77777777" w:rsidTr="000936CF">
        <w:tc>
          <w:tcPr>
            <w:tcW w:w="858" w:type="dxa"/>
            <w:vMerge/>
            <w:vAlign w:val="center"/>
          </w:tcPr>
          <w:p w14:paraId="6DD3C174"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FB16FF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521DF4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24</w:t>
            </w:r>
          </w:p>
        </w:tc>
        <w:tc>
          <w:tcPr>
            <w:tcW w:w="6449" w:type="dxa"/>
            <w:vAlign w:val="center"/>
          </w:tcPr>
          <w:p w14:paraId="7F80753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楼梯详图及配筋表</w:t>
            </w:r>
          </w:p>
        </w:tc>
      </w:tr>
      <w:tr w:rsidR="00223C65" w:rsidRPr="00223C65" w14:paraId="7D142F3A" w14:textId="77777777" w:rsidTr="000936CF">
        <w:tc>
          <w:tcPr>
            <w:tcW w:w="858" w:type="dxa"/>
            <w:vMerge/>
            <w:vAlign w:val="center"/>
          </w:tcPr>
          <w:p w14:paraId="378C415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AB3A46A"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8B7290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25</w:t>
            </w:r>
          </w:p>
        </w:tc>
        <w:tc>
          <w:tcPr>
            <w:tcW w:w="6449" w:type="dxa"/>
            <w:vAlign w:val="center"/>
          </w:tcPr>
          <w:p w14:paraId="25AD1BE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梁、板配筋图</w:t>
            </w:r>
          </w:p>
        </w:tc>
      </w:tr>
      <w:tr w:rsidR="00223C65" w:rsidRPr="00223C65" w14:paraId="1985DE10" w14:textId="77777777" w:rsidTr="000936CF">
        <w:tc>
          <w:tcPr>
            <w:tcW w:w="858" w:type="dxa"/>
            <w:vMerge/>
            <w:vAlign w:val="center"/>
          </w:tcPr>
          <w:p w14:paraId="0A64BAC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555D7386"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D25CDB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26</w:t>
            </w:r>
          </w:p>
        </w:tc>
        <w:tc>
          <w:tcPr>
            <w:tcW w:w="6449" w:type="dxa"/>
            <w:vAlign w:val="center"/>
          </w:tcPr>
          <w:p w14:paraId="2E51F73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钢结构图纸及计算书</w:t>
            </w:r>
          </w:p>
        </w:tc>
      </w:tr>
      <w:tr w:rsidR="00223C65" w:rsidRPr="00223C65" w14:paraId="23E61B7F" w14:textId="77777777" w:rsidTr="000936CF">
        <w:tc>
          <w:tcPr>
            <w:tcW w:w="858" w:type="dxa"/>
            <w:vMerge/>
            <w:vAlign w:val="center"/>
          </w:tcPr>
          <w:p w14:paraId="3FA4C090"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E7C295C"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7296" w:type="dxa"/>
            <w:gridSpan w:val="3"/>
            <w:vAlign w:val="center"/>
          </w:tcPr>
          <w:p w14:paraId="6C4B681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t>给排水</w:t>
            </w:r>
          </w:p>
        </w:tc>
      </w:tr>
      <w:tr w:rsidR="00223C65" w:rsidRPr="00223C65" w14:paraId="11939BE6" w14:textId="77777777" w:rsidTr="000936CF">
        <w:tc>
          <w:tcPr>
            <w:tcW w:w="858" w:type="dxa"/>
            <w:vMerge/>
            <w:vAlign w:val="center"/>
          </w:tcPr>
          <w:p w14:paraId="4DB98D7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274B5CA"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26F02F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27</w:t>
            </w:r>
          </w:p>
        </w:tc>
        <w:tc>
          <w:tcPr>
            <w:tcW w:w="6449" w:type="dxa"/>
            <w:vAlign w:val="center"/>
          </w:tcPr>
          <w:p w14:paraId="67D2805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给排水施工图设计总说明</w:t>
            </w:r>
          </w:p>
        </w:tc>
      </w:tr>
      <w:tr w:rsidR="00223C65" w:rsidRPr="00223C65" w14:paraId="7E239566" w14:textId="77777777" w:rsidTr="000936CF">
        <w:tc>
          <w:tcPr>
            <w:tcW w:w="858" w:type="dxa"/>
            <w:vMerge/>
            <w:vAlign w:val="center"/>
          </w:tcPr>
          <w:p w14:paraId="66D082CC"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836A772"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13C2AA5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28</w:t>
            </w:r>
          </w:p>
        </w:tc>
        <w:tc>
          <w:tcPr>
            <w:tcW w:w="6449" w:type="dxa"/>
            <w:vAlign w:val="center"/>
          </w:tcPr>
          <w:p w14:paraId="2E0E857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主要设备表及档次推荐一览表（同档次不少于三个品牌）</w:t>
            </w:r>
          </w:p>
        </w:tc>
      </w:tr>
      <w:tr w:rsidR="00223C65" w:rsidRPr="00223C65" w14:paraId="1D776E69" w14:textId="77777777" w:rsidTr="000936CF">
        <w:tc>
          <w:tcPr>
            <w:tcW w:w="858" w:type="dxa"/>
            <w:vMerge/>
            <w:vAlign w:val="center"/>
          </w:tcPr>
          <w:p w14:paraId="36276277"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FF9452D"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8DF8FF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29</w:t>
            </w:r>
          </w:p>
        </w:tc>
        <w:tc>
          <w:tcPr>
            <w:tcW w:w="6449" w:type="dxa"/>
            <w:vAlign w:val="center"/>
          </w:tcPr>
          <w:p w14:paraId="73A1B3B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给排水总平面图</w:t>
            </w:r>
          </w:p>
        </w:tc>
      </w:tr>
      <w:tr w:rsidR="00223C65" w:rsidRPr="00223C65" w14:paraId="01DC3B43" w14:textId="77777777" w:rsidTr="000936CF">
        <w:tc>
          <w:tcPr>
            <w:tcW w:w="858" w:type="dxa"/>
            <w:vMerge/>
            <w:vAlign w:val="center"/>
          </w:tcPr>
          <w:p w14:paraId="09D3753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0443B89"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4ACC2F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30</w:t>
            </w:r>
          </w:p>
        </w:tc>
        <w:tc>
          <w:tcPr>
            <w:tcW w:w="6449" w:type="dxa"/>
            <w:vAlign w:val="center"/>
          </w:tcPr>
          <w:p w14:paraId="12C099E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各类系统图（含给水、消火栓、喷淋、雨水、污水）</w:t>
            </w:r>
          </w:p>
        </w:tc>
      </w:tr>
      <w:tr w:rsidR="00223C65" w:rsidRPr="00223C65" w14:paraId="5BC97AA1" w14:textId="77777777" w:rsidTr="000936CF">
        <w:tc>
          <w:tcPr>
            <w:tcW w:w="858" w:type="dxa"/>
            <w:vMerge/>
            <w:vAlign w:val="center"/>
          </w:tcPr>
          <w:p w14:paraId="78DA29BE"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48044E7"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7E02B7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31</w:t>
            </w:r>
          </w:p>
        </w:tc>
        <w:tc>
          <w:tcPr>
            <w:tcW w:w="6449" w:type="dxa"/>
            <w:vAlign w:val="center"/>
          </w:tcPr>
          <w:p w14:paraId="5DF003A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各层喷淋平面图</w:t>
            </w:r>
          </w:p>
        </w:tc>
      </w:tr>
      <w:tr w:rsidR="00223C65" w:rsidRPr="00223C65" w14:paraId="1395EEA1" w14:textId="77777777" w:rsidTr="000936CF">
        <w:tc>
          <w:tcPr>
            <w:tcW w:w="858" w:type="dxa"/>
            <w:vMerge/>
            <w:vAlign w:val="center"/>
          </w:tcPr>
          <w:p w14:paraId="5B726594"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EAFB89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4649E3F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32</w:t>
            </w:r>
          </w:p>
        </w:tc>
        <w:tc>
          <w:tcPr>
            <w:tcW w:w="6449" w:type="dxa"/>
            <w:vAlign w:val="center"/>
          </w:tcPr>
          <w:p w14:paraId="1BBBED9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各层给排水消火栓平面图</w:t>
            </w:r>
          </w:p>
        </w:tc>
      </w:tr>
      <w:tr w:rsidR="00223C65" w:rsidRPr="00223C65" w14:paraId="7DC079AF" w14:textId="77777777" w:rsidTr="000936CF">
        <w:tc>
          <w:tcPr>
            <w:tcW w:w="858" w:type="dxa"/>
            <w:vMerge/>
            <w:vAlign w:val="center"/>
          </w:tcPr>
          <w:p w14:paraId="79F0623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5F5B081"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D80FF8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33</w:t>
            </w:r>
          </w:p>
        </w:tc>
        <w:tc>
          <w:tcPr>
            <w:tcW w:w="6449" w:type="dxa"/>
            <w:vAlign w:val="center"/>
          </w:tcPr>
          <w:p w14:paraId="28D7E6D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消防水泵房详图</w:t>
            </w:r>
          </w:p>
        </w:tc>
      </w:tr>
      <w:tr w:rsidR="00223C65" w:rsidRPr="00223C65" w14:paraId="02883E2A" w14:textId="77777777" w:rsidTr="000936CF">
        <w:tc>
          <w:tcPr>
            <w:tcW w:w="858" w:type="dxa"/>
            <w:vMerge/>
            <w:vAlign w:val="center"/>
          </w:tcPr>
          <w:p w14:paraId="5C0920C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53AD226"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1C9CD89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34</w:t>
            </w:r>
          </w:p>
        </w:tc>
        <w:tc>
          <w:tcPr>
            <w:tcW w:w="6449" w:type="dxa"/>
            <w:vAlign w:val="center"/>
          </w:tcPr>
          <w:p w14:paraId="482D079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泵房详图</w:t>
            </w:r>
          </w:p>
        </w:tc>
      </w:tr>
      <w:tr w:rsidR="00223C65" w:rsidRPr="00223C65" w14:paraId="060FF361" w14:textId="77777777" w:rsidTr="000936CF">
        <w:tc>
          <w:tcPr>
            <w:tcW w:w="858" w:type="dxa"/>
            <w:vMerge/>
            <w:vAlign w:val="center"/>
          </w:tcPr>
          <w:p w14:paraId="3FC587BB"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7F4ECCD"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A2D331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35</w:t>
            </w:r>
          </w:p>
        </w:tc>
        <w:tc>
          <w:tcPr>
            <w:tcW w:w="6449" w:type="dxa"/>
            <w:vAlign w:val="center"/>
          </w:tcPr>
          <w:p w14:paraId="230EB3A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集水坑详图</w:t>
            </w:r>
          </w:p>
        </w:tc>
      </w:tr>
      <w:tr w:rsidR="00223C65" w:rsidRPr="00223C65" w14:paraId="539816E2" w14:textId="77777777" w:rsidTr="000936CF">
        <w:tc>
          <w:tcPr>
            <w:tcW w:w="858" w:type="dxa"/>
            <w:vMerge/>
            <w:vAlign w:val="center"/>
          </w:tcPr>
          <w:p w14:paraId="2CF8898F"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55C20B10"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102F560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36</w:t>
            </w:r>
          </w:p>
        </w:tc>
        <w:tc>
          <w:tcPr>
            <w:tcW w:w="6449" w:type="dxa"/>
            <w:vAlign w:val="center"/>
          </w:tcPr>
          <w:p w14:paraId="030435F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卫生间大样图</w:t>
            </w:r>
          </w:p>
        </w:tc>
      </w:tr>
      <w:tr w:rsidR="00223C65" w:rsidRPr="00223C65" w14:paraId="03D6032F" w14:textId="77777777" w:rsidTr="000936CF">
        <w:tc>
          <w:tcPr>
            <w:tcW w:w="858" w:type="dxa"/>
            <w:vMerge/>
            <w:vAlign w:val="center"/>
          </w:tcPr>
          <w:p w14:paraId="0CB2AC21"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D82382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7296" w:type="dxa"/>
            <w:gridSpan w:val="3"/>
            <w:vAlign w:val="center"/>
          </w:tcPr>
          <w:p w14:paraId="47B19CB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b/>
              </w:rPr>
              <w:t>电气</w:t>
            </w:r>
          </w:p>
        </w:tc>
      </w:tr>
      <w:tr w:rsidR="00223C65" w:rsidRPr="00223C65" w14:paraId="2FFE50DF" w14:textId="77777777" w:rsidTr="000936CF">
        <w:tc>
          <w:tcPr>
            <w:tcW w:w="858" w:type="dxa"/>
            <w:vMerge/>
            <w:vAlign w:val="center"/>
          </w:tcPr>
          <w:p w14:paraId="4444C85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DC76AA9"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065384D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37</w:t>
            </w:r>
          </w:p>
        </w:tc>
        <w:tc>
          <w:tcPr>
            <w:tcW w:w="6456" w:type="dxa"/>
            <w:gridSpan w:val="2"/>
            <w:vAlign w:val="center"/>
          </w:tcPr>
          <w:p w14:paraId="4D1B6BA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电气施工图设计总说明</w:t>
            </w:r>
          </w:p>
        </w:tc>
      </w:tr>
      <w:tr w:rsidR="00223C65" w:rsidRPr="00223C65" w14:paraId="7738BEEC" w14:textId="77777777" w:rsidTr="000936CF">
        <w:tc>
          <w:tcPr>
            <w:tcW w:w="858" w:type="dxa"/>
            <w:vMerge/>
            <w:vAlign w:val="center"/>
          </w:tcPr>
          <w:p w14:paraId="4A713502"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40B57D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235528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38</w:t>
            </w:r>
          </w:p>
        </w:tc>
        <w:tc>
          <w:tcPr>
            <w:tcW w:w="6449" w:type="dxa"/>
            <w:vAlign w:val="center"/>
          </w:tcPr>
          <w:p w14:paraId="02AB0DB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主要设备表及档次推荐一览表（同档次不少于三个品牌）</w:t>
            </w:r>
          </w:p>
        </w:tc>
      </w:tr>
      <w:tr w:rsidR="00223C65" w:rsidRPr="00223C65" w14:paraId="5D047E6E" w14:textId="77777777" w:rsidTr="000936CF">
        <w:tc>
          <w:tcPr>
            <w:tcW w:w="858" w:type="dxa"/>
            <w:vMerge/>
            <w:vAlign w:val="center"/>
          </w:tcPr>
          <w:p w14:paraId="5701677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BEAF0D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F26FD5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39</w:t>
            </w:r>
          </w:p>
        </w:tc>
        <w:tc>
          <w:tcPr>
            <w:tcW w:w="6449" w:type="dxa"/>
            <w:vAlign w:val="center"/>
          </w:tcPr>
          <w:p w14:paraId="05D1CF25"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电气总平面图</w:t>
            </w:r>
          </w:p>
        </w:tc>
      </w:tr>
      <w:tr w:rsidR="00223C65" w:rsidRPr="00223C65" w14:paraId="1191A4F1" w14:textId="77777777" w:rsidTr="000936CF">
        <w:tc>
          <w:tcPr>
            <w:tcW w:w="858" w:type="dxa"/>
            <w:vMerge/>
            <w:vAlign w:val="center"/>
          </w:tcPr>
          <w:p w14:paraId="1073207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BB09121"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FBC5F0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40</w:t>
            </w:r>
          </w:p>
        </w:tc>
        <w:tc>
          <w:tcPr>
            <w:tcW w:w="6449" w:type="dxa"/>
            <w:vAlign w:val="center"/>
          </w:tcPr>
          <w:p w14:paraId="68975B2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p>
        </w:tc>
      </w:tr>
      <w:tr w:rsidR="00223C65" w:rsidRPr="00223C65" w14:paraId="6E9F253F" w14:textId="77777777" w:rsidTr="000936CF">
        <w:tc>
          <w:tcPr>
            <w:tcW w:w="858" w:type="dxa"/>
            <w:vMerge/>
            <w:vAlign w:val="center"/>
          </w:tcPr>
          <w:p w14:paraId="1B7171FE"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A2ED8D7"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241997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41</w:t>
            </w:r>
          </w:p>
        </w:tc>
        <w:tc>
          <w:tcPr>
            <w:tcW w:w="6449" w:type="dxa"/>
            <w:vAlign w:val="center"/>
          </w:tcPr>
          <w:p w14:paraId="49A8DFD1"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高压配电系统图</w:t>
            </w:r>
          </w:p>
        </w:tc>
      </w:tr>
      <w:tr w:rsidR="00223C65" w:rsidRPr="00223C65" w14:paraId="52DB4F9E" w14:textId="77777777" w:rsidTr="000936CF">
        <w:tc>
          <w:tcPr>
            <w:tcW w:w="858" w:type="dxa"/>
            <w:vMerge/>
            <w:vAlign w:val="center"/>
          </w:tcPr>
          <w:p w14:paraId="6A64D74C"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9A470BA"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4855B8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42</w:t>
            </w:r>
          </w:p>
        </w:tc>
        <w:tc>
          <w:tcPr>
            <w:tcW w:w="6449" w:type="dxa"/>
            <w:vAlign w:val="center"/>
          </w:tcPr>
          <w:p w14:paraId="3B15EABE"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低压配电系统图</w:t>
            </w:r>
          </w:p>
        </w:tc>
      </w:tr>
      <w:tr w:rsidR="00223C65" w:rsidRPr="00223C65" w14:paraId="23FB8627" w14:textId="77777777" w:rsidTr="000936CF">
        <w:tc>
          <w:tcPr>
            <w:tcW w:w="858" w:type="dxa"/>
            <w:vMerge/>
            <w:vAlign w:val="center"/>
          </w:tcPr>
          <w:p w14:paraId="428A3D0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C53630C"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60B9DB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43</w:t>
            </w:r>
          </w:p>
        </w:tc>
        <w:tc>
          <w:tcPr>
            <w:tcW w:w="6449" w:type="dxa"/>
            <w:vAlign w:val="center"/>
          </w:tcPr>
          <w:p w14:paraId="76AE9E4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其他各类系统图</w:t>
            </w:r>
          </w:p>
        </w:tc>
      </w:tr>
      <w:tr w:rsidR="00223C65" w:rsidRPr="00223C65" w14:paraId="30548A0D" w14:textId="77777777" w:rsidTr="000936CF">
        <w:tc>
          <w:tcPr>
            <w:tcW w:w="858" w:type="dxa"/>
            <w:vMerge/>
            <w:vAlign w:val="center"/>
          </w:tcPr>
          <w:p w14:paraId="03565705"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2550DE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403C59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44</w:t>
            </w:r>
          </w:p>
        </w:tc>
        <w:tc>
          <w:tcPr>
            <w:tcW w:w="6449" w:type="dxa"/>
            <w:vAlign w:val="center"/>
          </w:tcPr>
          <w:p w14:paraId="0FBF134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各类电气控制原理图</w:t>
            </w:r>
          </w:p>
        </w:tc>
      </w:tr>
      <w:tr w:rsidR="00223C65" w:rsidRPr="00223C65" w14:paraId="5CDA8CAD" w14:textId="77777777" w:rsidTr="000936CF">
        <w:tc>
          <w:tcPr>
            <w:tcW w:w="858" w:type="dxa"/>
            <w:vMerge/>
            <w:vAlign w:val="center"/>
          </w:tcPr>
          <w:p w14:paraId="3640F21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493F5E7"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6B4D9CC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45</w:t>
            </w:r>
          </w:p>
        </w:tc>
        <w:tc>
          <w:tcPr>
            <w:tcW w:w="6449" w:type="dxa"/>
            <w:vAlign w:val="center"/>
          </w:tcPr>
          <w:p w14:paraId="1B851DF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高、低压配电</w:t>
            </w:r>
            <w:proofErr w:type="gramStart"/>
            <w:r w:rsidRPr="00223C65">
              <w:rPr>
                <w:rFonts w:ascii="方正仿宋_GBK" w:eastAsia="方正仿宋_GBK" w:hAnsi="宋体" w:cs="宋体" w:hint="eastAsia"/>
              </w:rPr>
              <w:t>室功能</w:t>
            </w:r>
            <w:proofErr w:type="gramEnd"/>
            <w:r w:rsidRPr="00223C65">
              <w:rPr>
                <w:rFonts w:ascii="方正仿宋_GBK" w:eastAsia="方正仿宋_GBK" w:hAnsi="宋体" w:cs="宋体" w:hint="eastAsia"/>
              </w:rPr>
              <w:t>平面及电缆沟平面布置图</w:t>
            </w:r>
          </w:p>
        </w:tc>
      </w:tr>
      <w:tr w:rsidR="00223C65" w:rsidRPr="00223C65" w14:paraId="53691E50" w14:textId="77777777" w:rsidTr="000936CF">
        <w:tc>
          <w:tcPr>
            <w:tcW w:w="858" w:type="dxa"/>
            <w:vMerge/>
            <w:vAlign w:val="center"/>
          </w:tcPr>
          <w:p w14:paraId="4753B8C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1E50575"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A0F3EC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46</w:t>
            </w:r>
          </w:p>
        </w:tc>
        <w:tc>
          <w:tcPr>
            <w:tcW w:w="6449" w:type="dxa"/>
            <w:vAlign w:val="center"/>
          </w:tcPr>
          <w:p w14:paraId="35E954D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风机系统图</w:t>
            </w:r>
          </w:p>
        </w:tc>
      </w:tr>
      <w:tr w:rsidR="00223C65" w:rsidRPr="00223C65" w14:paraId="7A3EA00F" w14:textId="77777777" w:rsidTr="000936CF">
        <w:tc>
          <w:tcPr>
            <w:tcW w:w="858" w:type="dxa"/>
            <w:vMerge/>
            <w:vAlign w:val="center"/>
          </w:tcPr>
          <w:p w14:paraId="02BCCB3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FCCC2E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D5D6A5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47</w:t>
            </w:r>
          </w:p>
        </w:tc>
        <w:tc>
          <w:tcPr>
            <w:tcW w:w="6449" w:type="dxa"/>
            <w:vAlign w:val="center"/>
          </w:tcPr>
          <w:p w14:paraId="53C651D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各类配电箱系统图</w:t>
            </w:r>
          </w:p>
        </w:tc>
      </w:tr>
      <w:tr w:rsidR="00223C65" w:rsidRPr="00223C65" w14:paraId="297CB7B1" w14:textId="77777777" w:rsidTr="000936CF">
        <w:tc>
          <w:tcPr>
            <w:tcW w:w="858" w:type="dxa"/>
            <w:vMerge/>
            <w:vAlign w:val="center"/>
          </w:tcPr>
          <w:p w14:paraId="4F8F626C"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ABFB68E"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7CB3FF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48</w:t>
            </w:r>
          </w:p>
        </w:tc>
        <w:tc>
          <w:tcPr>
            <w:tcW w:w="6449" w:type="dxa"/>
            <w:vAlign w:val="center"/>
          </w:tcPr>
          <w:p w14:paraId="0B61295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各层动力配电平面图</w:t>
            </w:r>
          </w:p>
        </w:tc>
      </w:tr>
      <w:tr w:rsidR="00223C65" w:rsidRPr="00223C65" w14:paraId="5F1F9EAE" w14:textId="77777777" w:rsidTr="000936CF">
        <w:tc>
          <w:tcPr>
            <w:tcW w:w="858" w:type="dxa"/>
            <w:vMerge/>
            <w:vAlign w:val="center"/>
          </w:tcPr>
          <w:p w14:paraId="309FD22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E4DD54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AFB8D4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49</w:t>
            </w:r>
          </w:p>
        </w:tc>
        <w:tc>
          <w:tcPr>
            <w:tcW w:w="6449" w:type="dxa"/>
            <w:vAlign w:val="center"/>
          </w:tcPr>
          <w:p w14:paraId="6F670B0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各层照明平面图</w:t>
            </w:r>
          </w:p>
        </w:tc>
      </w:tr>
      <w:tr w:rsidR="00223C65" w:rsidRPr="00223C65" w14:paraId="4BE29C5C" w14:textId="77777777" w:rsidTr="000936CF">
        <w:tc>
          <w:tcPr>
            <w:tcW w:w="858" w:type="dxa"/>
            <w:vMerge/>
            <w:vAlign w:val="center"/>
          </w:tcPr>
          <w:p w14:paraId="5B17527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8C2EC6E"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58F50BF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50</w:t>
            </w:r>
          </w:p>
        </w:tc>
        <w:tc>
          <w:tcPr>
            <w:tcW w:w="6449" w:type="dxa"/>
            <w:vAlign w:val="center"/>
          </w:tcPr>
          <w:p w14:paraId="4BD8813B"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屋顶防雷平面图</w:t>
            </w:r>
          </w:p>
        </w:tc>
      </w:tr>
      <w:tr w:rsidR="00223C65" w:rsidRPr="00223C65" w14:paraId="23423639" w14:textId="77777777" w:rsidTr="000936CF">
        <w:tc>
          <w:tcPr>
            <w:tcW w:w="858" w:type="dxa"/>
            <w:vMerge/>
            <w:vAlign w:val="center"/>
          </w:tcPr>
          <w:p w14:paraId="4F954CC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DAFB348"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487D991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51</w:t>
            </w:r>
          </w:p>
        </w:tc>
        <w:tc>
          <w:tcPr>
            <w:tcW w:w="6449" w:type="dxa"/>
            <w:vAlign w:val="center"/>
          </w:tcPr>
          <w:p w14:paraId="1566C938"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基础接地平面图</w:t>
            </w:r>
          </w:p>
        </w:tc>
      </w:tr>
      <w:tr w:rsidR="00223C65" w:rsidRPr="00223C65" w14:paraId="56E45492" w14:textId="77777777" w:rsidTr="000936CF">
        <w:tc>
          <w:tcPr>
            <w:tcW w:w="858" w:type="dxa"/>
            <w:vMerge/>
            <w:vAlign w:val="center"/>
          </w:tcPr>
          <w:p w14:paraId="3E26EA1F"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5F070B0"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420107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52</w:t>
            </w:r>
          </w:p>
        </w:tc>
        <w:tc>
          <w:tcPr>
            <w:tcW w:w="6449" w:type="dxa"/>
            <w:vAlign w:val="center"/>
          </w:tcPr>
          <w:p w14:paraId="7D23864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各层消防平面图</w:t>
            </w:r>
          </w:p>
        </w:tc>
      </w:tr>
      <w:tr w:rsidR="00223C65" w:rsidRPr="00223C65" w14:paraId="0E17BFB2" w14:textId="77777777" w:rsidTr="000936CF">
        <w:tc>
          <w:tcPr>
            <w:tcW w:w="858" w:type="dxa"/>
            <w:vMerge/>
            <w:vAlign w:val="center"/>
          </w:tcPr>
          <w:p w14:paraId="108D572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9556583"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7296" w:type="dxa"/>
            <w:gridSpan w:val="3"/>
            <w:vAlign w:val="center"/>
          </w:tcPr>
          <w:p w14:paraId="7C240D1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rPr>
            </w:pPr>
            <w:r w:rsidRPr="00223C65">
              <w:rPr>
                <w:rFonts w:ascii="方正仿宋_GBK" w:eastAsia="方正仿宋_GBK" w:hAnsi="宋体" w:cs="宋体" w:hint="eastAsia"/>
                <w:b/>
              </w:rPr>
              <w:t>弱电</w:t>
            </w:r>
          </w:p>
        </w:tc>
      </w:tr>
      <w:tr w:rsidR="00223C65" w:rsidRPr="00223C65" w14:paraId="74B8FE6C" w14:textId="77777777" w:rsidTr="000936CF">
        <w:tc>
          <w:tcPr>
            <w:tcW w:w="858" w:type="dxa"/>
            <w:vMerge/>
            <w:vAlign w:val="center"/>
          </w:tcPr>
          <w:p w14:paraId="4021BEF2"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9A714FD"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49DD2E4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53</w:t>
            </w:r>
          </w:p>
        </w:tc>
        <w:tc>
          <w:tcPr>
            <w:tcW w:w="6456" w:type="dxa"/>
            <w:gridSpan w:val="2"/>
            <w:vAlign w:val="center"/>
          </w:tcPr>
          <w:p w14:paraId="45449FF3"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r w:rsidRPr="00223C65">
              <w:rPr>
                <w:rFonts w:ascii="方正仿宋_GBK" w:eastAsia="方正仿宋_GBK" w:hAnsi="宋体" w:cs="宋体" w:hint="eastAsia"/>
              </w:rPr>
              <w:t>综合布线系统、BA系统</w:t>
            </w:r>
          </w:p>
        </w:tc>
      </w:tr>
      <w:tr w:rsidR="00223C65" w:rsidRPr="00223C65" w14:paraId="68CE6401" w14:textId="77777777" w:rsidTr="000936CF">
        <w:tc>
          <w:tcPr>
            <w:tcW w:w="858" w:type="dxa"/>
            <w:vMerge/>
            <w:vAlign w:val="center"/>
          </w:tcPr>
          <w:p w14:paraId="78056A92"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02D64E4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285377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54</w:t>
            </w:r>
          </w:p>
        </w:tc>
        <w:tc>
          <w:tcPr>
            <w:tcW w:w="6449" w:type="dxa"/>
            <w:vAlign w:val="center"/>
          </w:tcPr>
          <w:p w14:paraId="7BAE4D0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楼宇信息管理系统（</w:t>
            </w:r>
            <w:proofErr w:type="gramStart"/>
            <w:r w:rsidRPr="00223C65">
              <w:rPr>
                <w:rFonts w:ascii="方正仿宋_GBK" w:eastAsia="方正仿宋_GBK" w:hAnsi="宋体" w:cs="宋体" w:hint="eastAsia"/>
              </w:rPr>
              <w:t>含信息</w:t>
            </w:r>
            <w:proofErr w:type="gramEnd"/>
            <w:r w:rsidRPr="00223C65">
              <w:rPr>
                <w:rFonts w:ascii="方正仿宋_GBK" w:eastAsia="方正仿宋_GBK" w:hAnsi="宋体" w:cs="宋体" w:hint="eastAsia"/>
              </w:rPr>
              <w:t>发布系统）、物业管理网络系统</w:t>
            </w:r>
          </w:p>
        </w:tc>
      </w:tr>
      <w:tr w:rsidR="00223C65" w:rsidRPr="00223C65" w14:paraId="64472A80" w14:textId="77777777" w:rsidTr="000936CF">
        <w:tc>
          <w:tcPr>
            <w:tcW w:w="858" w:type="dxa"/>
            <w:vMerge/>
            <w:vAlign w:val="center"/>
          </w:tcPr>
          <w:p w14:paraId="50DF5F71"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45D4D2A"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A66194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55</w:t>
            </w:r>
          </w:p>
        </w:tc>
        <w:tc>
          <w:tcPr>
            <w:tcW w:w="6449" w:type="dxa"/>
            <w:vAlign w:val="center"/>
          </w:tcPr>
          <w:p w14:paraId="29E57F0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出入口与门禁控制、酒店智能门锁控制、电梯等设备控制系统</w:t>
            </w:r>
          </w:p>
        </w:tc>
      </w:tr>
      <w:tr w:rsidR="00223C65" w:rsidRPr="00223C65" w14:paraId="212F2161" w14:textId="77777777" w:rsidTr="000936CF">
        <w:tc>
          <w:tcPr>
            <w:tcW w:w="858" w:type="dxa"/>
            <w:vMerge/>
            <w:vAlign w:val="center"/>
          </w:tcPr>
          <w:p w14:paraId="19364D1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5339187E"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506D742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56</w:t>
            </w:r>
          </w:p>
        </w:tc>
        <w:tc>
          <w:tcPr>
            <w:tcW w:w="6449" w:type="dxa"/>
            <w:vAlign w:val="center"/>
          </w:tcPr>
          <w:p w14:paraId="120D3EC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proofErr w:type="gramStart"/>
            <w:r w:rsidRPr="00223C65">
              <w:rPr>
                <w:rFonts w:ascii="方正仿宋_GBK" w:eastAsia="方正仿宋_GBK" w:hAnsi="宋体" w:cs="宋体" w:hint="eastAsia"/>
              </w:rPr>
              <w:t>一</w:t>
            </w:r>
            <w:proofErr w:type="gramEnd"/>
            <w:r w:rsidRPr="00223C65">
              <w:rPr>
                <w:rFonts w:ascii="方正仿宋_GBK" w:eastAsia="方正仿宋_GBK" w:hAnsi="宋体" w:cs="宋体" w:hint="eastAsia"/>
              </w:rPr>
              <w:t>卡通、停车场管理系统、视频会议、视频监控系统</w:t>
            </w:r>
          </w:p>
        </w:tc>
      </w:tr>
      <w:tr w:rsidR="00223C65" w:rsidRPr="00223C65" w14:paraId="3A88B69E" w14:textId="77777777" w:rsidTr="000936CF">
        <w:tc>
          <w:tcPr>
            <w:tcW w:w="858" w:type="dxa"/>
            <w:vMerge/>
            <w:vAlign w:val="center"/>
          </w:tcPr>
          <w:p w14:paraId="28205716"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BB9C074"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20191DB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57</w:t>
            </w:r>
          </w:p>
        </w:tc>
        <w:tc>
          <w:tcPr>
            <w:tcW w:w="6449" w:type="dxa"/>
            <w:vAlign w:val="center"/>
          </w:tcPr>
          <w:p w14:paraId="7E9523B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安防报警系统</w:t>
            </w:r>
          </w:p>
        </w:tc>
      </w:tr>
      <w:tr w:rsidR="00223C65" w:rsidRPr="00223C65" w14:paraId="4EE2058C" w14:textId="77777777" w:rsidTr="000936CF">
        <w:tc>
          <w:tcPr>
            <w:tcW w:w="858" w:type="dxa"/>
            <w:vMerge/>
            <w:vAlign w:val="center"/>
          </w:tcPr>
          <w:p w14:paraId="29D2A4A4"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102E7DF"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78603A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58</w:t>
            </w:r>
          </w:p>
        </w:tc>
        <w:tc>
          <w:tcPr>
            <w:tcW w:w="6449" w:type="dxa"/>
            <w:vAlign w:val="center"/>
          </w:tcPr>
          <w:p w14:paraId="2B469C2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电子巡更系统</w:t>
            </w:r>
          </w:p>
        </w:tc>
      </w:tr>
      <w:tr w:rsidR="00223C65" w:rsidRPr="00223C65" w14:paraId="2995D7A9" w14:textId="77777777" w:rsidTr="000936CF">
        <w:tc>
          <w:tcPr>
            <w:tcW w:w="858" w:type="dxa"/>
            <w:vMerge/>
            <w:vAlign w:val="center"/>
          </w:tcPr>
          <w:p w14:paraId="4FFBA33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03B1B9F9"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5438270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59</w:t>
            </w:r>
          </w:p>
        </w:tc>
        <w:tc>
          <w:tcPr>
            <w:tcW w:w="6449" w:type="dxa"/>
            <w:vAlign w:val="center"/>
          </w:tcPr>
          <w:p w14:paraId="093DF96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无线对讲系统，有线及卫星电视、电话、宽带系统</w:t>
            </w:r>
          </w:p>
        </w:tc>
      </w:tr>
      <w:tr w:rsidR="00223C65" w:rsidRPr="00223C65" w14:paraId="46FC2964" w14:textId="77777777" w:rsidTr="000936CF">
        <w:trPr>
          <w:trHeight w:val="340"/>
        </w:trPr>
        <w:tc>
          <w:tcPr>
            <w:tcW w:w="858" w:type="dxa"/>
            <w:vMerge/>
            <w:vAlign w:val="center"/>
          </w:tcPr>
          <w:p w14:paraId="747F2FCE"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E59E1A1"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6931B7A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60</w:t>
            </w:r>
          </w:p>
        </w:tc>
        <w:tc>
          <w:tcPr>
            <w:tcW w:w="6449" w:type="dxa"/>
            <w:vAlign w:val="center"/>
          </w:tcPr>
          <w:p w14:paraId="335E62A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能效管理系统、智能灯光照明系统</w:t>
            </w:r>
          </w:p>
        </w:tc>
      </w:tr>
      <w:tr w:rsidR="00223C65" w:rsidRPr="00223C65" w14:paraId="1CD5D6FE" w14:textId="77777777" w:rsidTr="000936CF">
        <w:tc>
          <w:tcPr>
            <w:tcW w:w="858" w:type="dxa"/>
            <w:vMerge/>
            <w:vAlign w:val="center"/>
          </w:tcPr>
          <w:p w14:paraId="52CCB10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1B123C1"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53B5696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61</w:t>
            </w:r>
          </w:p>
        </w:tc>
        <w:tc>
          <w:tcPr>
            <w:tcW w:w="6449" w:type="dxa"/>
            <w:vAlign w:val="center"/>
          </w:tcPr>
          <w:p w14:paraId="7199301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公共广播与背景音乐系统</w:t>
            </w:r>
          </w:p>
        </w:tc>
      </w:tr>
      <w:tr w:rsidR="00223C65" w:rsidRPr="00223C65" w14:paraId="40676C7E" w14:textId="77777777" w:rsidTr="000936CF">
        <w:tc>
          <w:tcPr>
            <w:tcW w:w="858" w:type="dxa"/>
            <w:vMerge/>
            <w:vAlign w:val="center"/>
          </w:tcPr>
          <w:p w14:paraId="52A58771"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349EA98"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5B99C5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62</w:t>
            </w:r>
          </w:p>
        </w:tc>
        <w:tc>
          <w:tcPr>
            <w:tcW w:w="6449" w:type="dxa"/>
            <w:vAlign w:val="center"/>
          </w:tcPr>
          <w:p w14:paraId="2CAE93C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主要设备材料表及品牌推荐一览表（同档次三家以上）</w:t>
            </w:r>
          </w:p>
        </w:tc>
      </w:tr>
      <w:tr w:rsidR="00223C65" w:rsidRPr="00223C65" w14:paraId="24EF96D0" w14:textId="77777777" w:rsidTr="000936CF">
        <w:tc>
          <w:tcPr>
            <w:tcW w:w="858" w:type="dxa"/>
            <w:vMerge/>
            <w:vAlign w:val="center"/>
          </w:tcPr>
          <w:p w14:paraId="5AB9F0A5"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2A51BFBC"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7296" w:type="dxa"/>
            <w:gridSpan w:val="3"/>
            <w:vAlign w:val="center"/>
          </w:tcPr>
          <w:p w14:paraId="1D35685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b/>
              </w:rPr>
              <w:t>暖通</w:t>
            </w:r>
          </w:p>
        </w:tc>
      </w:tr>
      <w:tr w:rsidR="00223C65" w:rsidRPr="00223C65" w14:paraId="24C17AF7" w14:textId="77777777" w:rsidTr="000936CF">
        <w:tc>
          <w:tcPr>
            <w:tcW w:w="858" w:type="dxa"/>
            <w:vMerge/>
            <w:vAlign w:val="center"/>
          </w:tcPr>
          <w:p w14:paraId="1679638F"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9ED2F0E"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2B32F83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63</w:t>
            </w:r>
          </w:p>
        </w:tc>
        <w:tc>
          <w:tcPr>
            <w:tcW w:w="6456" w:type="dxa"/>
            <w:gridSpan w:val="2"/>
            <w:vAlign w:val="center"/>
          </w:tcPr>
          <w:p w14:paraId="5D691E6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暖通施工图设计总说明</w:t>
            </w:r>
          </w:p>
        </w:tc>
      </w:tr>
      <w:tr w:rsidR="00223C65" w:rsidRPr="00223C65" w14:paraId="673F2FEB" w14:textId="77777777" w:rsidTr="000936CF">
        <w:tc>
          <w:tcPr>
            <w:tcW w:w="858" w:type="dxa"/>
            <w:vMerge/>
            <w:vAlign w:val="center"/>
          </w:tcPr>
          <w:p w14:paraId="2D972C20"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B848BAA"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46EEA98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64</w:t>
            </w:r>
          </w:p>
        </w:tc>
        <w:tc>
          <w:tcPr>
            <w:tcW w:w="6449" w:type="dxa"/>
            <w:vAlign w:val="center"/>
          </w:tcPr>
          <w:p w14:paraId="4CEAD02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主要设备表及档次推荐一览表（同档次不少于三个品牌）</w:t>
            </w:r>
          </w:p>
        </w:tc>
      </w:tr>
      <w:tr w:rsidR="00223C65" w:rsidRPr="00223C65" w14:paraId="6CBCEB22" w14:textId="77777777" w:rsidTr="000936CF">
        <w:tc>
          <w:tcPr>
            <w:tcW w:w="858" w:type="dxa"/>
            <w:vMerge/>
            <w:vAlign w:val="center"/>
          </w:tcPr>
          <w:p w14:paraId="7E1E317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75CC665"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6D340FF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65</w:t>
            </w:r>
          </w:p>
        </w:tc>
        <w:tc>
          <w:tcPr>
            <w:tcW w:w="6449" w:type="dxa"/>
            <w:vAlign w:val="center"/>
          </w:tcPr>
          <w:p w14:paraId="0156746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天然气管道及空调冷热水管道总平面布置图</w:t>
            </w:r>
          </w:p>
        </w:tc>
      </w:tr>
      <w:tr w:rsidR="00223C65" w:rsidRPr="00223C65" w14:paraId="07E4E53B" w14:textId="77777777" w:rsidTr="000936CF">
        <w:tc>
          <w:tcPr>
            <w:tcW w:w="858" w:type="dxa"/>
            <w:vMerge/>
            <w:vAlign w:val="center"/>
          </w:tcPr>
          <w:p w14:paraId="26957562"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EC5038C"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7725EE9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66</w:t>
            </w:r>
          </w:p>
        </w:tc>
        <w:tc>
          <w:tcPr>
            <w:tcW w:w="6449" w:type="dxa"/>
            <w:vAlign w:val="center"/>
          </w:tcPr>
          <w:p w14:paraId="05401EA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各层通风及防排烟平面图</w:t>
            </w:r>
          </w:p>
        </w:tc>
      </w:tr>
      <w:tr w:rsidR="00223C65" w:rsidRPr="00223C65" w14:paraId="7E58C4E2" w14:textId="77777777" w:rsidTr="000936CF">
        <w:tc>
          <w:tcPr>
            <w:tcW w:w="858" w:type="dxa"/>
            <w:vMerge/>
            <w:vAlign w:val="center"/>
          </w:tcPr>
          <w:p w14:paraId="733AC5DF"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0C5FA1E"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6191F5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67</w:t>
            </w:r>
          </w:p>
        </w:tc>
        <w:tc>
          <w:tcPr>
            <w:tcW w:w="6449" w:type="dxa"/>
            <w:vAlign w:val="center"/>
          </w:tcPr>
          <w:p w14:paraId="7CD479F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各层空调风管平面图</w:t>
            </w:r>
          </w:p>
        </w:tc>
      </w:tr>
      <w:tr w:rsidR="00223C65" w:rsidRPr="00223C65" w14:paraId="2A4F7D2C" w14:textId="77777777" w:rsidTr="000936CF">
        <w:tc>
          <w:tcPr>
            <w:tcW w:w="858" w:type="dxa"/>
            <w:vMerge/>
            <w:vAlign w:val="center"/>
          </w:tcPr>
          <w:p w14:paraId="2E861A8C"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9B53DDB"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6912E1F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68</w:t>
            </w:r>
          </w:p>
        </w:tc>
        <w:tc>
          <w:tcPr>
            <w:tcW w:w="6449" w:type="dxa"/>
            <w:vAlign w:val="center"/>
          </w:tcPr>
          <w:p w14:paraId="1473675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各层空调水管平面图</w:t>
            </w:r>
          </w:p>
        </w:tc>
      </w:tr>
      <w:tr w:rsidR="00223C65" w:rsidRPr="00223C65" w14:paraId="631F36CC" w14:textId="77777777" w:rsidTr="000936CF">
        <w:tc>
          <w:tcPr>
            <w:tcW w:w="858" w:type="dxa"/>
            <w:vMerge/>
            <w:vAlign w:val="center"/>
          </w:tcPr>
          <w:p w14:paraId="4681C64B"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BA105C2"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6B66CD7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69</w:t>
            </w:r>
          </w:p>
        </w:tc>
        <w:tc>
          <w:tcPr>
            <w:tcW w:w="6449" w:type="dxa"/>
            <w:vAlign w:val="center"/>
          </w:tcPr>
          <w:p w14:paraId="61E6823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防排烟系统图</w:t>
            </w:r>
          </w:p>
        </w:tc>
      </w:tr>
      <w:tr w:rsidR="00223C65" w:rsidRPr="00223C65" w14:paraId="17FE9E81" w14:textId="77777777" w:rsidTr="000936CF">
        <w:tc>
          <w:tcPr>
            <w:tcW w:w="858" w:type="dxa"/>
            <w:vMerge/>
            <w:vAlign w:val="center"/>
          </w:tcPr>
          <w:p w14:paraId="3F862BBE"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948E6A0"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1CC4505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70</w:t>
            </w:r>
          </w:p>
        </w:tc>
        <w:tc>
          <w:tcPr>
            <w:tcW w:w="6449" w:type="dxa"/>
            <w:vAlign w:val="center"/>
          </w:tcPr>
          <w:p w14:paraId="324B90C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空调水系统图</w:t>
            </w:r>
          </w:p>
        </w:tc>
      </w:tr>
      <w:tr w:rsidR="00223C65" w:rsidRPr="00223C65" w14:paraId="7366929B" w14:textId="77777777" w:rsidTr="000936CF">
        <w:tc>
          <w:tcPr>
            <w:tcW w:w="858" w:type="dxa"/>
            <w:vMerge/>
            <w:vAlign w:val="center"/>
          </w:tcPr>
          <w:p w14:paraId="1E137DC7"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6CCCF6A2"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0E1E9FA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71</w:t>
            </w:r>
          </w:p>
        </w:tc>
        <w:tc>
          <w:tcPr>
            <w:tcW w:w="6449" w:type="dxa"/>
            <w:vAlign w:val="center"/>
          </w:tcPr>
          <w:p w14:paraId="47DFE525"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p>
        </w:tc>
      </w:tr>
      <w:tr w:rsidR="00223C65" w:rsidRPr="00223C65" w14:paraId="74092849" w14:textId="77777777" w:rsidTr="000936CF">
        <w:tc>
          <w:tcPr>
            <w:tcW w:w="858" w:type="dxa"/>
            <w:vMerge/>
            <w:vAlign w:val="center"/>
          </w:tcPr>
          <w:p w14:paraId="4113402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1A916ED7"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7296" w:type="dxa"/>
            <w:gridSpan w:val="3"/>
            <w:vAlign w:val="center"/>
          </w:tcPr>
          <w:p w14:paraId="5855F0F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b/>
              </w:rPr>
              <w:t>其他</w:t>
            </w:r>
          </w:p>
        </w:tc>
      </w:tr>
      <w:tr w:rsidR="00223C65" w:rsidRPr="00223C65" w14:paraId="181E9FDE" w14:textId="77777777" w:rsidTr="000936CF">
        <w:tc>
          <w:tcPr>
            <w:tcW w:w="858" w:type="dxa"/>
            <w:vMerge/>
            <w:vAlign w:val="center"/>
          </w:tcPr>
          <w:p w14:paraId="1E5B7773"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602453A"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1026A2BB"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72</w:t>
            </w:r>
          </w:p>
        </w:tc>
        <w:tc>
          <w:tcPr>
            <w:tcW w:w="6456" w:type="dxa"/>
            <w:gridSpan w:val="2"/>
            <w:vAlign w:val="center"/>
          </w:tcPr>
          <w:p w14:paraId="353D9F8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对标参数对比表及经济技术分析资料</w:t>
            </w:r>
          </w:p>
        </w:tc>
      </w:tr>
      <w:tr w:rsidR="00223C65" w:rsidRPr="00223C65" w14:paraId="0B4D3665" w14:textId="77777777" w:rsidTr="000936CF">
        <w:tc>
          <w:tcPr>
            <w:tcW w:w="858" w:type="dxa"/>
            <w:vMerge/>
            <w:vAlign w:val="center"/>
          </w:tcPr>
          <w:p w14:paraId="69E7D19A"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7D60E57F"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0951303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73</w:t>
            </w:r>
          </w:p>
        </w:tc>
        <w:tc>
          <w:tcPr>
            <w:tcW w:w="6456" w:type="dxa"/>
            <w:gridSpan w:val="2"/>
            <w:vAlign w:val="center"/>
          </w:tcPr>
          <w:p w14:paraId="0AB2E02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概算书（修订）</w:t>
            </w:r>
          </w:p>
        </w:tc>
      </w:tr>
      <w:tr w:rsidR="00223C65" w:rsidRPr="00223C65" w14:paraId="7E681213" w14:textId="77777777" w:rsidTr="000936CF">
        <w:tc>
          <w:tcPr>
            <w:tcW w:w="858" w:type="dxa"/>
            <w:vMerge/>
            <w:vAlign w:val="center"/>
          </w:tcPr>
          <w:p w14:paraId="2C2C8374"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2BBCCE9"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7" w:type="dxa"/>
            <w:gridSpan w:val="2"/>
            <w:vAlign w:val="center"/>
          </w:tcPr>
          <w:p w14:paraId="39B0E355"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rPr>
            </w:pPr>
            <w:r w:rsidRPr="00223C65">
              <w:rPr>
                <w:rFonts w:ascii="方正仿宋_GBK" w:eastAsia="方正仿宋_GBK" w:hAnsi="宋体" w:cs="宋体" w:hint="eastAsia"/>
              </w:rPr>
              <w:t>74</w:t>
            </w:r>
          </w:p>
        </w:tc>
        <w:tc>
          <w:tcPr>
            <w:tcW w:w="6449" w:type="dxa"/>
            <w:vAlign w:val="center"/>
          </w:tcPr>
          <w:p w14:paraId="520E01C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所有其他相关政府送审及审批资料</w:t>
            </w:r>
          </w:p>
        </w:tc>
      </w:tr>
      <w:tr w:rsidR="00223C65" w:rsidRPr="00223C65" w14:paraId="3E94B3E8" w14:textId="77777777" w:rsidTr="000936CF">
        <w:tc>
          <w:tcPr>
            <w:tcW w:w="858" w:type="dxa"/>
            <w:vMerge/>
            <w:vAlign w:val="center"/>
          </w:tcPr>
          <w:p w14:paraId="312A6D69"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43B41C40"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6FACAB8C" w14:textId="7F0CC795" w:rsidR="001C5CDA" w:rsidRPr="00223C65" w:rsidRDefault="00E803B3" w:rsidP="000936CF">
            <w:pPr>
              <w:tabs>
                <w:tab w:val="left" w:pos="1440"/>
                <w:tab w:val="left" w:pos="7380"/>
                <w:tab w:val="left" w:pos="8280"/>
                <w:tab w:val="left" w:pos="9180"/>
              </w:tabs>
              <w:jc w:val="center"/>
              <w:rPr>
                <w:rFonts w:ascii="方正仿宋_GBK" w:eastAsia="方正仿宋_GBK" w:hAnsi="宋体" w:cs="宋体"/>
              </w:rPr>
            </w:pPr>
            <w:r>
              <w:rPr>
                <w:rFonts w:ascii="方正仿宋_GBK" w:eastAsia="方正仿宋_GBK" w:hAnsi="宋体" w:cs="宋体" w:hint="eastAsia"/>
              </w:rPr>
              <w:t>7</w:t>
            </w:r>
            <w:r>
              <w:rPr>
                <w:rFonts w:ascii="方正仿宋_GBK" w:eastAsia="方正仿宋_GBK" w:hAnsi="宋体" w:cs="宋体"/>
              </w:rPr>
              <w:t>5</w:t>
            </w:r>
          </w:p>
        </w:tc>
        <w:tc>
          <w:tcPr>
            <w:tcW w:w="6456" w:type="dxa"/>
            <w:gridSpan w:val="2"/>
            <w:vAlign w:val="center"/>
          </w:tcPr>
          <w:p w14:paraId="4E3E141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绿色建筑专篇、海绵城市设计专篇</w:t>
            </w:r>
          </w:p>
        </w:tc>
      </w:tr>
      <w:tr w:rsidR="00223C65" w:rsidRPr="00223C65" w14:paraId="614ACA5B" w14:textId="77777777" w:rsidTr="000936CF">
        <w:tc>
          <w:tcPr>
            <w:tcW w:w="858" w:type="dxa"/>
            <w:vMerge/>
            <w:vAlign w:val="center"/>
          </w:tcPr>
          <w:p w14:paraId="69C69C0D"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035D9796"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388D0872" w14:textId="3582090D" w:rsidR="001C5CDA" w:rsidRPr="00223C65" w:rsidRDefault="00E803B3" w:rsidP="000936CF">
            <w:pPr>
              <w:tabs>
                <w:tab w:val="left" w:pos="1440"/>
                <w:tab w:val="left" w:pos="7380"/>
                <w:tab w:val="left" w:pos="8280"/>
                <w:tab w:val="left" w:pos="9180"/>
              </w:tabs>
              <w:jc w:val="center"/>
              <w:rPr>
                <w:rFonts w:ascii="方正仿宋_GBK" w:eastAsia="方正仿宋_GBK" w:hAnsi="宋体" w:cs="宋体"/>
              </w:rPr>
            </w:pPr>
            <w:r>
              <w:rPr>
                <w:rFonts w:ascii="方正仿宋_GBK" w:eastAsia="方正仿宋_GBK" w:hAnsi="宋体" w:cs="宋体" w:hint="eastAsia"/>
              </w:rPr>
              <w:t>7</w:t>
            </w:r>
            <w:r>
              <w:rPr>
                <w:rFonts w:ascii="方正仿宋_GBK" w:eastAsia="方正仿宋_GBK" w:hAnsi="宋体" w:cs="宋体"/>
              </w:rPr>
              <w:t>6</w:t>
            </w:r>
          </w:p>
        </w:tc>
        <w:tc>
          <w:tcPr>
            <w:tcW w:w="6456" w:type="dxa"/>
            <w:gridSpan w:val="2"/>
            <w:vAlign w:val="center"/>
          </w:tcPr>
          <w:p w14:paraId="1589C4A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生化池、</w:t>
            </w:r>
            <w:bookmarkStart w:id="439" w:name="_GoBack"/>
            <w:bookmarkEnd w:id="439"/>
            <w:r w:rsidRPr="00223C65">
              <w:rPr>
                <w:rFonts w:ascii="方正仿宋_GBK" w:eastAsia="方正仿宋_GBK" w:hAnsi="宋体" w:cs="宋体" w:hint="eastAsia"/>
              </w:rPr>
              <w:t>隔油池、雨水回用装置等专项设计</w:t>
            </w:r>
          </w:p>
        </w:tc>
      </w:tr>
      <w:tr w:rsidR="00223C65" w:rsidRPr="00223C65" w14:paraId="29D8B74A" w14:textId="77777777" w:rsidTr="000936CF">
        <w:tc>
          <w:tcPr>
            <w:tcW w:w="858" w:type="dxa"/>
            <w:vMerge/>
            <w:vAlign w:val="center"/>
          </w:tcPr>
          <w:p w14:paraId="0D41F707"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p>
        </w:tc>
        <w:tc>
          <w:tcPr>
            <w:tcW w:w="846" w:type="dxa"/>
            <w:vMerge/>
            <w:vAlign w:val="center"/>
          </w:tcPr>
          <w:p w14:paraId="36AE8596" w14:textId="77777777" w:rsidR="001C5CDA" w:rsidRPr="00223C65" w:rsidRDefault="001C5CDA" w:rsidP="000936CF">
            <w:pPr>
              <w:tabs>
                <w:tab w:val="left" w:pos="2070"/>
              </w:tabs>
              <w:spacing w:line="360" w:lineRule="exact"/>
              <w:rPr>
                <w:rFonts w:ascii="方正仿宋_GBK" w:eastAsia="方正仿宋_GBK" w:hAnsi="宋体" w:cs="宋体"/>
              </w:rPr>
            </w:pPr>
          </w:p>
        </w:tc>
        <w:tc>
          <w:tcPr>
            <w:tcW w:w="840" w:type="dxa"/>
            <w:vAlign w:val="center"/>
          </w:tcPr>
          <w:p w14:paraId="60478E40" w14:textId="5D23CC00" w:rsidR="001C5CDA" w:rsidRPr="00223C65" w:rsidRDefault="00E803B3" w:rsidP="000936CF">
            <w:pPr>
              <w:tabs>
                <w:tab w:val="left" w:pos="1440"/>
                <w:tab w:val="left" w:pos="7380"/>
                <w:tab w:val="left" w:pos="8280"/>
                <w:tab w:val="left" w:pos="9180"/>
              </w:tabs>
              <w:jc w:val="center"/>
              <w:rPr>
                <w:rFonts w:ascii="方正仿宋_GBK" w:eastAsia="方正仿宋_GBK" w:hAnsi="宋体" w:cs="宋体"/>
              </w:rPr>
            </w:pPr>
            <w:r>
              <w:rPr>
                <w:rFonts w:ascii="方正仿宋_GBK" w:eastAsia="方正仿宋_GBK" w:hAnsi="宋体" w:cs="宋体" w:hint="eastAsia"/>
              </w:rPr>
              <w:t>77</w:t>
            </w:r>
          </w:p>
        </w:tc>
        <w:tc>
          <w:tcPr>
            <w:tcW w:w="6456" w:type="dxa"/>
            <w:gridSpan w:val="2"/>
            <w:vAlign w:val="center"/>
          </w:tcPr>
          <w:p w14:paraId="3429276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全套全专业BIM模型</w:t>
            </w:r>
          </w:p>
        </w:tc>
      </w:tr>
      <w:tr w:rsidR="00223C65" w:rsidRPr="00223C65" w14:paraId="01672FE8" w14:textId="77777777" w:rsidTr="000936CF">
        <w:tc>
          <w:tcPr>
            <w:tcW w:w="858" w:type="dxa"/>
            <w:vMerge w:val="restart"/>
            <w:vAlign w:val="center"/>
          </w:tcPr>
          <w:p w14:paraId="79FC5FCE" w14:textId="77777777" w:rsidR="001C5CDA" w:rsidRPr="00223C65" w:rsidRDefault="001C5CDA" w:rsidP="000936CF">
            <w:pPr>
              <w:tabs>
                <w:tab w:val="left" w:pos="2070"/>
                <w:tab w:val="left" w:pos="7080"/>
              </w:tabs>
              <w:spacing w:line="300" w:lineRule="exact"/>
              <w:rPr>
                <w:rFonts w:ascii="方正仿宋_GBK" w:eastAsia="方正仿宋_GBK" w:hAnsi="宋体" w:cs="宋体"/>
                <w:b/>
              </w:rPr>
            </w:pPr>
            <w:r w:rsidRPr="00223C65">
              <w:rPr>
                <w:rFonts w:ascii="方正仿宋_GBK" w:eastAsia="方正仿宋_GBK" w:hAnsi="宋体" w:cs="宋体" w:hint="eastAsia"/>
                <w:b/>
              </w:rPr>
              <w:t>施</w:t>
            </w:r>
          </w:p>
          <w:p w14:paraId="61F45E71" w14:textId="77777777" w:rsidR="001C5CDA" w:rsidRPr="00223C65" w:rsidRDefault="001C5CDA" w:rsidP="000936CF">
            <w:pPr>
              <w:tabs>
                <w:tab w:val="left" w:pos="2070"/>
                <w:tab w:val="left" w:pos="7080"/>
              </w:tabs>
              <w:spacing w:line="300" w:lineRule="exact"/>
              <w:rPr>
                <w:rFonts w:ascii="方正仿宋_GBK" w:eastAsia="方正仿宋_GBK" w:hAnsi="宋体" w:cs="宋体"/>
                <w:b/>
              </w:rPr>
            </w:pPr>
            <w:r w:rsidRPr="00223C65">
              <w:rPr>
                <w:rFonts w:ascii="方正仿宋_GBK" w:eastAsia="方正仿宋_GBK" w:hAnsi="宋体" w:cs="宋体" w:hint="eastAsia"/>
                <w:b/>
              </w:rPr>
              <w:t>工</w:t>
            </w:r>
          </w:p>
          <w:p w14:paraId="76D7F196" w14:textId="77777777" w:rsidR="001C5CDA" w:rsidRPr="00223C65" w:rsidRDefault="001C5CDA" w:rsidP="000936CF">
            <w:pPr>
              <w:tabs>
                <w:tab w:val="left" w:pos="2070"/>
                <w:tab w:val="left" w:pos="7080"/>
              </w:tabs>
              <w:spacing w:line="300" w:lineRule="exact"/>
              <w:rPr>
                <w:rFonts w:ascii="方正仿宋_GBK" w:eastAsia="方正仿宋_GBK" w:hAnsi="宋体" w:cs="宋体"/>
                <w:b/>
              </w:rPr>
            </w:pPr>
            <w:r w:rsidRPr="00223C65">
              <w:rPr>
                <w:rFonts w:ascii="方正仿宋_GBK" w:eastAsia="方正仿宋_GBK" w:hAnsi="宋体" w:cs="宋体" w:hint="eastAsia"/>
                <w:b/>
              </w:rPr>
              <w:t>阶</w:t>
            </w:r>
          </w:p>
          <w:p w14:paraId="555BEDD8" w14:textId="77777777" w:rsidR="001C5CDA" w:rsidRPr="00223C65" w:rsidRDefault="001C5CDA" w:rsidP="000936CF">
            <w:pPr>
              <w:tabs>
                <w:tab w:val="left" w:pos="2070"/>
                <w:tab w:val="left" w:pos="7080"/>
              </w:tabs>
              <w:spacing w:line="300" w:lineRule="exact"/>
              <w:rPr>
                <w:rFonts w:ascii="方正仿宋_GBK" w:eastAsia="方正仿宋_GBK" w:hAnsi="宋体" w:cs="宋体"/>
              </w:rPr>
            </w:pPr>
            <w:r w:rsidRPr="00223C65">
              <w:rPr>
                <w:rFonts w:ascii="方正仿宋_GBK" w:eastAsia="方正仿宋_GBK" w:hAnsi="宋体" w:cs="宋体" w:hint="eastAsia"/>
                <w:b/>
              </w:rPr>
              <w:t xml:space="preserve">段 </w:t>
            </w:r>
          </w:p>
        </w:tc>
        <w:tc>
          <w:tcPr>
            <w:tcW w:w="846" w:type="dxa"/>
            <w:vMerge w:val="restart"/>
            <w:vAlign w:val="center"/>
          </w:tcPr>
          <w:p w14:paraId="42C0561A"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r w:rsidRPr="00223C65">
              <w:rPr>
                <w:rFonts w:ascii="方正仿宋_GBK" w:eastAsia="方正仿宋_GBK" w:hAnsi="宋体" w:cs="宋体" w:hint="eastAsia"/>
              </w:rPr>
              <w:t xml:space="preserve">现 场 施 工 技 术 服 </w:t>
            </w:r>
            <w:proofErr w:type="gramStart"/>
            <w:r w:rsidRPr="00223C65">
              <w:rPr>
                <w:rFonts w:ascii="方正仿宋_GBK" w:eastAsia="方正仿宋_GBK" w:hAnsi="宋体" w:cs="宋体" w:hint="eastAsia"/>
              </w:rPr>
              <w:t>务</w:t>
            </w:r>
            <w:proofErr w:type="gramEnd"/>
          </w:p>
        </w:tc>
        <w:tc>
          <w:tcPr>
            <w:tcW w:w="7296" w:type="dxa"/>
            <w:gridSpan w:val="3"/>
            <w:vAlign w:val="center"/>
          </w:tcPr>
          <w:p w14:paraId="67B40D1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b/>
              </w:rPr>
              <w:t>包括但不限于以下工作：</w:t>
            </w:r>
          </w:p>
        </w:tc>
      </w:tr>
      <w:tr w:rsidR="00223C65" w:rsidRPr="00223C65" w14:paraId="03DB9206" w14:textId="77777777" w:rsidTr="000936CF">
        <w:tc>
          <w:tcPr>
            <w:tcW w:w="858" w:type="dxa"/>
            <w:vMerge/>
            <w:vAlign w:val="center"/>
          </w:tcPr>
          <w:p w14:paraId="6EA5971E"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6" w:type="dxa"/>
            <w:vMerge/>
            <w:vAlign w:val="center"/>
          </w:tcPr>
          <w:p w14:paraId="61A350C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7" w:type="dxa"/>
            <w:gridSpan w:val="2"/>
            <w:vAlign w:val="center"/>
          </w:tcPr>
          <w:p w14:paraId="516004C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1</w:t>
            </w:r>
          </w:p>
        </w:tc>
        <w:tc>
          <w:tcPr>
            <w:tcW w:w="6449" w:type="dxa"/>
            <w:vAlign w:val="center"/>
          </w:tcPr>
          <w:p w14:paraId="6BA3BECC"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设计交底</w:t>
            </w:r>
          </w:p>
        </w:tc>
      </w:tr>
      <w:tr w:rsidR="00223C65" w:rsidRPr="00223C65" w14:paraId="4EF5A5CC" w14:textId="77777777" w:rsidTr="000936CF">
        <w:tc>
          <w:tcPr>
            <w:tcW w:w="858" w:type="dxa"/>
            <w:vMerge/>
            <w:vAlign w:val="center"/>
          </w:tcPr>
          <w:p w14:paraId="197D91AD"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rPr>
                <w:rFonts w:ascii="方正仿宋_GBK" w:eastAsia="方正仿宋_GBK" w:hAnsi="宋体" w:cs="宋体"/>
              </w:rPr>
            </w:pPr>
          </w:p>
        </w:tc>
        <w:tc>
          <w:tcPr>
            <w:tcW w:w="846" w:type="dxa"/>
            <w:vMerge/>
            <w:vAlign w:val="center"/>
          </w:tcPr>
          <w:p w14:paraId="014A54BF"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rPr>
                <w:rFonts w:ascii="方正仿宋_GBK" w:eastAsia="方正仿宋_GBK" w:hAnsi="宋体" w:cs="宋体"/>
              </w:rPr>
            </w:pPr>
          </w:p>
        </w:tc>
        <w:tc>
          <w:tcPr>
            <w:tcW w:w="847" w:type="dxa"/>
            <w:gridSpan w:val="2"/>
            <w:vAlign w:val="center"/>
          </w:tcPr>
          <w:p w14:paraId="1BA1CE06"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rPr>
            </w:pPr>
            <w:r w:rsidRPr="00223C65">
              <w:rPr>
                <w:rFonts w:ascii="方正仿宋_GBK" w:eastAsia="方正仿宋_GBK" w:hAnsi="宋体" w:cs="宋体" w:hint="eastAsia"/>
              </w:rPr>
              <w:t>2</w:t>
            </w:r>
          </w:p>
        </w:tc>
        <w:tc>
          <w:tcPr>
            <w:tcW w:w="6449" w:type="dxa"/>
            <w:vAlign w:val="center"/>
          </w:tcPr>
          <w:p w14:paraId="29697D38"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审核二次深化图纸并给出意见</w:t>
            </w:r>
          </w:p>
        </w:tc>
      </w:tr>
      <w:tr w:rsidR="00223C65" w:rsidRPr="00223C65" w14:paraId="717641A5" w14:textId="77777777" w:rsidTr="000936CF">
        <w:tc>
          <w:tcPr>
            <w:tcW w:w="858" w:type="dxa"/>
            <w:vMerge/>
            <w:vAlign w:val="center"/>
          </w:tcPr>
          <w:p w14:paraId="40E65A24"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rPr>
                <w:rFonts w:ascii="方正仿宋_GBK" w:eastAsia="方正仿宋_GBK" w:hAnsi="宋体" w:cs="宋体"/>
              </w:rPr>
            </w:pPr>
          </w:p>
        </w:tc>
        <w:tc>
          <w:tcPr>
            <w:tcW w:w="846" w:type="dxa"/>
            <w:vMerge/>
            <w:vAlign w:val="center"/>
          </w:tcPr>
          <w:p w14:paraId="601CDCC3"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rPr>
                <w:rFonts w:ascii="方正仿宋_GBK" w:eastAsia="方正仿宋_GBK" w:hAnsi="宋体" w:cs="宋体"/>
              </w:rPr>
            </w:pPr>
          </w:p>
        </w:tc>
        <w:tc>
          <w:tcPr>
            <w:tcW w:w="847" w:type="dxa"/>
            <w:gridSpan w:val="2"/>
            <w:vAlign w:val="center"/>
          </w:tcPr>
          <w:p w14:paraId="4E4DFBD5"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rPr>
            </w:pPr>
            <w:r w:rsidRPr="00223C65">
              <w:rPr>
                <w:rFonts w:ascii="方正仿宋_GBK" w:eastAsia="方正仿宋_GBK" w:hAnsi="宋体" w:cs="宋体" w:hint="eastAsia"/>
              </w:rPr>
              <w:t>3</w:t>
            </w:r>
          </w:p>
        </w:tc>
        <w:tc>
          <w:tcPr>
            <w:tcW w:w="6449" w:type="dxa"/>
            <w:vAlign w:val="center"/>
          </w:tcPr>
          <w:p w14:paraId="20C2EFC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主持和记录设计协调会</w:t>
            </w:r>
          </w:p>
        </w:tc>
      </w:tr>
      <w:tr w:rsidR="00223C65" w:rsidRPr="00223C65" w14:paraId="6F3878BF" w14:textId="77777777" w:rsidTr="000936CF">
        <w:tc>
          <w:tcPr>
            <w:tcW w:w="858" w:type="dxa"/>
            <w:vMerge/>
            <w:vAlign w:val="center"/>
          </w:tcPr>
          <w:p w14:paraId="60C13D4B"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rPr>
                <w:rFonts w:ascii="方正仿宋_GBK" w:eastAsia="方正仿宋_GBK" w:hAnsi="宋体" w:cs="宋体"/>
              </w:rPr>
            </w:pPr>
          </w:p>
        </w:tc>
        <w:tc>
          <w:tcPr>
            <w:tcW w:w="846" w:type="dxa"/>
            <w:vMerge/>
            <w:vAlign w:val="center"/>
          </w:tcPr>
          <w:p w14:paraId="705944E1"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rPr>
                <w:rFonts w:ascii="方正仿宋_GBK" w:eastAsia="方正仿宋_GBK" w:hAnsi="宋体" w:cs="宋体"/>
              </w:rPr>
            </w:pPr>
          </w:p>
        </w:tc>
        <w:tc>
          <w:tcPr>
            <w:tcW w:w="847" w:type="dxa"/>
            <w:gridSpan w:val="2"/>
            <w:vAlign w:val="center"/>
          </w:tcPr>
          <w:p w14:paraId="2BB45564"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rPr>
            </w:pPr>
            <w:r w:rsidRPr="00223C65">
              <w:rPr>
                <w:rFonts w:ascii="方正仿宋_GBK" w:eastAsia="方正仿宋_GBK" w:hAnsi="宋体" w:cs="宋体" w:hint="eastAsia"/>
              </w:rPr>
              <w:t>4</w:t>
            </w:r>
          </w:p>
        </w:tc>
        <w:tc>
          <w:tcPr>
            <w:tcW w:w="6449" w:type="dxa"/>
            <w:vAlign w:val="center"/>
          </w:tcPr>
          <w:p w14:paraId="403C954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接收业主意见并进行答复</w:t>
            </w:r>
          </w:p>
        </w:tc>
      </w:tr>
      <w:tr w:rsidR="00223C65" w:rsidRPr="00223C65" w14:paraId="6693E5D5" w14:textId="77777777" w:rsidTr="000936CF">
        <w:tc>
          <w:tcPr>
            <w:tcW w:w="858" w:type="dxa"/>
            <w:vMerge/>
            <w:vAlign w:val="center"/>
          </w:tcPr>
          <w:p w14:paraId="647D260E"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6" w:type="dxa"/>
            <w:vMerge/>
            <w:vAlign w:val="center"/>
          </w:tcPr>
          <w:p w14:paraId="3029CBDE"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7" w:type="dxa"/>
            <w:gridSpan w:val="2"/>
            <w:vAlign w:val="center"/>
          </w:tcPr>
          <w:p w14:paraId="4E7EC2E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5</w:t>
            </w:r>
          </w:p>
        </w:tc>
        <w:tc>
          <w:tcPr>
            <w:tcW w:w="6449" w:type="dxa"/>
            <w:vAlign w:val="center"/>
          </w:tcPr>
          <w:p w14:paraId="700763F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审核材料样品</w:t>
            </w:r>
          </w:p>
        </w:tc>
      </w:tr>
      <w:tr w:rsidR="00223C65" w:rsidRPr="00223C65" w14:paraId="2AB6CEB3" w14:textId="77777777" w:rsidTr="000936CF">
        <w:tc>
          <w:tcPr>
            <w:tcW w:w="858" w:type="dxa"/>
            <w:vMerge/>
            <w:vAlign w:val="center"/>
          </w:tcPr>
          <w:p w14:paraId="52E4FF35"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6" w:type="dxa"/>
            <w:vMerge/>
            <w:vAlign w:val="center"/>
          </w:tcPr>
          <w:p w14:paraId="361F847F"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7" w:type="dxa"/>
            <w:gridSpan w:val="2"/>
            <w:vAlign w:val="center"/>
          </w:tcPr>
          <w:p w14:paraId="722AD9B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6</w:t>
            </w:r>
          </w:p>
        </w:tc>
        <w:tc>
          <w:tcPr>
            <w:tcW w:w="6449" w:type="dxa"/>
            <w:vAlign w:val="center"/>
          </w:tcPr>
          <w:p w14:paraId="70EF6306"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负责出具设计变更、审核洽商的工作</w:t>
            </w:r>
          </w:p>
        </w:tc>
      </w:tr>
      <w:tr w:rsidR="00223C65" w:rsidRPr="00223C65" w14:paraId="262C7E71" w14:textId="77777777" w:rsidTr="000936CF">
        <w:tc>
          <w:tcPr>
            <w:tcW w:w="858" w:type="dxa"/>
            <w:vMerge/>
            <w:vAlign w:val="center"/>
          </w:tcPr>
          <w:p w14:paraId="422463B2"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6" w:type="dxa"/>
            <w:vMerge/>
            <w:vAlign w:val="center"/>
          </w:tcPr>
          <w:p w14:paraId="09118620"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7" w:type="dxa"/>
            <w:gridSpan w:val="2"/>
            <w:vAlign w:val="center"/>
          </w:tcPr>
          <w:p w14:paraId="005320A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7</w:t>
            </w:r>
          </w:p>
        </w:tc>
        <w:tc>
          <w:tcPr>
            <w:tcW w:w="6449" w:type="dxa"/>
            <w:vAlign w:val="center"/>
          </w:tcPr>
          <w:p w14:paraId="1018E597" w14:textId="77777777" w:rsidR="001C5CDA" w:rsidRPr="00223C65" w:rsidRDefault="001C5CDA" w:rsidP="000936CF">
            <w:pPr>
              <w:rPr>
                <w:rFonts w:ascii="方正仿宋_GBK" w:eastAsia="方正仿宋_GBK" w:hAnsi="宋体" w:cs="宋体"/>
              </w:rPr>
            </w:pPr>
            <w:r w:rsidRPr="00223C65">
              <w:rPr>
                <w:rFonts w:ascii="方正仿宋_GBK" w:eastAsia="方正仿宋_GBK" w:hAnsi="宋体" w:cs="宋体" w:hint="eastAsia"/>
              </w:rPr>
              <w:t>定期视察现场检查进度和工程质量，并出具现场勘察报告</w:t>
            </w:r>
          </w:p>
        </w:tc>
      </w:tr>
      <w:tr w:rsidR="00223C65" w:rsidRPr="00223C65" w14:paraId="6E502A5B" w14:textId="77777777" w:rsidTr="000936CF">
        <w:tc>
          <w:tcPr>
            <w:tcW w:w="858" w:type="dxa"/>
            <w:vMerge/>
            <w:vAlign w:val="center"/>
          </w:tcPr>
          <w:p w14:paraId="13FB79D2"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6" w:type="dxa"/>
            <w:vMerge/>
            <w:vAlign w:val="center"/>
          </w:tcPr>
          <w:p w14:paraId="317D1EE5" w14:textId="77777777" w:rsidR="001C5CDA" w:rsidRPr="00223C65" w:rsidRDefault="001C5CDA" w:rsidP="000936CF">
            <w:pPr>
              <w:tabs>
                <w:tab w:val="left" w:pos="2070"/>
                <w:tab w:val="left" w:pos="7080"/>
              </w:tabs>
              <w:spacing w:line="360" w:lineRule="exact"/>
              <w:rPr>
                <w:rFonts w:ascii="方正仿宋_GBK" w:eastAsia="方正仿宋_GBK" w:hAnsi="宋体" w:cs="宋体"/>
              </w:rPr>
            </w:pPr>
          </w:p>
        </w:tc>
        <w:tc>
          <w:tcPr>
            <w:tcW w:w="847" w:type="dxa"/>
            <w:gridSpan w:val="2"/>
            <w:vAlign w:val="center"/>
          </w:tcPr>
          <w:p w14:paraId="2816F41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rPr>
            </w:pPr>
            <w:r w:rsidRPr="00223C65">
              <w:rPr>
                <w:rFonts w:ascii="方正仿宋_GBK" w:eastAsia="方正仿宋_GBK" w:hAnsi="宋体" w:cs="宋体" w:hint="eastAsia"/>
              </w:rPr>
              <w:t>8</w:t>
            </w:r>
          </w:p>
        </w:tc>
        <w:tc>
          <w:tcPr>
            <w:tcW w:w="6449" w:type="dxa"/>
            <w:vAlign w:val="center"/>
          </w:tcPr>
          <w:p w14:paraId="139FA38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rPr>
            </w:pPr>
            <w:r w:rsidRPr="00223C65">
              <w:rPr>
                <w:rFonts w:ascii="方正仿宋_GBK" w:eastAsia="方正仿宋_GBK" w:hAnsi="宋体" w:cs="宋体" w:hint="eastAsia"/>
              </w:rPr>
              <w:t>参与竣工验收，向施工方发出检查清单及工程整改清单</w:t>
            </w:r>
          </w:p>
        </w:tc>
      </w:tr>
    </w:tbl>
    <w:p w14:paraId="1475E27E" w14:textId="77777777" w:rsidR="001C5CDA" w:rsidRPr="00223C65" w:rsidRDefault="001C5CDA" w:rsidP="001C5CDA">
      <w:pPr>
        <w:ind w:rightChars="-22" w:right="-46"/>
        <w:rPr>
          <w:rFonts w:ascii="方正仿宋_GBK" w:eastAsia="方正仿宋_GBK" w:hAnsi="宋体" w:cs="宋体"/>
          <w:b/>
          <w:spacing w:val="2"/>
          <w:position w:val="2"/>
          <w:szCs w:val="21"/>
        </w:rPr>
      </w:pPr>
      <w:r w:rsidRPr="00223C65">
        <w:rPr>
          <w:rFonts w:ascii="方正仿宋_GBK" w:eastAsia="方正仿宋_GBK" w:hAnsi="宋体" w:cs="宋体" w:hint="eastAsia"/>
          <w:b/>
          <w:spacing w:val="2"/>
          <w:position w:val="2"/>
          <w:szCs w:val="21"/>
        </w:rPr>
        <w:lastRenderedPageBreak/>
        <w:br w:type="page"/>
      </w:r>
    </w:p>
    <w:p w14:paraId="097EB1F3" w14:textId="77777777" w:rsidR="001C5CDA" w:rsidRPr="00223C65" w:rsidRDefault="001C5CDA" w:rsidP="001C5CDA">
      <w:pPr>
        <w:ind w:rightChars="-22" w:right="-46"/>
        <w:rPr>
          <w:rFonts w:ascii="方正仿宋_GBK" w:eastAsia="方正仿宋_GBK" w:hAnsi="宋体" w:cs="宋体"/>
          <w:b/>
          <w:spacing w:val="2"/>
          <w:position w:val="2"/>
          <w:szCs w:val="21"/>
        </w:rPr>
      </w:pPr>
    </w:p>
    <w:p w14:paraId="5C7D7744" w14:textId="77777777" w:rsidR="001C5CDA" w:rsidRPr="00223C65" w:rsidRDefault="001C5CDA" w:rsidP="001C5CDA">
      <w:pPr>
        <w:ind w:rightChars="-22" w:right="-46"/>
        <w:rPr>
          <w:rFonts w:ascii="方正仿宋_GBK" w:eastAsia="方正仿宋_GBK" w:hAnsi="宋体" w:cs="宋体"/>
          <w:b/>
          <w:spacing w:val="2"/>
          <w:position w:val="2"/>
          <w:szCs w:val="21"/>
        </w:rPr>
      </w:pPr>
      <w:r w:rsidRPr="00223C65">
        <w:rPr>
          <w:rFonts w:ascii="方正仿宋_GBK" w:eastAsia="方正仿宋_GBK" w:hAnsi="宋体" w:cs="宋体" w:hint="eastAsia"/>
          <w:b/>
          <w:spacing w:val="2"/>
          <w:position w:val="2"/>
          <w:szCs w:val="21"/>
        </w:rPr>
        <w:t>附表3.3   装修设计成果要求（如委托）</w:t>
      </w:r>
    </w:p>
    <w:p w14:paraId="54554A30" w14:textId="77777777" w:rsidR="001C5CDA" w:rsidRPr="00223C65" w:rsidRDefault="001C5CDA" w:rsidP="001C5CDA">
      <w:pPr>
        <w:ind w:rightChars="-22" w:right="-46"/>
        <w:rPr>
          <w:rFonts w:ascii="方正仿宋_GBK" w:eastAsia="方正仿宋_GBK" w:hAnsi="宋体" w:cs="宋体"/>
          <w:w w:val="0"/>
          <w:szCs w:val="21"/>
        </w:rPr>
      </w:pPr>
    </w:p>
    <w:tbl>
      <w:tblPr>
        <w:tblW w:w="85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845"/>
        <w:gridCol w:w="840"/>
        <w:gridCol w:w="6"/>
        <w:gridCol w:w="5985"/>
      </w:tblGrid>
      <w:tr w:rsidR="00223C65" w:rsidRPr="00223C65" w14:paraId="62C12B0E" w14:textId="77777777" w:rsidTr="000936CF">
        <w:tc>
          <w:tcPr>
            <w:tcW w:w="1703" w:type="dxa"/>
            <w:gridSpan w:val="2"/>
            <w:vAlign w:val="center"/>
          </w:tcPr>
          <w:p w14:paraId="670BEF26" w14:textId="77777777" w:rsidR="001C5CDA" w:rsidRPr="00223C65" w:rsidRDefault="001C5CDA" w:rsidP="000936CF">
            <w:pPr>
              <w:tabs>
                <w:tab w:val="left" w:pos="2070"/>
              </w:tabs>
              <w:spacing w:line="360" w:lineRule="exact"/>
              <w:jc w:val="center"/>
              <w:rPr>
                <w:rFonts w:ascii="方正仿宋_GBK" w:eastAsia="方正仿宋_GBK" w:hAnsi="宋体" w:cs="宋体"/>
                <w:b/>
                <w:sz w:val="24"/>
                <w:szCs w:val="21"/>
              </w:rPr>
            </w:pPr>
            <w:r w:rsidRPr="00223C65">
              <w:rPr>
                <w:rFonts w:ascii="方正仿宋_GBK" w:eastAsia="方正仿宋_GBK" w:hAnsi="宋体" w:cs="宋体" w:hint="eastAsia"/>
                <w:b/>
                <w:sz w:val="24"/>
                <w:szCs w:val="21"/>
              </w:rPr>
              <w:t>设计阶段</w:t>
            </w:r>
          </w:p>
        </w:tc>
        <w:tc>
          <w:tcPr>
            <w:tcW w:w="846" w:type="dxa"/>
            <w:gridSpan w:val="2"/>
            <w:vAlign w:val="center"/>
          </w:tcPr>
          <w:p w14:paraId="4FE26B3B" w14:textId="77777777" w:rsidR="001C5CDA" w:rsidRPr="00223C65" w:rsidRDefault="001C5CDA" w:rsidP="000936CF">
            <w:pPr>
              <w:tabs>
                <w:tab w:val="left" w:pos="2070"/>
              </w:tabs>
              <w:spacing w:line="360" w:lineRule="exact"/>
              <w:jc w:val="center"/>
              <w:rPr>
                <w:rFonts w:ascii="方正仿宋_GBK" w:eastAsia="方正仿宋_GBK" w:hAnsi="宋体" w:cs="宋体"/>
                <w:b/>
                <w:sz w:val="24"/>
                <w:szCs w:val="21"/>
              </w:rPr>
            </w:pPr>
            <w:r w:rsidRPr="00223C65">
              <w:rPr>
                <w:rFonts w:ascii="方正仿宋_GBK" w:eastAsia="方正仿宋_GBK" w:hAnsi="宋体" w:cs="宋体" w:hint="eastAsia"/>
                <w:b/>
                <w:sz w:val="24"/>
                <w:szCs w:val="21"/>
              </w:rPr>
              <w:t>序号</w:t>
            </w:r>
          </w:p>
        </w:tc>
        <w:tc>
          <w:tcPr>
            <w:tcW w:w="5985" w:type="dxa"/>
            <w:vAlign w:val="center"/>
          </w:tcPr>
          <w:p w14:paraId="3C389BE3" w14:textId="77777777" w:rsidR="001C5CDA" w:rsidRPr="00223C65" w:rsidRDefault="001C5CDA" w:rsidP="000936CF">
            <w:pPr>
              <w:tabs>
                <w:tab w:val="left" w:pos="2070"/>
              </w:tabs>
              <w:spacing w:line="360" w:lineRule="exact"/>
              <w:jc w:val="center"/>
              <w:rPr>
                <w:rFonts w:ascii="方正仿宋_GBK" w:eastAsia="方正仿宋_GBK" w:hAnsi="宋体" w:cs="宋体"/>
                <w:b/>
                <w:sz w:val="24"/>
                <w:szCs w:val="21"/>
              </w:rPr>
            </w:pPr>
            <w:r w:rsidRPr="00223C65">
              <w:rPr>
                <w:rFonts w:ascii="方正仿宋_GBK" w:eastAsia="方正仿宋_GBK" w:hAnsi="宋体" w:cs="宋体" w:hint="eastAsia"/>
                <w:b/>
                <w:sz w:val="24"/>
                <w:szCs w:val="21"/>
              </w:rPr>
              <w:t>责任事项</w:t>
            </w:r>
          </w:p>
        </w:tc>
      </w:tr>
      <w:tr w:rsidR="00223C65" w:rsidRPr="00223C65" w14:paraId="387BE57E" w14:textId="77777777" w:rsidTr="000936CF">
        <w:trPr>
          <w:trHeight w:val="432"/>
        </w:trPr>
        <w:tc>
          <w:tcPr>
            <w:tcW w:w="858" w:type="dxa"/>
            <w:vMerge w:val="restart"/>
            <w:vAlign w:val="center"/>
          </w:tcPr>
          <w:p w14:paraId="279D9EE4"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概</w:t>
            </w:r>
          </w:p>
          <w:p w14:paraId="64E54C65"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念</w:t>
            </w:r>
          </w:p>
          <w:p w14:paraId="4BB0A80A"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设</w:t>
            </w:r>
          </w:p>
          <w:p w14:paraId="532B704F"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计</w:t>
            </w:r>
          </w:p>
          <w:p w14:paraId="44805706"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0A97503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b/>
                <w:szCs w:val="21"/>
              </w:rPr>
              <w:t>段</w:t>
            </w:r>
          </w:p>
        </w:tc>
        <w:tc>
          <w:tcPr>
            <w:tcW w:w="845" w:type="dxa"/>
            <w:vMerge w:val="restart"/>
            <w:vAlign w:val="center"/>
          </w:tcPr>
          <w:p w14:paraId="69EDB31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图</w:t>
            </w:r>
          </w:p>
          <w:p w14:paraId="5EFD248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纸</w:t>
            </w:r>
          </w:p>
          <w:p w14:paraId="306FCD8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内</w:t>
            </w:r>
          </w:p>
          <w:p w14:paraId="4C2B7BA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容</w:t>
            </w:r>
          </w:p>
        </w:tc>
        <w:tc>
          <w:tcPr>
            <w:tcW w:w="6831" w:type="dxa"/>
            <w:gridSpan w:val="3"/>
            <w:vAlign w:val="center"/>
          </w:tcPr>
          <w:p w14:paraId="3B33421B"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b/>
                <w:szCs w:val="21"/>
              </w:rPr>
              <w:t>设计概念思路两个或以上，正式文本6套，电子文档2套（光盘）。包括但不限于以下图纸：</w:t>
            </w:r>
          </w:p>
        </w:tc>
      </w:tr>
      <w:tr w:rsidR="00223C65" w:rsidRPr="00223C65" w14:paraId="58444C63" w14:textId="77777777" w:rsidTr="000936CF">
        <w:trPr>
          <w:trHeight w:val="432"/>
        </w:trPr>
        <w:tc>
          <w:tcPr>
            <w:tcW w:w="858" w:type="dxa"/>
            <w:vMerge/>
            <w:vAlign w:val="center"/>
          </w:tcPr>
          <w:p w14:paraId="041FEAE5"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845" w:type="dxa"/>
            <w:vMerge/>
            <w:vAlign w:val="center"/>
          </w:tcPr>
          <w:p w14:paraId="5782F7A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5664B9A8"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5985" w:type="dxa"/>
            <w:vAlign w:val="center"/>
          </w:tcPr>
          <w:p w14:paraId="71334E00"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szCs w:val="21"/>
              </w:rPr>
              <w:t>概念设计说明</w:t>
            </w:r>
          </w:p>
        </w:tc>
      </w:tr>
      <w:tr w:rsidR="00223C65" w:rsidRPr="00223C65" w14:paraId="02F49647" w14:textId="77777777" w:rsidTr="000936CF">
        <w:trPr>
          <w:trHeight w:val="432"/>
        </w:trPr>
        <w:tc>
          <w:tcPr>
            <w:tcW w:w="858" w:type="dxa"/>
            <w:vMerge/>
            <w:vAlign w:val="center"/>
          </w:tcPr>
          <w:p w14:paraId="4F334B81"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845" w:type="dxa"/>
            <w:vMerge/>
            <w:vAlign w:val="center"/>
          </w:tcPr>
          <w:p w14:paraId="7DE4700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3FAA800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5985" w:type="dxa"/>
            <w:vAlign w:val="center"/>
          </w:tcPr>
          <w:p w14:paraId="0AFF65E4"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szCs w:val="21"/>
              </w:rPr>
              <w:t>空间概念分析</w:t>
            </w:r>
          </w:p>
        </w:tc>
      </w:tr>
      <w:tr w:rsidR="00223C65" w:rsidRPr="00223C65" w14:paraId="61E39CD6" w14:textId="77777777" w:rsidTr="000936CF">
        <w:trPr>
          <w:trHeight w:val="432"/>
        </w:trPr>
        <w:tc>
          <w:tcPr>
            <w:tcW w:w="858" w:type="dxa"/>
            <w:vMerge/>
            <w:vAlign w:val="center"/>
          </w:tcPr>
          <w:p w14:paraId="7C35C8FA"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845" w:type="dxa"/>
            <w:vMerge/>
            <w:vAlign w:val="center"/>
          </w:tcPr>
          <w:p w14:paraId="366C1EF3"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6CEC320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5985" w:type="dxa"/>
            <w:vAlign w:val="center"/>
          </w:tcPr>
          <w:p w14:paraId="3C4944DD"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szCs w:val="21"/>
              </w:rPr>
              <w:t>室内设计概念总平面图、分析图及分区平面图</w:t>
            </w:r>
          </w:p>
        </w:tc>
      </w:tr>
      <w:tr w:rsidR="00223C65" w:rsidRPr="00223C65" w14:paraId="0A15C77B" w14:textId="77777777" w:rsidTr="000936CF">
        <w:trPr>
          <w:trHeight w:val="432"/>
        </w:trPr>
        <w:tc>
          <w:tcPr>
            <w:tcW w:w="858" w:type="dxa"/>
            <w:vMerge/>
            <w:vAlign w:val="center"/>
          </w:tcPr>
          <w:p w14:paraId="7404B3AD"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845" w:type="dxa"/>
            <w:vMerge/>
            <w:vAlign w:val="center"/>
          </w:tcPr>
          <w:p w14:paraId="736DF04D"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5BA8AEEF"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5985" w:type="dxa"/>
            <w:vAlign w:val="center"/>
          </w:tcPr>
          <w:p w14:paraId="714BF57E"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szCs w:val="21"/>
              </w:rPr>
              <w:t>主要区域透视意向（照片或意向图/图面辅助说明各区域意向）</w:t>
            </w:r>
          </w:p>
        </w:tc>
      </w:tr>
      <w:tr w:rsidR="00223C65" w:rsidRPr="00223C65" w14:paraId="142553C8" w14:textId="77777777" w:rsidTr="000936CF">
        <w:trPr>
          <w:trHeight w:val="348"/>
        </w:trPr>
        <w:tc>
          <w:tcPr>
            <w:tcW w:w="858" w:type="dxa"/>
            <w:vMerge w:val="restart"/>
            <w:vAlign w:val="center"/>
          </w:tcPr>
          <w:p w14:paraId="009271F5"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方</w:t>
            </w:r>
          </w:p>
          <w:p w14:paraId="0D2A874B"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案</w:t>
            </w:r>
          </w:p>
          <w:p w14:paraId="33950012"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设</w:t>
            </w:r>
          </w:p>
          <w:p w14:paraId="76307DE0"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计</w:t>
            </w:r>
          </w:p>
          <w:p w14:paraId="3D59FFEF"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40BC584E"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段</w:t>
            </w:r>
          </w:p>
        </w:tc>
        <w:tc>
          <w:tcPr>
            <w:tcW w:w="845" w:type="dxa"/>
            <w:vMerge w:val="restart"/>
            <w:vAlign w:val="center"/>
          </w:tcPr>
          <w:p w14:paraId="1494721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图</w:t>
            </w:r>
          </w:p>
          <w:p w14:paraId="1DE8C5D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纸</w:t>
            </w:r>
          </w:p>
          <w:p w14:paraId="05FA0CB8"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内</w:t>
            </w:r>
          </w:p>
          <w:p w14:paraId="64C692E2"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容</w:t>
            </w:r>
          </w:p>
        </w:tc>
        <w:tc>
          <w:tcPr>
            <w:tcW w:w="6831" w:type="dxa"/>
            <w:gridSpan w:val="3"/>
            <w:vAlign w:val="center"/>
          </w:tcPr>
          <w:p w14:paraId="30FDD01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正式文本及装饰效果图6套，电子文档2套（光盘）。包括但不限于以下图纸：</w:t>
            </w:r>
          </w:p>
        </w:tc>
      </w:tr>
      <w:tr w:rsidR="00223C65" w:rsidRPr="00223C65" w14:paraId="3CFC0FDD" w14:textId="77777777" w:rsidTr="000936CF">
        <w:trPr>
          <w:trHeight w:val="348"/>
        </w:trPr>
        <w:tc>
          <w:tcPr>
            <w:tcW w:w="858" w:type="dxa"/>
            <w:vMerge/>
            <w:vAlign w:val="center"/>
          </w:tcPr>
          <w:p w14:paraId="770BED6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5" w:type="dxa"/>
            <w:vMerge/>
            <w:vAlign w:val="center"/>
          </w:tcPr>
          <w:p w14:paraId="1FA083A2"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6BE69C4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5985" w:type="dxa"/>
          </w:tcPr>
          <w:p w14:paraId="0905C24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方案设计说明</w:t>
            </w:r>
          </w:p>
        </w:tc>
      </w:tr>
      <w:tr w:rsidR="00223C65" w:rsidRPr="00223C65" w14:paraId="47A3A425" w14:textId="77777777" w:rsidTr="000936CF">
        <w:tc>
          <w:tcPr>
            <w:tcW w:w="858" w:type="dxa"/>
            <w:vMerge/>
            <w:vAlign w:val="center"/>
          </w:tcPr>
          <w:p w14:paraId="2CF96FD9"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5" w:type="dxa"/>
            <w:vMerge/>
            <w:vAlign w:val="center"/>
          </w:tcPr>
          <w:p w14:paraId="7844942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79F4581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5985" w:type="dxa"/>
          </w:tcPr>
          <w:p w14:paraId="2DE5100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总平面功能布置图</w:t>
            </w:r>
          </w:p>
        </w:tc>
      </w:tr>
      <w:tr w:rsidR="00223C65" w:rsidRPr="00223C65" w14:paraId="57A6A20C" w14:textId="77777777" w:rsidTr="000936CF">
        <w:tc>
          <w:tcPr>
            <w:tcW w:w="858" w:type="dxa"/>
            <w:vMerge/>
            <w:vAlign w:val="center"/>
          </w:tcPr>
          <w:p w14:paraId="6BDCF89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5" w:type="dxa"/>
            <w:vMerge/>
            <w:vAlign w:val="center"/>
          </w:tcPr>
          <w:p w14:paraId="173A31FF"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2E9CB57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5985" w:type="dxa"/>
          </w:tcPr>
          <w:p w14:paraId="4CEA680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总平面天花布置图</w:t>
            </w:r>
          </w:p>
        </w:tc>
      </w:tr>
      <w:tr w:rsidR="00223C65" w:rsidRPr="00223C65" w14:paraId="4974497A" w14:textId="77777777" w:rsidTr="000936CF">
        <w:tc>
          <w:tcPr>
            <w:tcW w:w="858" w:type="dxa"/>
            <w:vMerge/>
            <w:vAlign w:val="center"/>
          </w:tcPr>
          <w:p w14:paraId="2EA392B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5" w:type="dxa"/>
            <w:vMerge/>
            <w:vAlign w:val="center"/>
          </w:tcPr>
          <w:p w14:paraId="543FF64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34D706E9"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5985" w:type="dxa"/>
          </w:tcPr>
          <w:p w14:paraId="3830F6A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地面铺装平面图</w:t>
            </w:r>
          </w:p>
        </w:tc>
      </w:tr>
      <w:tr w:rsidR="00223C65" w:rsidRPr="00223C65" w14:paraId="24957F02" w14:textId="77777777" w:rsidTr="000936CF">
        <w:tc>
          <w:tcPr>
            <w:tcW w:w="858" w:type="dxa"/>
            <w:vMerge/>
            <w:vAlign w:val="center"/>
          </w:tcPr>
          <w:p w14:paraId="0D33A61D"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5" w:type="dxa"/>
            <w:vMerge/>
            <w:vAlign w:val="center"/>
          </w:tcPr>
          <w:p w14:paraId="1178636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52894698"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5</w:t>
            </w:r>
          </w:p>
        </w:tc>
        <w:tc>
          <w:tcPr>
            <w:tcW w:w="5985" w:type="dxa"/>
          </w:tcPr>
          <w:p w14:paraId="7766248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重点部位的立面图</w:t>
            </w:r>
          </w:p>
        </w:tc>
      </w:tr>
      <w:tr w:rsidR="00223C65" w:rsidRPr="00223C65" w14:paraId="0AB5F46A" w14:textId="77777777" w:rsidTr="000936CF">
        <w:tc>
          <w:tcPr>
            <w:tcW w:w="858" w:type="dxa"/>
            <w:vMerge/>
            <w:vAlign w:val="center"/>
          </w:tcPr>
          <w:p w14:paraId="16362959"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5" w:type="dxa"/>
            <w:vMerge/>
            <w:vAlign w:val="center"/>
          </w:tcPr>
          <w:p w14:paraId="36DD08F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58AD7FB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6</w:t>
            </w:r>
          </w:p>
        </w:tc>
        <w:tc>
          <w:tcPr>
            <w:tcW w:w="5985" w:type="dxa"/>
          </w:tcPr>
          <w:p w14:paraId="130A3C3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主要区域透视意向</w:t>
            </w:r>
          </w:p>
        </w:tc>
      </w:tr>
      <w:tr w:rsidR="00223C65" w:rsidRPr="00223C65" w14:paraId="27D29023" w14:textId="77777777" w:rsidTr="000936CF">
        <w:tc>
          <w:tcPr>
            <w:tcW w:w="858" w:type="dxa"/>
            <w:vMerge/>
            <w:vAlign w:val="center"/>
          </w:tcPr>
          <w:p w14:paraId="016E2A7A"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5" w:type="dxa"/>
            <w:vMerge/>
            <w:vAlign w:val="center"/>
          </w:tcPr>
          <w:p w14:paraId="7A6044F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5A43805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7</w:t>
            </w:r>
          </w:p>
        </w:tc>
        <w:tc>
          <w:tcPr>
            <w:tcW w:w="5985" w:type="dxa"/>
          </w:tcPr>
          <w:p w14:paraId="6AA06F16"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设计估算书</w:t>
            </w:r>
          </w:p>
        </w:tc>
      </w:tr>
      <w:tr w:rsidR="00223C65" w:rsidRPr="00223C65" w14:paraId="433C891F" w14:textId="77777777" w:rsidTr="000936CF">
        <w:trPr>
          <w:trHeight w:val="363"/>
        </w:trPr>
        <w:tc>
          <w:tcPr>
            <w:tcW w:w="858" w:type="dxa"/>
            <w:vMerge w:val="restart"/>
            <w:vAlign w:val="center"/>
          </w:tcPr>
          <w:p w14:paraId="53F04CD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44C0511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20F46ED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5C4C4B5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p>
          <w:p w14:paraId="75F3861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初</w:t>
            </w:r>
          </w:p>
          <w:p w14:paraId="1A6C551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步</w:t>
            </w:r>
          </w:p>
          <w:p w14:paraId="4908E4F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设</w:t>
            </w:r>
          </w:p>
          <w:p w14:paraId="7544A58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计</w:t>
            </w:r>
          </w:p>
          <w:p w14:paraId="658E348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1B822A3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段</w:t>
            </w:r>
          </w:p>
          <w:p w14:paraId="6B9932A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6F39FC5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1E93CD8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273FDDF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5832986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280E960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restart"/>
            <w:vAlign w:val="center"/>
          </w:tcPr>
          <w:p w14:paraId="529EF4E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p w14:paraId="3726BBC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p w14:paraId="63FF9EE8"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p w14:paraId="608018A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p w14:paraId="2D3E878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图</w:t>
            </w:r>
          </w:p>
          <w:p w14:paraId="52E1024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纸</w:t>
            </w:r>
          </w:p>
          <w:p w14:paraId="1D205FC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内</w:t>
            </w:r>
          </w:p>
          <w:p w14:paraId="7E06A81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容</w:t>
            </w:r>
          </w:p>
          <w:p w14:paraId="606C261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2FFD499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22FD29E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653C788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5BE89A1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056BAC3D"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6831" w:type="dxa"/>
            <w:gridSpan w:val="3"/>
            <w:vAlign w:val="center"/>
          </w:tcPr>
          <w:p w14:paraId="0EBB51C4"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正式图纸6套，电子文档2套（光盘）。包括但不限于以下图纸：</w:t>
            </w:r>
          </w:p>
        </w:tc>
      </w:tr>
      <w:tr w:rsidR="00223C65" w:rsidRPr="00223C65" w14:paraId="22BADF61" w14:textId="77777777" w:rsidTr="000936CF">
        <w:trPr>
          <w:trHeight w:val="363"/>
        </w:trPr>
        <w:tc>
          <w:tcPr>
            <w:tcW w:w="858" w:type="dxa"/>
            <w:vMerge/>
            <w:vAlign w:val="center"/>
          </w:tcPr>
          <w:p w14:paraId="0465379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5" w:type="dxa"/>
            <w:vMerge/>
            <w:vAlign w:val="center"/>
          </w:tcPr>
          <w:p w14:paraId="3A1260B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0" w:type="dxa"/>
            <w:vAlign w:val="center"/>
          </w:tcPr>
          <w:p w14:paraId="6E15238B" w14:textId="77777777" w:rsidR="001C5CDA" w:rsidRPr="00223C65" w:rsidRDefault="001C5CDA" w:rsidP="000936CF">
            <w:pPr>
              <w:tabs>
                <w:tab w:val="left" w:pos="1440"/>
                <w:tab w:val="left" w:pos="7380"/>
                <w:tab w:val="left" w:pos="8280"/>
                <w:tab w:val="left" w:pos="9180"/>
              </w:tabs>
              <w:ind w:firstLineChars="100" w:firstLine="210"/>
              <w:rPr>
                <w:rFonts w:ascii="方正仿宋_GBK" w:eastAsia="方正仿宋_GBK" w:hAnsi="宋体" w:cs="宋体"/>
                <w:b/>
                <w:szCs w:val="21"/>
              </w:rPr>
            </w:pPr>
            <w:r w:rsidRPr="00223C65">
              <w:rPr>
                <w:rFonts w:ascii="方正仿宋_GBK" w:eastAsia="方正仿宋_GBK" w:hAnsi="宋体" w:cs="宋体" w:hint="eastAsia"/>
                <w:szCs w:val="21"/>
              </w:rPr>
              <w:t>1</w:t>
            </w:r>
          </w:p>
        </w:tc>
        <w:tc>
          <w:tcPr>
            <w:tcW w:w="5991" w:type="dxa"/>
            <w:gridSpan w:val="2"/>
            <w:vAlign w:val="center"/>
          </w:tcPr>
          <w:p w14:paraId="3C018E3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初步设计说明</w:t>
            </w:r>
          </w:p>
        </w:tc>
      </w:tr>
      <w:tr w:rsidR="00223C65" w:rsidRPr="00223C65" w14:paraId="10E84EC7" w14:textId="77777777" w:rsidTr="000936CF">
        <w:trPr>
          <w:trHeight w:val="363"/>
        </w:trPr>
        <w:tc>
          <w:tcPr>
            <w:tcW w:w="858" w:type="dxa"/>
            <w:vMerge/>
            <w:vAlign w:val="center"/>
          </w:tcPr>
          <w:p w14:paraId="76185391"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1E4ADEE2"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39554BA9"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2</w:t>
            </w:r>
          </w:p>
        </w:tc>
        <w:tc>
          <w:tcPr>
            <w:tcW w:w="5985" w:type="dxa"/>
          </w:tcPr>
          <w:p w14:paraId="184457C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平面布置图</w:t>
            </w:r>
          </w:p>
        </w:tc>
      </w:tr>
      <w:tr w:rsidR="00223C65" w:rsidRPr="00223C65" w14:paraId="6C7D6FF0" w14:textId="77777777" w:rsidTr="000936CF">
        <w:trPr>
          <w:trHeight w:val="363"/>
        </w:trPr>
        <w:tc>
          <w:tcPr>
            <w:tcW w:w="858" w:type="dxa"/>
            <w:vMerge/>
            <w:vAlign w:val="center"/>
          </w:tcPr>
          <w:p w14:paraId="3B22E7D5"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4524B16B"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2BB723F3"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3</w:t>
            </w:r>
          </w:p>
        </w:tc>
        <w:tc>
          <w:tcPr>
            <w:tcW w:w="5985" w:type="dxa"/>
          </w:tcPr>
          <w:p w14:paraId="2BEADF1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天花布置图</w:t>
            </w:r>
          </w:p>
        </w:tc>
      </w:tr>
      <w:tr w:rsidR="00223C65" w:rsidRPr="00223C65" w14:paraId="735F849C" w14:textId="77777777" w:rsidTr="000936CF">
        <w:trPr>
          <w:trHeight w:val="363"/>
        </w:trPr>
        <w:tc>
          <w:tcPr>
            <w:tcW w:w="858" w:type="dxa"/>
            <w:vMerge/>
            <w:vAlign w:val="center"/>
          </w:tcPr>
          <w:p w14:paraId="233C2A53"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5630676D"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19FCA00F"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4</w:t>
            </w:r>
          </w:p>
        </w:tc>
        <w:tc>
          <w:tcPr>
            <w:tcW w:w="5985" w:type="dxa"/>
          </w:tcPr>
          <w:p w14:paraId="0B9522A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地面</w:t>
            </w:r>
            <w:proofErr w:type="gramStart"/>
            <w:r w:rsidRPr="00223C65">
              <w:rPr>
                <w:rFonts w:ascii="方正仿宋_GBK" w:eastAsia="方正仿宋_GBK" w:hAnsi="宋体" w:cs="宋体" w:hint="eastAsia"/>
                <w:szCs w:val="21"/>
              </w:rPr>
              <w:t>拼装图</w:t>
            </w:r>
            <w:proofErr w:type="gramEnd"/>
          </w:p>
        </w:tc>
      </w:tr>
      <w:tr w:rsidR="00223C65" w:rsidRPr="00223C65" w14:paraId="183B21C6" w14:textId="77777777" w:rsidTr="000936CF">
        <w:trPr>
          <w:trHeight w:val="363"/>
        </w:trPr>
        <w:tc>
          <w:tcPr>
            <w:tcW w:w="858" w:type="dxa"/>
            <w:vMerge/>
            <w:vAlign w:val="center"/>
          </w:tcPr>
          <w:p w14:paraId="326F3EFF"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70D08CE2"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0BB9A88D"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5</w:t>
            </w:r>
          </w:p>
        </w:tc>
        <w:tc>
          <w:tcPr>
            <w:tcW w:w="5985" w:type="dxa"/>
          </w:tcPr>
          <w:p w14:paraId="6C83D2C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照明灯具布置图</w:t>
            </w:r>
          </w:p>
        </w:tc>
      </w:tr>
      <w:tr w:rsidR="00223C65" w:rsidRPr="00223C65" w14:paraId="4B92A013" w14:textId="77777777" w:rsidTr="000936CF">
        <w:trPr>
          <w:trHeight w:val="363"/>
        </w:trPr>
        <w:tc>
          <w:tcPr>
            <w:tcW w:w="858" w:type="dxa"/>
            <w:vMerge/>
            <w:vAlign w:val="center"/>
          </w:tcPr>
          <w:p w14:paraId="2F8B6300"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1161C813"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6F4548E8"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6</w:t>
            </w:r>
          </w:p>
        </w:tc>
        <w:tc>
          <w:tcPr>
            <w:tcW w:w="5985" w:type="dxa"/>
          </w:tcPr>
          <w:p w14:paraId="500ADB7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机电末端定位布置图</w:t>
            </w:r>
          </w:p>
        </w:tc>
      </w:tr>
      <w:tr w:rsidR="00223C65" w:rsidRPr="00223C65" w14:paraId="660E7D5E" w14:textId="77777777" w:rsidTr="000936CF">
        <w:trPr>
          <w:trHeight w:val="363"/>
        </w:trPr>
        <w:tc>
          <w:tcPr>
            <w:tcW w:w="858" w:type="dxa"/>
            <w:vMerge/>
            <w:vAlign w:val="center"/>
          </w:tcPr>
          <w:p w14:paraId="5313E10D"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3CAD9BFF"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6B464B2B"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7</w:t>
            </w:r>
          </w:p>
        </w:tc>
        <w:tc>
          <w:tcPr>
            <w:tcW w:w="5985" w:type="dxa"/>
          </w:tcPr>
          <w:p w14:paraId="02BEA00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主要部位立面图</w:t>
            </w:r>
          </w:p>
        </w:tc>
      </w:tr>
      <w:tr w:rsidR="00223C65" w:rsidRPr="00223C65" w14:paraId="6C7F0B68" w14:textId="77777777" w:rsidTr="000936CF">
        <w:tc>
          <w:tcPr>
            <w:tcW w:w="858" w:type="dxa"/>
            <w:vMerge/>
            <w:vAlign w:val="center"/>
          </w:tcPr>
          <w:p w14:paraId="54EC61E8"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0B74DB33"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1D09E5CF"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8</w:t>
            </w:r>
          </w:p>
        </w:tc>
        <w:tc>
          <w:tcPr>
            <w:tcW w:w="5985" w:type="dxa"/>
          </w:tcPr>
          <w:p w14:paraId="1FC1E51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主要部位剖面图</w:t>
            </w:r>
          </w:p>
        </w:tc>
      </w:tr>
      <w:tr w:rsidR="00223C65" w:rsidRPr="00223C65" w14:paraId="428EA0B8" w14:textId="77777777" w:rsidTr="000936CF">
        <w:tc>
          <w:tcPr>
            <w:tcW w:w="858" w:type="dxa"/>
            <w:vMerge/>
            <w:vAlign w:val="center"/>
          </w:tcPr>
          <w:p w14:paraId="60E58360"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5FEDD79C"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42755E6D"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9</w:t>
            </w:r>
          </w:p>
        </w:tc>
        <w:tc>
          <w:tcPr>
            <w:tcW w:w="5985" w:type="dxa"/>
          </w:tcPr>
          <w:p w14:paraId="2BB464E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主要部位大样图</w:t>
            </w:r>
          </w:p>
        </w:tc>
      </w:tr>
      <w:tr w:rsidR="00223C65" w:rsidRPr="00223C65" w14:paraId="0049D3C9" w14:textId="77777777" w:rsidTr="000936CF">
        <w:tc>
          <w:tcPr>
            <w:tcW w:w="858" w:type="dxa"/>
            <w:vMerge/>
            <w:vAlign w:val="center"/>
          </w:tcPr>
          <w:p w14:paraId="74B88749"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662AF08E"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185B6D4D"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10</w:t>
            </w:r>
          </w:p>
        </w:tc>
        <w:tc>
          <w:tcPr>
            <w:tcW w:w="5985" w:type="dxa"/>
          </w:tcPr>
          <w:p w14:paraId="067CE42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配电系统初步设计方案</w:t>
            </w:r>
          </w:p>
        </w:tc>
      </w:tr>
      <w:tr w:rsidR="00223C65" w:rsidRPr="00223C65" w14:paraId="7AAAF07D" w14:textId="77777777" w:rsidTr="000936CF">
        <w:tc>
          <w:tcPr>
            <w:tcW w:w="858" w:type="dxa"/>
            <w:vMerge/>
            <w:vAlign w:val="center"/>
          </w:tcPr>
          <w:p w14:paraId="2B4E8629"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7E7D98F3"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3361AA80"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11</w:t>
            </w:r>
          </w:p>
        </w:tc>
        <w:tc>
          <w:tcPr>
            <w:tcW w:w="5985" w:type="dxa"/>
          </w:tcPr>
          <w:p w14:paraId="44D6ACA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立面开关、电气设备布置图</w:t>
            </w:r>
          </w:p>
        </w:tc>
      </w:tr>
      <w:tr w:rsidR="00223C65" w:rsidRPr="00223C65" w14:paraId="7B998DC7" w14:textId="77777777" w:rsidTr="000936CF">
        <w:tc>
          <w:tcPr>
            <w:tcW w:w="858" w:type="dxa"/>
            <w:vMerge/>
            <w:vAlign w:val="center"/>
          </w:tcPr>
          <w:p w14:paraId="0AD8D97C"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3C1C1714"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1CAE3A7A"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12</w:t>
            </w:r>
          </w:p>
        </w:tc>
        <w:tc>
          <w:tcPr>
            <w:tcW w:w="5985" w:type="dxa"/>
          </w:tcPr>
          <w:p w14:paraId="6306167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弱电系统初步设计方案</w:t>
            </w:r>
          </w:p>
        </w:tc>
      </w:tr>
      <w:tr w:rsidR="00223C65" w:rsidRPr="00223C65" w14:paraId="464F834A" w14:textId="77777777" w:rsidTr="000936CF">
        <w:tc>
          <w:tcPr>
            <w:tcW w:w="858" w:type="dxa"/>
            <w:vMerge/>
            <w:vAlign w:val="center"/>
          </w:tcPr>
          <w:p w14:paraId="4CE0F95D"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6DCB382E"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28371CEC"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13</w:t>
            </w:r>
          </w:p>
        </w:tc>
        <w:tc>
          <w:tcPr>
            <w:tcW w:w="5985" w:type="dxa"/>
          </w:tcPr>
          <w:p w14:paraId="655D45E6"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给排水初步设计方案</w:t>
            </w:r>
          </w:p>
        </w:tc>
      </w:tr>
      <w:tr w:rsidR="00223C65" w:rsidRPr="00223C65" w14:paraId="6E1EF46F" w14:textId="77777777" w:rsidTr="000936CF">
        <w:tc>
          <w:tcPr>
            <w:tcW w:w="858" w:type="dxa"/>
            <w:vMerge/>
            <w:vAlign w:val="center"/>
          </w:tcPr>
          <w:p w14:paraId="736C7596"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22E7F52E"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37B59897"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14</w:t>
            </w:r>
          </w:p>
        </w:tc>
        <w:tc>
          <w:tcPr>
            <w:tcW w:w="5985" w:type="dxa"/>
          </w:tcPr>
          <w:p w14:paraId="4CAB9925"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材料明细汇总表</w:t>
            </w:r>
          </w:p>
        </w:tc>
      </w:tr>
      <w:tr w:rsidR="00223C65" w:rsidRPr="00223C65" w14:paraId="659E26F5" w14:textId="77777777" w:rsidTr="000936CF">
        <w:tc>
          <w:tcPr>
            <w:tcW w:w="858" w:type="dxa"/>
            <w:vMerge/>
            <w:vAlign w:val="center"/>
          </w:tcPr>
          <w:p w14:paraId="349437E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3531F3EF"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5867EF30"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15</w:t>
            </w:r>
          </w:p>
        </w:tc>
        <w:tc>
          <w:tcPr>
            <w:tcW w:w="5985" w:type="dxa"/>
          </w:tcPr>
          <w:p w14:paraId="264FFCB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门窗汇总表</w:t>
            </w:r>
          </w:p>
        </w:tc>
      </w:tr>
      <w:tr w:rsidR="00223C65" w:rsidRPr="00223C65" w14:paraId="6C91FFAB" w14:textId="77777777" w:rsidTr="000936CF">
        <w:tc>
          <w:tcPr>
            <w:tcW w:w="858" w:type="dxa"/>
            <w:vMerge/>
            <w:vAlign w:val="center"/>
          </w:tcPr>
          <w:p w14:paraId="7F496D3A"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3EF03D4F"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216CE7A0"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16</w:t>
            </w:r>
          </w:p>
        </w:tc>
        <w:tc>
          <w:tcPr>
            <w:tcW w:w="5985" w:type="dxa"/>
          </w:tcPr>
          <w:p w14:paraId="69FEBC7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灯具选型手册及汇总表</w:t>
            </w:r>
          </w:p>
        </w:tc>
      </w:tr>
      <w:tr w:rsidR="00223C65" w:rsidRPr="00223C65" w14:paraId="2D885903" w14:textId="77777777" w:rsidTr="000936CF">
        <w:tc>
          <w:tcPr>
            <w:tcW w:w="858" w:type="dxa"/>
            <w:vMerge/>
            <w:vAlign w:val="center"/>
          </w:tcPr>
          <w:p w14:paraId="380A316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7A1697BB"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4FC7D42C"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17</w:t>
            </w:r>
          </w:p>
        </w:tc>
        <w:tc>
          <w:tcPr>
            <w:tcW w:w="5985" w:type="dxa"/>
          </w:tcPr>
          <w:p w14:paraId="402383E9" w14:textId="77777777" w:rsidR="001C5CDA" w:rsidRPr="00223C65" w:rsidRDefault="001C5CDA" w:rsidP="000936CF">
            <w:pPr>
              <w:tabs>
                <w:tab w:val="left" w:pos="1440"/>
                <w:tab w:val="left" w:pos="7380"/>
                <w:tab w:val="left" w:pos="8280"/>
                <w:tab w:val="left" w:pos="9180"/>
              </w:tabs>
              <w:jc w:val="left"/>
              <w:rPr>
                <w:rFonts w:ascii="方正仿宋_GBK" w:eastAsia="方正仿宋_GBK" w:hAnsi="宋体" w:cs="宋体"/>
                <w:szCs w:val="21"/>
              </w:rPr>
            </w:pPr>
            <w:r w:rsidRPr="00223C65">
              <w:rPr>
                <w:rFonts w:ascii="方正仿宋_GBK" w:eastAsia="方正仿宋_GBK" w:hAnsi="宋体" w:cs="宋体" w:hint="eastAsia"/>
                <w:szCs w:val="21"/>
              </w:rPr>
              <w:t>洁具选型手册及汇总表</w:t>
            </w:r>
          </w:p>
        </w:tc>
      </w:tr>
      <w:tr w:rsidR="00223C65" w:rsidRPr="00223C65" w14:paraId="7CE116E3" w14:textId="77777777" w:rsidTr="000936CF">
        <w:tc>
          <w:tcPr>
            <w:tcW w:w="858" w:type="dxa"/>
            <w:vMerge/>
            <w:vAlign w:val="center"/>
          </w:tcPr>
          <w:p w14:paraId="62CB99FC"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845" w:type="dxa"/>
            <w:vMerge/>
            <w:vAlign w:val="center"/>
          </w:tcPr>
          <w:p w14:paraId="37DF46D8"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0BAD8E56"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18</w:t>
            </w:r>
          </w:p>
        </w:tc>
        <w:tc>
          <w:tcPr>
            <w:tcW w:w="5985" w:type="dxa"/>
          </w:tcPr>
          <w:p w14:paraId="1C3A1FC2"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家具、饰品、窗帘选型手册及汇总表</w:t>
            </w:r>
          </w:p>
        </w:tc>
      </w:tr>
      <w:tr w:rsidR="00223C65" w:rsidRPr="00223C65" w14:paraId="60690B7E" w14:textId="77777777" w:rsidTr="000936CF">
        <w:tc>
          <w:tcPr>
            <w:tcW w:w="858" w:type="dxa"/>
            <w:vMerge/>
            <w:vAlign w:val="center"/>
          </w:tcPr>
          <w:p w14:paraId="6237F242"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845" w:type="dxa"/>
            <w:vMerge/>
            <w:vAlign w:val="center"/>
          </w:tcPr>
          <w:p w14:paraId="1755A81E"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46" w:type="dxa"/>
            <w:gridSpan w:val="2"/>
            <w:vAlign w:val="center"/>
          </w:tcPr>
          <w:p w14:paraId="4C1F4E14"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19</w:t>
            </w:r>
          </w:p>
        </w:tc>
        <w:tc>
          <w:tcPr>
            <w:tcW w:w="5985" w:type="dxa"/>
          </w:tcPr>
          <w:p w14:paraId="68034488"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五金配件选型手册及汇总表</w:t>
            </w:r>
          </w:p>
        </w:tc>
      </w:tr>
      <w:tr w:rsidR="00223C65" w:rsidRPr="00223C65" w14:paraId="689E3E0E" w14:textId="77777777" w:rsidTr="000936CF">
        <w:tc>
          <w:tcPr>
            <w:tcW w:w="858" w:type="dxa"/>
            <w:vMerge/>
            <w:vAlign w:val="center"/>
          </w:tcPr>
          <w:p w14:paraId="38EAC4CE"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845" w:type="dxa"/>
            <w:vMerge/>
            <w:vAlign w:val="center"/>
          </w:tcPr>
          <w:p w14:paraId="218CD91F"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46" w:type="dxa"/>
            <w:gridSpan w:val="2"/>
            <w:vAlign w:val="center"/>
          </w:tcPr>
          <w:p w14:paraId="33723C46"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20</w:t>
            </w:r>
          </w:p>
        </w:tc>
        <w:tc>
          <w:tcPr>
            <w:tcW w:w="5985" w:type="dxa"/>
          </w:tcPr>
          <w:p w14:paraId="407F243E"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设计概算书</w:t>
            </w:r>
          </w:p>
        </w:tc>
      </w:tr>
      <w:tr w:rsidR="00223C65" w:rsidRPr="00223C65" w14:paraId="1DB84037" w14:textId="77777777" w:rsidTr="000936CF">
        <w:tc>
          <w:tcPr>
            <w:tcW w:w="858" w:type="dxa"/>
            <w:vMerge w:val="restart"/>
            <w:vAlign w:val="center"/>
          </w:tcPr>
          <w:p w14:paraId="19BF8FA2" w14:textId="77777777" w:rsidR="001C5CDA" w:rsidRPr="00223C65" w:rsidRDefault="001C5CDA" w:rsidP="000936CF">
            <w:pPr>
              <w:tabs>
                <w:tab w:val="left" w:pos="2070"/>
                <w:tab w:val="left" w:pos="7080"/>
              </w:tabs>
              <w:spacing w:line="360" w:lineRule="exact"/>
              <w:ind w:left="420"/>
              <w:jc w:val="center"/>
              <w:rPr>
                <w:rFonts w:ascii="方正仿宋_GBK" w:eastAsia="方正仿宋_GBK" w:hAnsi="宋体" w:cs="宋体"/>
                <w:b/>
                <w:szCs w:val="21"/>
              </w:rPr>
            </w:pPr>
          </w:p>
          <w:p w14:paraId="64F5E695" w14:textId="77777777" w:rsidR="001C5CDA" w:rsidRPr="00223C65" w:rsidRDefault="001C5CDA" w:rsidP="000936CF">
            <w:pPr>
              <w:tabs>
                <w:tab w:val="left" w:pos="2070"/>
                <w:tab w:val="left" w:pos="7080"/>
              </w:tabs>
              <w:spacing w:line="360" w:lineRule="exact"/>
              <w:ind w:left="420"/>
              <w:jc w:val="center"/>
              <w:rPr>
                <w:rFonts w:ascii="方正仿宋_GBK" w:eastAsia="方正仿宋_GBK" w:hAnsi="宋体" w:cs="宋体"/>
                <w:b/>
                <w:szCs w:val="21"/>
              </w:rPr>
            </w:pPr>
          </w:p>
          <w:p w14:paraId="489BCCD4"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b/>
                <w:szCs w:val="21"/>
              </w:rPr>
            </w:pPr>
          </w:p>
          <w:p w14:paraId="1C0DADAB"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b/>
                <w:szCs w:val="21"/>
              </w:rPr>
            </w:pPr>
          </w:p>
          <w:p w14:paraId="53CC4BFE"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szCs w:val="21"/>
              </w:rPr>
            </w:pPr>
            <w:r w:rsidRPr="00223C65">
              <w:rPr>
                <w:rFonts w:ascii="方正仿宋_GBK" w:eastAsia="方正仿宋_GBK" w:hAnsi="宋体" w:cs="宋体" w:hint="eastAsia"/>
                <w:b/>
                <w:szCs w:val="21"/>
              </w:rPr>
              <w:t>施</w:t>
            </w:r>
          </w:p>
          <w:p w14:paraId="5F8C2511"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szCs w:val="21"/>
              </w:rPr>
            </w:pPr>
            <w:r w:rsidRPr="00223C65">
              <w:rPr>
                <w:rFonts w:ascii="方正仿宋_GBK" w:eastAsia="方正仿宋_GBK" w:hAnsi="宋体" w:cs="宋体" w:hint="eastAsia"/>
                <w:b/>
                <w:szCs w:val="21"/>
              </w:rPr>
              <w:t>工</w:t>
            </w:r>
          </w:p>
          <w:p w14:paraId="1E76D631"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szCs w:val="21"/>
              </w:rPr>
            </w:pPr>
            <w:r w:rsidRPr="00223C65">
              <w:rPr>
                <w:rFonts w:ascii="方正仿宋_GBK" w:eastAsia="方正仿宋_GBK" w:hAnsi="宋体" w:cs="宋体" w:hint="eastAsia"/>
                <w:b/>
                <w:szCs w:val="21"/>
              </w:rPr>
              <w:t xml:space="preserve">图 </w:t>
            </w:r>
          </w:p>
          <w:p w14:paraId="5003E78C" w14:textId="77777777" w:rsidR="001C5CDA" w:rsidRPr="00223C65" w:rsidRDefault="001C5CDA" w:rsidP="000936CF">
            <w:pPr>
              <w:tabs>
                <w:tab w:val="left" w:pos="2070"/>
                <w:tab w:val="left" w:pos="7080"/>
              </w:tabs>
              <w:spacing w:line="360" w:lineRule="exact"/>
              <w:ind w:leftChars="44" w:left="92" w:firstLineChars="49" w:firstLine="103"/>
              <w:rPr>
                <w:rFonts w:ascii="方正仿宋_GBK" w:eastAsia="方正仿宋_GBK" w:hAnsi="宋体" w:cs="宋体"/>
                <w:b/>
                <w:szCs w:val="21"/>
              </w:rPr>
            </w:pPr>
            <w:r w:rsidRPr="00223C65">
              <w:rPr>
                <w:rFonts w:ascii="方正仿宋_GBK" w:eastAsia="方正仿宋_GBK" w:hAnsi="宋体" w:cs="宋体" w:hint="eastAsia"/>
                <w:b/>
                <w:szCs w:val="21"/>
              </w:rPr>
              <w:t>设</w:t>
            </w:r>
          </w:p>
          <w:p w14:paraId="40D6C638"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 xml:space="preserve"> 计</w:t>
            </w:r>
          </w:p>
          <w:p w14:paraId="0A7F1C74" w14:textId="77777777" w:rsidR="001C5CDA" w:rsidRPr="00223C65" w:rsidRDefault="001C5CDA" w:rsidP="000936CF">
            <w:pPr>
              <w:tabs>
                <w:tab w:val="left" w:pos="2070"/>
                <w:tab w:val="left" w:pos="7080"/>
              </w:tabs>
              <w:spacing w:line="360" w:lineRule="exact"/>
              <w:ind w:firstLineChars="100" w:firstLine="211"/>
              <w:rPr>
                <w:rFonts w:ascii="方正仿宋_GBK" w:eastAsia="方正仿宋_GBK" w:hAnsi="宋体" w:cs="宋体"/>
                <w:b/>
                <w:szCs w:val="21"/>
              </w:rPr>
            </w:pPr>
            <w:r w:rsidRPr="00223C65">
              <w:rPr>
                <w:rFonts w:ascii="方正仿宋_GBK" w:eastAsia="方正仿宋_GBK" w:hAnsi="宋体" w:cs="宋体" w:hint="eastAsia"/>
                <w:b/>
                <w:szCs w:val="21"/>
              </w:rPr>
              <w:t>阶</w:t>
            </w:r>
          </w:p>
          <w:p w14:paraId="497333E7" w14:textId="77777777" w:rsidR="001C5CDA" w:rsidRPr="00223C65" w:rsidRDefault="001C5CDA" w:rsidP="000936CF">
            <w:pPr>
              <w:tabs>
                <w:tab w:val="left" w:pos="2070"/>
                <w:tab w:val="left" w:pos="7080"/>
              </w:tabs>
              <w:spacing w:line="360" w:lineRule="exact"/>
              <w:ind w:firstLineChars="100" w:firstLine="211"/>
              <w:rPr>
                <w:rFonts w:ascii="方正仿宋_GBK" w:eastAsia="方正仿宋_GBK" w:hAnsi="宋体" w:cs="宋体"/>
                <w:b/>
                <w:szCs w:val="21"/>
              </w:rPr>
            </w:pPr>
            <w:r w:rsidRPr="00223C65">
              <w:rPr>
                <w:rFonts w:ascii="方正仿宋_GBK" w:eastAsia="方正仿宋_GBK" w:hAnsi="宋体" w:cs="宋体" w:hint="eastAsia"/>
                <w:b/>
                <w:szCs w:val="21"/>
              </w:rPr>
              <w:t>段</w:t>
            </w:r>
          </w:p>
          <w:p w14:paraId="639B13BC"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restart"/>
            <w:vAlign w:val="center"/>
          </w:tcPr>
          <w:p w14:paraId="4F5105F0" w14:textId="77777777" w:rsidR="001C5CDA" w:rsidRPr="00223C65" w:rsidRDefault="001C5CDA" w:rsidP="000936CF">
            <w:pPr>
              <w:tabs>
                <w:tab w:val="left" w:pos="2070"/>
                <w:tab w:val="left" w:pos="7080"/>
              </w:tabs>
              <w:spacing w:line="360" w:lineRule="exact"/>
              <w:ind w:left="420" w:firstLineChars="50" w:firstLine="105"/>
              <w:rPr>
                <w:rFonts w:ascii="方正仿宋_GBK" w:eastAsia="方正仿宋_GBK" w:hAnsi="宋体" w:cs="宋体"/>
                <w:szCs w:val="21"/>
              </w:rPr>
            </w:pPr>
          </w:p>
          <w:p w14:paraId="725D9E94" w14:textId="77777777" w:rsidR="001C5CDA" w:rsidRPr="00223C65" w:rsidRDefault="001C5CDA" w:rsidP="000936CF">
            <w:pPr>
              <w:tabs>
                <w:tab w:val="left" w:pos="2070"/>
                <w:tab w:val="left" w:pos="7080"/>
              </w:tabs>
              <w:spacing w:line="360" w:lineRule="exact"/>
              <w:ind w:left="420" w:firstLineChars="50" w:firstLine="105"/>
              <w:rPr>
                <w:rFonts w:ascii="方正仿宋_GBK" w:eastAsia="方正仿宋_GBK" w:hAnsi="宋体" w:cs="宋体"/>
                <w:szCs w:val="21"/>
              </w:rPr>
            </w:pPr>
          </w:p>
          <w:p w14:paraId="0C997E2B"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szCs w:val="21"/>
              </w:rPr>
            </w:pPr>
          </w:p>
          <w:p w14:paraId="7789E865" w14:textId="77777777" w:rsidR="001C5CDA" w:rsidRPr="00223C65" w:rsidRDefault="001C5CDA" w:rsidP="000936CF">
            <w:pPr>
              <w:tabs>
                <w:tab w:val="left" w:pos="2070"/>
                <w:tab w:val="left" w:pos="7080"/>
              </w:tabs>
              <w:spacing w:line="360" w:lineRule="exact"/>
              <w:ind w:left="420" w:firstLineChars="50" w:firstLine="105"/>
              <w:rPr>
                <w:rFonts w:ascii="方正仿宋_GBK" w:eastAsia="方正仿宋_GBK" w:hAnsi="宋体" w:cs="宋体"/>
                <w:szCs w:val="21"/>
              </w:rPr>
            </w:pPr>
          </w:p>
          <w:p w14:paraId="00A5746A" w14:textId="77777777" w:rsidR="001C5CDA" w:rsidRPr="00223C65" w:rsidRDefault="001C5CDA" w:rsidP="000936CF">
            <w:pPr>
              <w:tabs>
                <w:tab w:val="left" w:pos="2070"/>
                <w:tab w:val="left" w:pos="7080"/>
              </w:tabs>
              <w:spacing w:line="360" w:lineRule="exact"/>
              <w:ind w:left="420" w:firstLineChars="50" w:firstLine="105"/>
              <w:rPr>
                <w:rFonts w:ascii="方正仿宋_GBK" w:eastAsia="方正仿宋_GBK" w:hAnsi="宋体" w:cs="宋体"/>
                <w:szCs w:val="21"/>
              </w:rPr>
            </w:pPr>
            <w:r w:rsidRPr="00223C65">
              <w:rPr>
                <w:rFonts w:ascii="方正仿宋_GBK" w:eastAsia="方正仿宋_GBK" w:hAnsi="宋体" w:cs="宋体" w:hint="eastAsia"/>
                <w:szCs w:val="21"/>
              </w:rPr>
              <w:t>图</w:t>
            </w:r>
          </w:p>
          <w:p w14:paraId="666FB496" w14:textId="77777777" w:rsidR="001C5CDA" w:rsidRPr="00223C65" w:rsidRDefault="001C5CDA" w:rsidP="000936CF">
            <w:pPr>
              <w:tabs>
                <w:tab w:val="left" w:pos="2070"/>
                <w:tab w:val="left" w:pos="7080"/>
              </w:tabs>
              <w:spacing w:line="360" w:lineRule="exact"/>
              <w:ind w:left="420" w:firstLineChars="50" w:firstLine="105"/>
              <w:rPr>
                <w:rFonts w:ascii="方正仿宋_GBK" w:eastAsia="方正仿宋_GBK" w:hAnsi="宋体" w:cs="宋体"/>
                <w:szCs w:val="21"/>
              </w:rPr>
            </w:pPr>
            <w:r w:rsidRPr="00223C65">
              <w:rPr>
                <w:rFonts w:ascii="方正仿宋_GBK" w:eastAsia="方正仿宋_GBK" w:hAnsi="宋体" w:cs="宋体" w:hint="eastAsia"/>
                <w:szCs w:val="21"/>
              </w:rPr>
              <w:t>纸</w:t>
            </w:r>
          </w:p>
          <w:p w14:paraId="666FD388" w14:textId="77777777" w:rsidR="001C5CDA" w:rsidRPr="00223C65" w:rsidRDefault="001C5CDA" w:rsidP="000936CF">
            <w:pPr>
              <w:tabs>
                <w:tab w:val="left" w:pos="2070"/>
                <w:tab w:val="left" w:pos="7080"/>
              </w:tabs>
              <w:spacing w:line="360" w:lineRule="exact"/>
              <w:ind w:left="420" w:firstLineChars="50" w:firstLine="105"/>
              <w:rPr>
                <w:rFonts w:ascii="方正仿宋_GBK" w:eastAsia="方正仿宋_GBK" w:hAnsi="宋体" w:cs="宋体"/>
                <w:szCs w:val="21"/>
              </w:rPr>
            </w:pPr>
            <w:r w:rsidRPr="00223C65">
              <w:rPr>
                <w:rFonts w:ascii="方正仿宋_GBK" w:eastAsia="方正仿宋_GBK" w:hAnsi="宋体" w:cs="宋体" w:hint="eastAsia"/>
                <w:szCs w:val="21"/>
              </w:rPr>
              <w:t>内</w:t>
            </w:r>
          </w:p>
          <w:p w14:paraId="6B12E311" w14:textId="77777777" w:rsidR="001C5CDA" w:rsidRPr="00223C65" w:rsidRDefault="001C5CDA" w:rsidP="000936CF">
            <w:pPr>
              <w:tabs>
                <w:tab w:val="left" w:pos="2070"/>
                <w:tab w:val="left" w:pos="7080"/>
              </w:tabs>
              <w:spacing w:after="120" w:line="360" w:lineRule="exact"/>
              <w:ind w:left="420" w:firstLineChars="50" w:firstLine="105"/>
              <w:rPr>
                <w:rFonts w:ascii="方正仿宋_GBK" w:eastAsia="方正仿宋_GBK" w:hAnsi="宋体" w:cs="宋体"/>
                <w:szCs w:val="21"/>
              </w:rPr>
            </w:pPr>
            <w:r w:rsidRPr="00223C65">
              <w:rPr>
                <w:rFonts w:ascii="方正仿宋_GBK" w:eastAsia="方正仿宋_GBK" w:hAnsi="宋体" w:cs="宋体" w:hint="eastAsia"/>
                <w:szCs w:val="21"/>
              </w:rPr>
              <w:t>容</w:t>
            </w:r>
          </w:p>
        </w:tc>
        <w:tc>
          <w:tcPr>
            <w:tcW w:w="6831" w:type="dxa"/>
            <w:gridSpan w:val="3"/>
            <w:vAlign w:val="center"/>
          </w:tcPr>
          <w:p w14:paraId="4E9DFB2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正式图纸6套，电子文档2套（光盘）。包括但不限于以下图纸：</w:t>
            </w:r>
          </w:p>
        </w:tc>
      </w:tr>
      <w:tr w:rsidR="00223C65" w:rsidRPr="00223C65" w14:paraId="2EE0DEA3" w14:textId="77777777" w:rsidTr="000936CF">
        <w:tc>
          <w:tcPr>
            <w:tcW w:w="858" w:type="dxa"/>
            <w:vMerge/>
            <w:vAlign w:val="center"/>
          </w:tcPr>
          <w:p w14:paraId="408430EF"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2A560815"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4180DD81"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1</w:t>
            </w:r>
          </w:p>
        </w:tc>
        <w:tc>
          <w:tcPr>
            <w:tcW w:w="5985" w:type="dxa"/>
          </w:tcPr>
          <w:p w14:paraId="07BE6978"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设计总说明</w:t>
            </w:r>
          </w:p>
        </w:tc>
      </w:tr>
      <w:tr w:rsidR="00223C65" w:rsidRPr="00223C65" w14:paraId="75CF3B58" w14:textId="77777777" w:rsidTr="000936CF">
        <w:tc>
          <w:tcPr>
            <w:tcW w:w="858" w:type="dxa"/>
            <w:vMerge/>
            <w:vAlign w:val="center"/>
          </w:tcPr>
          <w:p w14:paraId="03C9D5FB"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7122AB96"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5A1D9C8A"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2</w:t>
            </w:r>
          </w:p>
        </w:tc>
        <w:tc>
          <w:tcPr>
            <w:tcW w:w="5985" w:type="dxa"/>
          </w:tcPr>
          <w:p w14:paraId="3D0B4E7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平面布置图</w:t>
            </w:r>
          </w:p>
        </w:tc>
      </w:tr>
      <w:tr w:rsidR="00223C65" w:rsidRPr="00223C65" w14:paraId="5E807284" w14:textId="77777777" w:rsidTr="000936CF">
        <w:tc>
          <w:tcPr>
            <w:tcW w:w="858" w:type="dxa"/>
            <w:vMerge/>
            <w:vAlign w:val="center"/>
          </w:tcPr>
          <w:p w14:paraId="2A249DAD"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59C1AF51"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766F9C7A"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3</w:t>
            </w:r>
          </w:p>
        </w:tc>
        <w:tc>
          <w:tcPr>
            <w:tcW w:w="5985" w:type="dxa"/>
          </w:tcPr>
          <w:p w14:paraId="32D2DD4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平面定位放线图</w:t>
            </w:r>
          </w:p>
        </w:tc>
      </w:tr>
      <w:tr w:rsidR="00223C65" w:rsidRPr="00223C65" w14:paraId="19B52892" w14:textId="77777777" w:rsidTr="000936CF">
        <w:tc>
          <w:tcPr>
            <w:tcW w:w="858" w:type="dxa"/>
            <w:vMerge/>
            <w:vAlign w:val="center"/>
          </w:tcPr>
          <w:p w14:paraId="00B61DDB"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65A3FD40"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5F375DE9"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4</w:t>
            </w:r>
          </w:p>
        </w:tc>
        <w:tc>
          <w:tcPr>
            <w:tcW w:w="5985" w:type="dxa"/>
          </w:tcPr>
          <w:p w14:paraId="6A1A9AE5"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天花布置图</w:t>
            </w:r>
          </w:p>
        </w:tc>
      </w:tr>
      <w:tr w:rsidR="00223C65" w:rsidRPr="00223C65" w14:paraId="7C4DF500" w14:textId="77777777" w:rsidTr="000936CF">
        <w:tc>
          <w:tcPr>
            <w:tcW w:w="858" w:type="dxa"/>
            <w:vMerge/>
            <w:vAlign w:val="center"/>
          </w:tcPr>
          <w:p w14:paraId="55E239A9"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62CAF351"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1EE54BFC"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5</w:t>
            </w:r>
          </w:p>
        </w:tc>
        <w:tc>
          <w:tcPr>
            <w:tcW w:w="5985" w:type="dxa"/>
          </w:tcPr>
          <w:p w14:paraId="5DA0C90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地面</w:t>
            </w:r>
            <w:proofErr w:type="gramStart"/>
            <w:r w:rsidRPr="00223C65">
              <w:rPr>
                <w:rFonts w:ascii="方正仿宋_GBK" w:eastAsia="方正仿宋_GBK" w:hAnsi="宋体" w:cs="宋体" w:hint="eastAsia"/>
                <w:szCs w:val="21"/>
              </w:rPr>
              <w:t>拼装图</w:t>
            </w:r>
            <w:proofErr w:type="gramEnd"/>
          </w:p>
        </w:tc>
      </w:tr>
      <w:tr w:rsidR="00223C65" w:rsidRPr="00223C65" w14:paraId="5F6AA644" w14:textId="77777777" w:rsidTr="000936CF">
        <w:tc>
          <w:tcPr>
            <w:tcW w:w="858" w:type="dxa"/>
            <w:vMerge/>
            <w:vAlign w:val="center"/>
          </w:tcPr>
          <w:p w14:paraId="55BCF5D0"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4D2F0D4B"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211DE332"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6</w:t>
            </w:r>
          </w:p>
        </w:tc>
        <w:tc>
          <w:tcPr>
            <w:tcW w:w="5985" w:type="dxa"/>
          </w:tcPr>
          <w:p w14:paraId="12A1ACB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照明灯具布置图</w:t>
            </w:r>
          </w:p>
        </w:tc>
      </w:tr>
      <w:tr w:rsidR="00223C65" w:rsidRPr="00223C65" w14:paraId="1A36489B" w14:textId="77777777" w:rsidTr="000936CF">
        <w:tc>
          <w:tcPr>
            <w:tcW w:w="858" w:type="dxa"/>
            <w:vMerge/>
            <w:vAlign w:val="center"/>
          </w:tcPr>
          <w:p w14:paraId="19795FBD"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605A91C0"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0D966685"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7</w:t>
            </w:r>
          </w:p>
        </w:tc>
        <w:tc>
          <w:tcPr>
            <w:tcW w:w="5985" w:type="dxa"/>
          </w:tcPr>
          <w:p w14:paraId="5DE7A1C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机电末端定位布置图</w:t>
            </w:r>
          </w:p>
        </w:tc>
      </w:tr>
      <w:tr w:rsidR="00223C65" w:rsidRPr="00223C65" w14:paraId="4696C630" w14:textId="77777777" w:rsidTr="000936CF">
        <w:tc>
          <w:tcPr>
            <w:tcW w:w="858" w:type="dxa"/>
            <w:vMerge/>
            <w:vAlign w:val="center"/>
          </w:tcPr>
          <w:p w14:paraId="2F8C18B5"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2C9CACA6"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11982E6E"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8</w:t>
            </w:r>
          </w:p>
        </w:tc>
        <w:tc>
          <w:tcPr>
            <w:tcW w:w="5985" w:type="dxa"/>
          </w:tcPr>
          <w:p w14:paraId="1639E87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各区域立面图</w:t>
            </w:r>
          </w:p>
        </w:tc>
      </w:tr>
      <w:tr w:rsidR="00223C65" w:rsidRPr="00223C65" w14:paraId="1053765E" w14:textId="77777777" w:rsidTr="000936CF">
        <w:tc>
          <w:tcPr>
            <w:tcW w:w="858" w:type="dxa"/>
            <w:vMerge/>
            <w:vAlign w:val="center"/>
          </w:tcPr>
          <w:p w14:paraId="213DED71"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5FCABEE6"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000A55E6" w14:textId="77777777" w:rsidR="001C5CDA" w:rsidRPr="00223C65" w:rsidRDefault="001C5CDA" w:rsidP="000936CF">
            <w:pPr>
              <w:tabs>
                <w:tab w:val="left" w:pos="2070"/>
                <w:tab w:val="left" w:pos="7080"/>
              </w:tabs>
              <w:spacing w:line="360" w:lineRule="exact"/>
              <w:ind w:leftChars="96" w:left="202"/>
              <w:rPr>
                <w:rFonts w:ascii="方正仿宋_GBK" w:eastAsia="方正仿宋_GBK" w:hAnsi="宋体" w:cs="宋体"/>
                <w:szCs w:val="21"/>
              </w:rPr>
            </w:pPr>
            <w:r w:rsidRPr="00223C65">
              <w:rPr>
                <w:rFonts w:ascii="方正仿宋_GBK" w:eastAsia="方正仿宋_GBK" w:hAnsi="宋体" w:cs="宋体" w:hint="eastAsia"/>
                <w:szCs w:val="21"/>
              </w:rPr>
              <w:t>9</w:t>
            </w:r>
          </w:p>
        </w:tc>
        <w:tc>
          <w:tcPr>
            <w:tcW w:w="5985" w:type="dxa"/>
          </w:tcPr>
          <w:p w14:paraId="278E11F4"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各区域铺装大样图</w:t>
            </w:r>
          </w:p>
        </w:tc>
      </w:tr>
      <w:tr w:rsidR="00223C65" w:rsidRPr="00223C65" w14:paraId="32A78847" w14:textId="77777777" w:rsidTr="000936CF">
        <w:tc>
          <w:tcPr>
            <w:tcW w:w="858" w:type="dxa"/>
            <w:vMerge/>
            <w:vAlign w:val="center"/>
          </w:tcPr>
          <w:p w14:paraId="6CF0A227"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6689A03C"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48D5178E"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szCs w:val="21"/>
              </w:rPr>
            </w:pPr>
            <w:r w:rsidRPr="00223C65">
              <w:rPr>
                <w:rFonts w:ascii="方正仿宋_GBK" w:eastAsia="方正仿宋_GBK" w:hAnsi="宋体" w:cs="宋体" w:hint="eastAsia"/>
                <w:szCs w:val="21"/>
              </w:rPr>
              <w:t>10</w:t>
            </w:r>
          </w:p>
        </w:tc>
        <w:tc>
          <w:tcPr>
            <w:tcW w:w="5985" w:type="dxa"/>
          </w:tcPr>
          <w:p w14:paraId="31F582C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各细部节点大样图</w:t>
            </w:r>
          </w:p>
        </w:tc>
      </w:tr>
      <w:tr w:rsidR="00223C65" w:rsidRPr="00223C65" w14:paraId="60698C04" w14:textId="77777777" w:rsidTr="000936CF">
        <w:tc>
          <w:tcPr>
            <w:tcW w:w="858" w:type="dxa"/>
            <w:vMerge/>
            <w:vAlign w:val="center"/>
          </w:tcPr>
          <w:p w14:paraId="6023E029"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5B5B72F6"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5E56410D"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szCs w:val="21"/>
              </w:rPr>
            </w:pPr>
            <w:r w:rsidRPr="00223C65">
              <w:rPr>
                <w:rFonts w:ascii="方正仿宋_GBK" w:eastAsia="方正仿宋_GBK" w:hAnsi="宋体" w:cs="宋体" w:hint="eastAsia"/>
                <w:szCs w:val="21"/>
              </w:rPr>
              <w:t>11</w:t>
            </w:r>
          </w:p>
        </w:tc>
        <w:tc>
          <w:tcPr>
            <w:tcW w:w="5985" w:type="dxa"/>
          </w:tcPr>
          <w:p w14:paraId="2E0A68F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室内电气（强电）施工图</w:t>
            </w:r>
          </w:p>
        </w:tc>
      </w:tr>
      <w:tr w:rsidR="00223C65" w:rsidRPr="00223C65" w14:paraId="5FC65612" w14:textId="77777777" w:rsidTr="000936CF">
        <w:tc>
          <w:tcPr>
            <w:tcW w:w="858" w:type="dxa"/>
            <w:vMerge/>
            <w:vAlign w:val="center"/>
          </w:tcPr>
          <w:p w14:paraId="4C2D6FD0"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062749CB"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2C46B24F"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szCs w:val="21"/>
              </w:rPr>
            </w:pPr>
            <w:r w:rsidRPr="00223C65">
              <w:rPr>
                <w:rFonts w:ascii="方正仿宋_GBK" w:eastAsia="方正仿宋_GBK" w:hAnsi="宋体" w:cs="宋体" w:hint="eastAsia"/>
                <w:szCs w:val="21"/>
              </w:rPr>
              <w:t>12</w:t>
            </w:r>
          </w:p>
        </w:tc>
        <w:tc>
          <w:tcPr>
            <w:tcW w:w="5985" w:type="dxa"/>
          </w:tcPr>
          <w:p w14:paraId="2F33581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室内弱电施工图</w:t>
            </w:r>
          </w:p>
        </w:tc>
      </w:tr>
      <w:tr w:rsidR="00223C65" w:rsidRPr="00223C65" w14:paraId="256C3AB4" w14:textId="77777777" w:rsidTr="000936CF">
        <w:tc>
          <w:tcPr>
            <w:tcW w:w="858" w:type="dxa"/>
            <w:vMerge/>
            <w:vAlign w:val="center"/>
          </w:tcPr>
          <w:p w14:paraId="56E0DED5"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0BD1799C"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46" w:type="dxa"/>
            <w:gridSpan w:val="2"/>
            <w:vAlign w:val="center"/>
          </w:tcPr>
          <w:p w14:paraId="7E32FC2E"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szCs w:val="21"/>
              </w:rPr>
            </w:pPr>
            <w:r w:rsidRPr="00223C65">
              <w:rPr>
                <w:rFonts w:ascii="方正仿宋_GBK" w:eastAsia="方正仿宋_GBK" w:hAnsi="宋体" w:cs="宋体" w:hint="eastAsia"/>
                <w:szCs w:val="21"/>
              </w:rPr>
              <w:t>13</w:t>
            </w:r>
          </w:p>
        </w:tc>
        <w:tc>
          <w:tcPr>
            <w:tcW w:w="5985" w:type="dxa"/>
          </w:tcPr>
          <w:p w14:paraId="05017ED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室内给排水施工图</w:t>
            </w:r>
          </w:p>
        </w:tc>
      </w:tr>
      <w:tr w:rsidR="00223C65" w:rsidRPr="00223C65" w14:paraId="2BC6CE7A" w14:textId="77777777" w:rsidTr="000936CF">
        <w:trPr>
          <w:trHeight w:val="429"/>
        </w:trPr>
        <w:tc>
          <w:tcPr>
            <w:tcW w:w="858" w:type="dxa"/>
            <w:vMerge/>
            <w:vAlign w:val="center"/>
          </w:tcPr>
          <w:p w14:paraId="4414C622"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845" w:type="dxa"/>
            <w:vMerge/>
            <w:vAlign w:val="center"/>
          </w:tcPr>
          <w:p w14:paraId="6C01EFC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46" w:type="dxa"/>
            <w:gridSpan w:val="2"/>
            <w:vAlign w:val="center"/>
          </w:tcPr>
          <w:p w14:paraId="21586E93" w14:textId="77777777" w:rsidR="001C5CDA" w:rsidRPr="00223C65" w:rsidRDefault="001C5CDA" w:rsidP="000936CF">
            <w:pPr>
              <w:tabs>
                <w:tab w:val="left" w:pos="1440"/>
                <w:tab w:val="left" w:pos="7380"/>
                <w:tab w:val="left" w:pos="8280"/>
                <w:tab w:val="left" w:pos="9180"/>
              </w:tabs>
              <w:jc w:val="center"/>
              <w:rPr>
                <w:rFonts w:ascii="方正仿宋_GBK" w:eastAsia="方正仿宋_GBK" w:hAnsi="宋体" w:cs="宋体"/>
                <w:szCs w:val="21"/>
              </w:rPr>
            </w:pPr>
            <w:r w:rsidRPr="00223C65">
              <w:rPr>
                <w:rFonts w:ascii="方正仿宋_GBK" w:eastAsia="方正仿宋_GBK" w:hAnsi="宋体" w:cs="宋体" w:hint="eastAsia"/>
                <w:szCs w:val="21"/>
              </w:rPr>
              <w:t>14</w:t>
            </w:r>
          </w:p>
        </w:tc>
        <w:tc>
          <w:tcPr>
            <w:tcW w:w="5985" w:type="dxa"/>
            <w:vAlign w:val="center"/>
          </w:tcPr>
          <w:p w14:paraId="5896C9C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proofErr w:type="gramStart"/>
            <w:r w:rsidRPr="00223C65">
              <w:rPr>
                <w:rFonts w:ascii="方正仿宋_GBK" w:eastAsia="方正仿宋_GBK" w:hAnsi="宋体" w:cs="宋体" w:hint="eastAsia"/>
                <w:szCs w:val="21"/>
              </w:rPr>
              <w:t>软装方案</w:t>
            </w:r>
            <w:proofErr w:type="gramEnd"/>
            <w:r w:rsidRPr="00223C65">
              <w:rPr>
                <w:rFonts w:ascii="方正仿宋_GBK" w:eastAsia="方正仿宋_GBK" w:hAnsi="宋体" w:cs="宋体" w:hint="eastAsia"/>
                <w:szCs w:val="21"/>
              </w:rPr>
              <w:t>、物品清单、概算书</w:t>
            </w:r>
          </w:p>
        </w:tc>
      </w:tr>
      <w:tr w:rsidR="00223C65" w:rsidRPr="00223C65" w14:paraId="120F5180" w14:textId="77777777" w:rsidTr="000936CF">
        <w:trPr>
          <w:trHeight w:val="429"/>
        </w:trPr>
        <w:tc>
          <w:tcPr>
            <w:tcW w:w="858" w:type="dxa"/>
            <w:vMerge/>
            <w:vAlign w:val="center"/>
          </w:tcPr>
          <w:p w14:paraId="04EBDE3D" w14:textId="77777777" w:rsidR="001C5CDA" w:rsidRPr="00223C65" w:rsidRDefault="001C5CDA" w:rsidP="000936CF">
            <w:pPr>
              <w:rPr>
                <w:rFonts w:ascii="方正仿宋_GBK" w:eastAsia="方正仿宋_GBK"/>
              </w:rPr>
            </w:pPr>
          </w:p>
        </w:tc>
        <w:tc>
          <w:tcPr>
            <w:tcW w:w="845" w:type="dxa"/>
            <w:vMerge/>
            <w:vAlign w:val="center"/>
          </w:tcPr>
          <w:p w14:paraId="67B97B50" w14:textId="77777777" w:rsidR="001C5CDA" w:rsidRPr="00223C65" w:rsidRDefault="001C5CDA" w:rsidP="000936CF">
            <w:pPr>
              <w:rPr>
                <w:rFonts w:ascii="方正仿宋_GBK" w:eastAsia="方正仿宋_GBK"/>
              </w:rPr>
            </w:pPr>
          </w:p>
        </w:tc>
        <w:tc>
          <w:tcPr>
            <w:tcW w:w="846" w:type="dxa"/>
            <w:gridSpan w:val="2"/>
            <w:vAlign w:val="center"/>
          </w:tcPr>
          <w:p w14:paraId="51BC8BE5" w14:textId="77777777" w:rsidR="001C5CDA" w:rsidRPr="00223C65" w:rsidRDefault="001C5CDA" w:rsidP="000936CF">
            <w:pPr>
              <w:rPr>
                <w:rFonts w:ascii="方正仿宋_GBK" w:eastAsia="方正仿宋_GBK"/>
              </w:rPr>
            </w:pPr>
          </w:p>
        </w:tc>
        <w:tc>
          <w:tcPr>
            <w:tcW w:w="5985" w:type="dxa"/>
            <w:vAlign w:val="center"/>
          </w:tcPr>
          <w:p w14:paraId="494FB63E" w14:textId="77777777" w:rsidR="001C5CDA" w:rsidRPr="00223C65" w:rsidRDefault="001C5CDA" w:rsidP="000936CF">
            <w:pPr>
              <w:rPr>
                <w:rFonts w:ascii="方正仿宋_GBK" w:eastAsia="方正仿宋_GBK"/>
              </w:rPr>
            </w:pPr>
          </w:p>
        </w:tc>
      </w:tr>
      <w:tr w:rsidR="00223C65" w:rsidRPr="00223C65" w14:paraId="1165E619" w14:textId="77777777" w:rsidTr="000936CF">
        <w:trPr>
          <w:trHeight w:val="508"/>
        </w:trPr>
        <w:tc>
          <w:tcPr>
            <w:tcW w:w="858" w:type="dxa"/>
            <w:vMerge/>
            <w:vAlign w:val="center"/>
          </w:tcPr>
          <w:p w14:paraId="70B66155" w14:textId="77777777" w:rsidR="001C5CDA" w:rsidRPr="00223C65" w:rsidRDefault="001C5CDA" w:rsidP="000936CF">
            <w:pPr>
              <w:rPr>
                <w:rFonts w:ascii="方正仿宋_GBK" w:eastAsia="方正仿宋_GBK"/>
              </w:rPr>
            </w:pPr>
          </w:p>
        </w:tc>
        <w:tc>
          <w:tcPr>
            <w:tcW w:w="845" w:type="dxa"/>
            <w:vMerge/>
            <w:vAlign w:val="center"/>
          </w:tcPr>
          <w:p w14:paraId="1FC0DECF" w14:textId="77777777" w:rsidR="001C5CDA" w:rsidRPr="00223C65" w:rsidRDefault="001C5CDA" w:rsidP="000936CF">
            <w:pPr>
              <w:rPr>
                <w:rFonts w:ascii="方正仿宋_GBK" w:eastAsia="方正仿宋_GBK"/>
              </w:rPr>
            </w:pPr>
          </w:p>
        </w:tc>
        <w:tc>
          <w:tcPr>
            <w:tcW w:w="846" w:type="dxa"/>
            <w:gridSpan w:val="2"/>
            <w:vAlign w:val="center"/>
          </w:tcPr>
          <w:p w14:paraId="45307873" w14:textId="77777777" w:rsidR="001C5CDA" w:rsidRPr="00223C65" w:rsidRDefault="001C5CDA" w:rsidP="000936CF">
            <w:pPr>
              <w:rPr>
                <w:rFonts w:ascii="方正仿宋_GBK" w:eastAsia="方正仿宋_GBK"/>
              </w:rPr>
            </w:pPr>
          </w:p>
        </w:tc>
        <w:tc>
          <w:tcPr>
            <w:tcW w:w="5985" w:type="dxa"/>
            <w:vAlign w:val="center"/>
          </w:tcPr>
          <w:p w14:paraId="6F89B807" w14:textId="77777777" w:rsidR="001C5CDA" w:rsidRPr="00223C65" w:rsidRDefault="001C5CDA" w:rsidP="000936CF">
            <w:pPr>
              <w:rPr>
                <w:rFonts w:ascii="方正仿宋_GBK" w:eastAsia="方正仿宋_GBK"/>
              </w:rPr>
            </w:pPr>
          </w:p>
        </w:tc>
      </w:tr>
      <w:tr w:rsidR="00223C65" w:rsidRPr="00223C65" w14:paraId="4E1E9EA0" w14:textId="77777777" w:rsidTr="000936CF">
        <w:tc>
          <w:tcPr>
            <w:tcW w:w="858" w:type="dxa"/>
            <w:vMerge w:val="restart"/>
            <w:vAlign w:val="center"/>
          </w:tcPr>
          <w:p w14:paraId="0D3902CF"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施</w:t>
            </w:r>
          </w:p>
          <w:p w14:paraId="5F2D7BBD"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工</w:t>
            </w:r>
          </w:p>
          <w:p w14:paraId="6EF0F8DE"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2D885C7A"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r w:rsidRPr="00223C65">
              <w:rPr>
                <w:rFonts w:ascii="方正仿宋_GBK" w:eastAsia="方正仿宋_GBK" w:hAnsi="宋体" w:cs="宋体" w:hint="eastAsia"/>
                <w:b/>
                <w:szCs w:val="21"/>
              </w:rPr>
              <w:t>段</w:t>
            </w:r>
          </w:p>
        </w:tc>
        <w:tc>
          <w:tcPr>
            <w:tcW w:w="845" w:type="dxa"/>
            <w:vMerge w:val="restart"/>
            <w:vAlign w:val="center"/>
          </w:tcPr>
          <w:p w14:paraId="635089A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 xml:space="preserve">现 场 施 工 技 术 服 </w:t>
            </w:r>
            <w:proofErr w:type="gramStart"/>
            <w:r w:rsidRPr="00223C65">
              <w:rPr>
                <w:rFonts w:ascii="方正仿宋_GBK" w:eastAsia="方正仿宋_GBK" w:hAnsi="宋体" w:cs="宋体" w:hint="eastAsia"/>
                <w:szCs w:val="21"/>
              </w:rPr>
              <w:t>务</w:t>
            </w:r>
            <w:proofErr w:type="gramEnd"/>
          </w:p>
        </w:tc>
        <w:tc>
          <w:tcPr>
            <w:tcW w:w="6831" w:type="dxa"/>
            <w:gridSpan w:val="3"/>
            <w:vAlign w:val="center"/>
          </w:tcPr>
          <w:p w14:paraId="23BE1454"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b/>
                <w:szCs w:val="21"/>
              </w:rPr>
              <w:t>包括但不限于以下工作：</w:t>
            </w:r>
          </w:p>
        </w:tc>
      </w:tr>
      <w:tr w:rsidR="00223C65" w:rsidRPr="00223C65" w14:paraId="693DF661" w14:textId="77777777" w:rsidTr="000936CF">
        <w:tc>
          <w:tcPr>
            <w:tcW w:w="858" w:type="dxa"/>
            <w:vMerge/>
            <w:vAlign w:val="center"/>
          </w:tcPr>
          <w:p w14:paraId="07B83E3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5" w:type="dxa"/>
            <w:vMerge/>
            <w:vAlign w:val="center"/>
          </w:tcPr>
          <w:p w14:paraId="42386308"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6" w:type="dxa"/>
            <w:gridSpan w:val="2"/>
            <w:vAlign w:val="center"/>
          </w:tcPr>
          <w:p w14:paraId="083BFE9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5985" w:type="dxa"/>
          </w:tcPr>
          <w:p w14:paraId="00A230FC"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设计交底</w:t>
            </w:r>
          </w:p>
        </w:tc>
      </w:tr>
      <w:tr w:rsidR="00223C65" w:rsidRPr="00223C65" w14:paraId="3FEC8025" w14:textId="77777777" w:rsidTr="000936CF">
        <w:tc>
          <w:tcPr>
            <w:tcW w:w="858" w:type="dxa"/>
            <w:vMerge/>
            <w:vAlign w:val="center"/>
          </w:tcPr>
          <w:p w14:paraId="0921E858"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5" w:type="dxa"/>
            <w:vMerge/>
            <w:vAlign w:val="center"/>
          </w:tcPr>
          <w:p w14:paraId="74DB35A2"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6" w:type="dxa"/>
            <w:gridSpan w:val="2"/>
            <w:vAlign w:val="center"/>
          </w:tcPr>
          <w:p w14:paraId="18A57480"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5985" w:type="dxa"/>
          </w:tcPr>
          <w:p w14:paraId="1E7314AA"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审核施工深化图纸并给出意见</w:t>
            </w:r>
          </w:p>
        </w:tc>
      </w:tr>
      <w:tr w:rsidR="00223C65" w:rsidRPr="00223C65" w14:paraId="28B1BBCF" w14:textId="77777777" w:rsidTr="000936CF">
        <w:tc>
          <w:tcPr>
            <w:tcW w:w="858" w:type="dxa"/>
            <w:vMerge/>
            <w:vAlign w:val="center"/>
          </w:tcPr>
          <w:p w14:paraId="6EFCE2BB"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5" w:type="dxa"/>
            <w:vMerge/>
            <w:vAlign w:val="center"/>
          </w:tcPr>
          <w:p w14:paraId="76931139"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6" w:type="dxa"/>
            <w:gridSpan w:val="2"/>
            <w:vAlign w:val="center"/>
          </w:tcPr>
          <w:p w14:paraId="0308AA20"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5985" w:type="dxa"/>
          </w:tcPr>
          <w:p w14:paraId="7E734F2F"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审核施工实物样品</w:t>
            </w:r>
          </w:p>
        </w:tc>
      </w:tr>
      <w:tr w:rsidR="00223C65" w:rsidRPr="00223C65" w14:paraId="113BBE7A" w14:textId="77777777" w:rsidTr="000936CF">
        <w:tc>
          <w:tcPr>
            <w:tcW w:w="858" w:type="dxa"/>
            <w:vMerge/>
            <w:vAlign w:val="center"/>
          </w:tcPr>
          <w:p w14:paraId="457EB6CF"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5" w:type="dxa"/>
            <w:vMerge/>
            <w:vAlign w:val="center"/>
          </w:tcPr>
          <w:p w14:paraId="29380F66"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6" w:type="dxa"/>
            <w:gridSpan w:val="2"/>
            <w:vAlign w:val="center"/>
          </w:tcPr>
          <w:p w14:paraId="66B37A9E"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5985" w:type="dxa"/>
          </w:tcPr>
          <w:p w14:paraId="0E73F2F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参与工程例会、设计协调会</w:t>
            </w:r>
          </w:p>
        </w:tc>
      </w:tr>
      <w:tr w:rsidR="00223C65" w:rsidRPr="00223C65" w14:paraId="172903ED" w14:textId="77777777" w:rsidTr="000936CF">
        <w:tc>
          <w:tcPr>
            <w:tcW w:w="858" w:type="dxa"/>
            <w:vMerge/>
            <w:vAlign w:val="center"/>
          </w:tcPr>
          <w:p w14:paraId="3C070744"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5" w:type="dxa"/>
            <w:vMerge/>
            <w:vAlign w:val="center"/>
          </w:tcPr>
          <w:p w14:paraId="74AE9756"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6" w:type="dxa"/>
            <w:gridSpan w:val="2"/>
            <w:vAlign w:val="center"/>
          </w:tcPr>
          <w:p w14:paraId="68F0C410"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5</w:t>
            </w:r>
          </w:p>
        </w:tc>
        <w:tc>
          <w:tcPr>
            <w:tcW w:w="5985" w:type="dxa"/>
          </w:tcPr>
          <w:p w14:paraId="779E838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出具设计变更，并对技术洽商进行审核签章</w:t>
            </w:r>
          </w:p>
        </w:tc>
      </w:tr>
      <w:tr w:rsidR="00223C65" w:rsidRPr="00223C65" w14:paraId="3C77D30A" w14:textId="77777777" w:rsidTr="000936CF">
        <w:tc>
          <w:tcPr>
            <w:tcW w:w="858" w:type="dxa"/>
            <w:vMerge/>
            <w:vAlign w:val="center"/>
          </w:tcPr>
          <w:p w14:paraId="1B8856F8"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5" w:type="dxa"/>
            <w:vMerge/>
            <w:vAlign w:val="center"/>
          </w:tcPr>
          <w:p w14:paraId="587D2097"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46" w:type="dxa"/>
            <w:gridSpan w:val="2"/>
            <w:vAlign w:val="center"/>
          </w:tcPr>
          <w:p w14:paraId="5358190C"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6</w:t>
            </w:r>
          </w:p>
        </w:tc>
        <w:tc>
          <w:tcPr>
            <w:tcW w:w="5985" w:type="dxa"/>
          </w:tcPr>
          <w:p w14:paraId="75C5B32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接收业主意见并进行答复</w:t>
            </w:r>
          </w:p>
        </w:tc>
      </w:tr>
      <w:tr w:rsidR="00223C65" w:rsidRPr="00223C65" w14:paraId="4EB226F0" w14:textId="77777777" w:rsidTr="000936CF">
        <w:tc>
          <w:tcPr>
            <w:tcW w:w="858" w:type="dxa"/>
            <w:vMerge/>
            <w:vAlign w:val="center"/>
          </w:tcPr>
          <w:p w14:paraId="5BE7ECB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5" w:type="dxa"/>
            <w:vMerge/>
            <w:vAlign w:val="center"/>
          </w:tcPr>
          <w:p w14:paraId="6B7015C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6" w:type="dxa"/>
            <w:gridSpan w:val="2"/>
            <w:vAlign w:val="center"/>
          </w:tcPr>
          <w:p w14:paraId="46000DB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7</w:t>
            </w:r>
          </w:p>
        </w:tc>
        <w:tc>
          <w:tcPr>
            <w:tcW w:w="5985" w:type="dxa"/>
          </w:tcPr>
          <w:p w14:paraId="0B1C1083"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定期视察现场检查进度和工程质量，并出具现场勘察报告</w:t>
            </w:r>
          </w:p>
        </w:tc>
      </w:tr>
      <w:tr w:rsidR="00223C65" w:rsidRPr="00223C65" w14:paraId="200B4A68" w14:textId="77777777" w:rsidTr="000936CF">
        <w:tc>
          <w:tcPr>
            <w:tcW w:w="858" w:type="dxa"/>
            <w:vMerge/>
            <w:vAlign w:val="center"/>
          </w:tcPr>
          <w:p w14:paraId="238CAB9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5" w:type="dxa"/>
            <w:vMerge/>
            <w:vAlign w:val="center"/>
          </w:tcPr>
          <w:p w14:paraId="66A08B7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6" w:type="dxa"/>
            <w:gridSpan w:val="2"/>
            <w:vAlign w:val="center"/>
          </w:tcPr>
          <w:p w14:paraId="3814120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8</w:t>
            </w:r>
          </w:p>
        </w:tc>
        <w:tc>
          <w:tcPr>
            <w:tcW w:w="5985" w:type="dxa"/>
          </w:tcPr>
          <w:p w14:paraId="750370C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配合业主编制会议纪要、请示、报告等相关技术文件资料</w:t>
            </w:r>
          </w:p>
        </w:tc>
      </w:tr>
      <w:tr w:rsidR="00223C65" w:rsidRPr="00223C65" w14:paraId="1D2CFE44" w14:textId="77777777" w:rsidTr="000936CF">
        <w:tc>
          <w:tcPr>
            <w:tcW w:w="858" w:type="dxa"/>
            <w:vMerge/>
            <w:vAlign w:val="center"/>
          </w:tcPr>
          <w:p w14:paraId="6C323AD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5" w:type="dxa"/>
            <w:vMerge/>
            <w:vAlign w:val="center"/>
          </w:tcPr>
          <w:p w14:paraId="5E0839B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6" w:type="dxa"/>
            <w:gridSpan w:val="2"/>
            <w:vAlign w:val="center"/>
          </w:tcPr>
          <w:p w14:paraId="7C9C471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9</w:t>
            </w:r>
          </w:p>
        </w:tc>
        <w:tc>
          <w:tcPr>
            <w:tcW w:w="5985" w:type="dxa"/>
          </w:tcPr>
          <w:p w14:paraId="12608DCF"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参与所有与装饰有关的隐蔽工程验收和竣工验收，向施工方发出检查清单及工程整改清单</w:t>
            </w:r>
          </w:p>
        </w:tc>
      </w:tr>
      <w:tr w:rsidR="00223C65" w:rsidRPr="00223C65" w14:paraId="1524A686" w14:textId="77777777" w:rsidTr="000936CF">
        <w:tc>
          <w:tcPr>
            <w:tcW w:w="858" w:type="dxa"/>
            <w:vMerge/>
            <w:vAlign w:val="center"/>
          </w:tcPr>
          <w:p w14:paraId="622335C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5" w:type="dxa"/>
            <w:vMerge/>
            <w:vAlign w:val="center"/>
          </w:tcPr>
          <w:p w14:paraId="7BD3845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46" w:type="dxa"/>
            <w:gridSpan w:val="2"/>
            <w:vAlign w:val="center"/>
          </w:tcPr>
          <w:p w14:paraId="7C88BE0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10</w:t>
            </w:r>
          </w:p>
        </w:tc>
        <w:tc>
          <w:tcPr>
            <w:tcW w:w="5985" w:type="dxa"/>
          </w:tcPr>
          <w:p w14:paraId="24EF8DE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需要设计单位配合的其它工作</w:t>
            </w:r>
          </w:p>
        </w:tc>
      </w:tr>
    </w:tbl>
    <w:p w14:paraId="3A152BF6" w14:textId="77777777" w:rsidR="001C5CDA" w:rsidRPr="00223C65" w:rsidRDefault="001C5CDA" w:rsidP="001C5CDA">
      <w:pPr>
        <w:ind w:rightChars="-22" w:right="-46" w:firstLineChars="200" w:firstLine="420"/>
        <w:rPr>
          <w:rFonts w:ascii="方正仿宋_GBK" w:eastAsia="方正仿宋_GBK" w:hAnsi="宋体" w:cs="宋体"/>
          <w:szCs w:val="21"/>
        </w:rPr>
      </w:pPr>
    </w:p>
    <w:p w14:paraId="59444891" w14:textId="77777777" w:rsidR="001C5CDA" w:rsidRPr="00223C65" w:rsidRDefault="001C5CDA" w:rsidP="001C5CDA">
      <w:pPr>
        <w:spacing w:line="500" w:lineRule="exact"/>
        <w:ind w:left="560"/>
        <w:rPr>
          <w:rFonts w:ascii="方正仿宋_GBK" w:eastAsia="方正仿宋_GBK" w:hAnsi="宋体" w:cs="宋体"/>
          <w:w w:val="0"/>
          <w:szCs w:val="21"/>
        </w:rPr>
      </w:pPr>
    </w:p>
    <w:p w14:paraId="2BA0D877" w14:textId="77777777" w:rsidR="001C5CDA" w:rsidRPr="00223C65" w:rsidRDefault="001C5CDA" w:rsidP="001C5CDA">
      <w:pPr>
        <w:rPr>
          <w:rFonts w:ascii="方正仿宋_GBK" w:eastAsia="方正仿宋_GBK" w:hAnsi="宋体" w:cs="宋体"/>
          <w:w w:val="0"/>
          <w:szCs w:val="21"/>
        </w:rPr>
      </w:pPr>
      <w:r w:rsidRPr="00223C65">
        <w:rPr>
          <w:rFonts w:ascii="方正仿宋_GBK" w:eastAsia="方正仿宋_GBK" w:hAnsi="宋体" w:cs="宋体" w:hint="eastAsia"/>
          <w:w w:val="0"/>
          <w:szCs w:val="21"/>
        </w:rPr>
        <w:br w:type="page"/>
      </w:r>
    </w:p>
    <w:p w14:paraId="549D1563" w14:textId="77777777" w:rsidR="001C5CDA" w:rsidRPr="00223C65" w:rsidRDefault="001C5CDA" w:rsidP="001C5CDA">
      <w:pPr>
        <w:spacing w:line="360" w:lineRule="auto"/>
        <w:rPr>
          <w:rFonts w:ascii="方正仿宋_GBK" w:eastAsia="方正仿宋_GBK" w:hAnsi="宋体" w:cs="宋体"/>
          <w:b/>
          <w:w w:val="0"/>
          <w:szCs w:val="21"/>
        </w:rPr>
      </w:pPr>
    </w:p>
    <w:p w14:paraId="294A4DBC" w14:textId="77777777" w:rsidR="001C5CDA" w:rsidRPr="00223C65" w:rsidRDefault="001C5CDA" w:rsidP="001C5CDA">
      <w:pPr>
        <w:spacing w:line="360" w:lineRule="auto"/>
        <w:rPr>
          <w:rFonts w:ascii="方正仿宋_GBK" w:eastAsia="方正仿宋_GBK" w:hAnsi="宋体" w:cs="宋体"/>
          <w:b/>
          <w:w w:val="0"/>
          <w:szCs w:val="21"/>
        </w:rPr>
      </w:pPr>
      <w:r w:rsidRPr="00223C65">
        <w:rPr>
          <w:rFonts w:ascii="方正仿宋_GBK" w:eastAsia="方正仿宋_GBK" w:hAnsi="宋体" w:cs="宋体" w:hint="eastAsia"/>
          <w:b/>
          <w:w w:val="0"/>
          <w:szCs w:val="21"/>
        </w:rPr>
        <w:t>附表3.4   环境及景观设计成果要求（如委托）</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906"/>
        <w:gridCol w:w="836"/>
        <w:gridCol w:w="6106"/>
      </w:tblGrid>
      <w:tr w:rsidR="00223C65" w:rsidRPr="00223C65" w14:paraId="7D80AABF" w14:textId="77777777" w:rsidTr="000936CF">
        <w:tc>
          <w:tcPr>
            <w:tcW w:w="1705" w:type="dxa"/>
            <w:gridSpan w:val="2"/>
            <w:vAlign w:val="center"/>
          </w:tcPr>
          <w:p w14:paraId="2294E5D0" w14:textId="77777777" w:rsidR="001C5CDA" w:rsidRPr="00223C65" w:rsidRDefault="001C5CDA" w:rsidP="000936CF">
            <w:pPr>
              <w:tabs>
                <w:tab w:val="left" w:pos="2070"/>
              </w:tabs>
              <w:spacing w:line="360" w:lineRule="exact"/>
              <w:jc w:val="center"/>
              <w:rPr>
                <w:rFonts w:ascii="方正仿宋_GBK" w:eastAsia="方正仿宋_GBK" w:hAnsi="宋体" w:cs="宋体"/>
                <w:b/>
                <w:sz w:val="24"/>
                <w:szCs w:val="21"/>
              </w:rPr>
            </w:pPr>
            <w:r w:rsidRPr="00223C65">
              <w:rPr>
                <w:rFonts w:ascii="方正仿宋_GBK" w:eastAsia="方正仿宋_GBK" w:hAnsi="宋体" w:cs="宋体" w:hint="eastAsia"/>
                <w:b/>
                <w:sz w:val="24"/>
                <w:szCs w:val="21"/>
              </w:rPr>
              <w:t>设计阶段</w:t>
            </w:r>
          </w:p>
        </w:tc>
        <w:tc>
          <w:tcPr>
            <w:tcW w:w="836" w:type="dxa"/>
            <w:vAlign w:val="center"/>
          </w:tcPr>
          <w:p w14:paraId="45411F19" w14:textId="77777777" w:rsidR="001C5CDA" w:rsidRPr="00223C65" w:rsidRDefault="001C5CDA" w:rsidP="000936CF">
            <w:pPr>
              <w:tabs>
                <w:tab w:val="left" w:pos="2070"/>
              </w:tabs>
              <w:spacing w:line="360" w:lineRule="exact"/>
              <w:jc w:val="center"/>
              <w:rPr>
                <w:rFonts w:ascii="方正仿宋_GBK" w:eastAsia="方正仿宋_GBK" w:hAnsi="宋体" w:cs="宋体"/>
                <w:b/>
                <w:sz w:val="24"/>
                <w:szCs w:val="21"/>
              </w:rPr>
            </w:pPr>
            <w:r w:rsidRPr="00223C65">
              <w:rPr>
                <w:rFonts w:ascii="方正仿宋_GBK" w:eastAsia="方正仿宋_GBK" w:hAnsi="宋体" w:cs="宋体" w:hint="eastAsia"/>
                <w:b/>
                <w:sz w:val="24"/>
                <w:szCs w:val="21"/>
              </w:rPr>
              <w:t>序号</w:t>
            </w:r>
          </w:p>
        </w:tc>
        <w:tc>
          <w:tcPr>
            <w:tcW w:w="6106" w:type="dxa"/>
            <w:vAlign w:val="center"/>
          </w:tcPr>
          <w:p w14:paraId="6E52E74F" w14:textId="77777777" w:rsidR="001C5CDA" w:rsidRPr="00223C65" w:rsidRDefault="001C5CDA" w:rsidP="000936CF">
            <w:pPr>
              <w:tabs>
                <w:tab w:val="left" w:pos="2070"/>
              </w:tabs>
              <w:spacing w:line="360" w:lineRule="exact"/>
              <w:jc w:val="center"/>
              <w:rPr>
                <w:rFonts w:ascii="方正仿宋_GBK" w:eastAsia="方正仿宋_GBK" w:hAnsi="宋体" w:cs="宋体"/>
                <w:b/>
                <w:sz w:val="24"/>
                <w:szCs w:val="21"/>
              </w:rPr>
            </w:pPr>
            <w:r w:rsidRPr="00223C65">
              <w:rPr>
                <w:rFonts w:ascii="方正仿宋_GBK" w:eastAsia="方正仿宋_GBK" w:hAnsi="宋体" w:cs="宋体" w:hint="eastAsia"/>
                <w:b/>
                <w:sz w:val="24"/>
                <w:szCs w:val="21"/>
              </w:rPr>
              <w:t>责任事项</w:t>
            </w:r>
          </w:p>
        </w:tc>
      </w:tr>
      <w:tr w:rsidR="00223C65" w:rsidRPr="00223C65" w14:paraId="242332E5" w14:textId="77777777" w:rsidTr="000936CF">
        <w:trPr>
          <w:trHeight w:val="461"/>
        </w:trPr>
        <w:tc>
          <w:tcPr>
            <w:tcW w:w="799" w:type="dxa"/>
            <w:vMerge w:val="restart"/>
            <w:vAlign w:val="center"/>
          </w:tcPr>
          <w:p w14:paraId="4C2354B3"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概</w:t>
            </w:r>
          </w:p>
          <w:p w14:paraId="027545DA"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念</w:t>
            </w:r>
          </w:p>
          <w:p w14:paraId="6805621B"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设</w:t>
            </w:r>
          </w:p>
          <w:p w14:paraId="3191A291"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计</w:t>
            </w:r>
          </w:p>
          <w:p w14:paraId="3B166FB7"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66C88D8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b/>
                <w:szCs w:val="21"/>
              </w:rPr>
              <w:t>段</w:t>
            </w:r>
          </w:p>
        </w:tc>
        <w:tc>
          <w:tcPr>
            <w:tcW w:w="906" w:type="dxa"/>
            <w:vMerge w:val="restart"/>
            <w:vAlign w:val="center"/>
          </w:tcPr>
          <w:p w14:paraId="36EB64C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图</w:t>
            </w:r>
          </w:p>
          <w:p w14:paraId="7F85876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纸</w:t>
            </w:r>
          </w:p>
          <w:p w14:paraId="40A91A5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内</w:t>
            </w:r>
          </w:p>
          <w:p w14:paraId="326563C9"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容</w:t>
            </w:r>
          </w:p>
        </w:tc>
        <w:tc>
          <w:tcPr>
            <w:tcW w:w="6942" w:type="dxa"/>
            <w:gridSpan w:val="2"/>
            <w:vAlign w:val="center"/>
          </w:tcPr>
          <w:p w14:paraId="76B1F57A"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b/>
                <w:szCs w:val="21"/>
              </w:rPr>
              <w:t>设计概念思路两个或以上，正式文本6套，电子文档2套（光盘）。包括但不限于以下图纸：</w:t>
            </w:r>
          </w:p>
        </w:tc>
      </w:tr>
      <w:tr w:rsidR="00223C65" w:rsidRPr="00223C65" w14:paraId="591757AF" w14:textId="77777777" w:rsidTr="000936CF">
        <w:trPr>
          <w:trHeight w:val="437"/>
        </w:trPr>
        <w:tc>
          <w:tcPr>
            <w:tcW w:w="799" w:type="dxa"/>
            <w:vMerge/>
            <w:vAlign w:val="center"/>
          </w:tcPr>
          <w:p w14:paraId="7564527B"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906" w:type="dxa"/>
            <w:vMerge/>
            <w:vAlign w:val="center"/>
          </w:tcPr>
          <w:p w14:paraId="24BD29FA"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080027E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6106" w:type="dxa"/>
            <w:vAlign w:val="center"/>
          </w:tcPr>
          <w:p w14:paraId="09067DDE"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概念设计说明</w:t>
            </w:r>
          </w:p>
        </w:tc>
      </w:tr>
      <w:tr w:rsidR="00223C65" w:rsidRPr="00223C65" w14:paraId="7305DB4E" w14:textId="77777777" w:rsidTr="000936CF">
        <w:trPr>
          <w:trHeight w:val="299"/>
        </w:trPr>
        <w:tc>
          <w:tcPr>
            <w:tcW w:w="799" w:type="dxa"/>
            <w:vMerge/>
            <w:vAlign w:val="center"/>
          </w:tcPr>
          <w:p w14:paraId="6F8BAA97"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906" w:type="dxa"/>
            <w:vMerge/>
            <w:vAlign w:val="center"/>
          </w:tcPr>
          <w:p w14:paraId="5C1C50C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4553A7C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6106" w:type="dxa"/>
            <w:vAlign w:val="center"/>
          </w:tcPr>
          <w:p w14:paraId="35575933"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概念设计总平面图</w:t>
            </w:r>
          </w:p>
        </w:tc>
      </w:tr>
      <w:tr w:rsidR="00223C65" w:rsidRPr="00223C65" w14:paraId="23355F1D" w14:textId="77777777" w:rsidTr="000936CF">
        <w:trPr>
          <w:trHeight w:val="403"/>
        </w:trPr>
        <w:tc>
          <w:tcPr>
            <w:tcW w:w="799" w:type="dxa"/>
            <w:vMerge/>
            <w:vAlign w:val="center"/>
          </w:tcPr>
          <w:p w14:paraId="42BB411D"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906" w:type="dxa"/>
            <w:vMerge/>
            <w:vAlign w:val="center"/>
          </w:tcPr>
          <w:p w14:paraId="24BDC01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E7F01EF"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6106" w:type="dxa"/>
            <w:vAlign w:val="center"/>
          </w:tcPr>
          <w:p w14:paraId="0979DD8F"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szCs w:val="21"/>
              </w:rPr>
              <w:t>分析图（景观结构分析、交通流线分析、功能分区分析、消防分析）</w:t>
            </w:r>
          </w:p>
        </w:tc>
      </w:tr>
      <w:tr w:rsidR="00223C65" w:rsidRPr="00223C65" w14:paraId="7EBC110A" w14:textId="77777777" w:rsidTr="000936CF">
        <w:trPr>
          <w:trHeight w:val="299"/>
        </w:trPr>
        <w:tc>
          <w:tcPr>
            <w:tcW w:w="799" w:type="dxa"/>
            <w:vMerge/>
            <w:vAlign w:val="center"/>
          </w:tcPr>
          <w:p w14:paraId="518E9CCC"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906" w:type="dxa"/>
            <w:vMerge/>
            <w:vAlign w:val="center"/>
          </w:tcPr>
          <w:p w14:paraId="67221FF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2331291D"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6106" w:type="dxa"/>
            <w:vAlign w:val="center"/>
          </w:tcPr>
          <w:p w14:paraId="300303F8"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竖向设计图</w:t>
            </w:r>
          </w:p>
        </w:tc>
      </w:tr>
      <w:tr w:rsidR="00223C65" w:rsidRPr="00223C65" w14:paraId="0498891A" w14:textId="77777777" w:rsidTr="000936CF">
        <w:trPr>
          <w:trHeight w:val="241"/>
        </w:trPr>
        <w:tc>
          <w:tcPr>
            <w:tcW w:w="799" w:type="dxa"/>
            <w:vMerge/>
            <w:vAlign w:val="center"/>
          </w:tcPr>
          <w:p w14:paraId="0FE6A592"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906" w:type="dxa"/>
            <w:vMerge/>
            <w:vAlign w:val="center"/>
          </w:tcPr>
          <w:p w14:paraId="1E6A8C1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788DDF3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5</w:t>
            </w:r>
          </w:p>
        </w:tc>
        <w:tc>
          <w:tcPr>
            <w:tcW w:w="6106" w:type="dxa"/>
            <w:vAlign w:val="center"/>
          </w:tcPr>
          <w:p w14:paraId="75BA3BE4"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主要景观节点放大平面图、场地剖面图、 立面图、效果图或景观意向图</w:t>
            </w:r>
          </w:p>
        </w:tc>
      </w:tr>
      <w:tr w:rsidR="00223C65" w:rsidRPr="00223C65" w14:paraId="058A3514" w14:textId="77777777" w:rsidTr="000936CF">
        <w:trPr>
          <w:trHeight w:val="345"/>
        </w:trPr>
        <w:tc>
          <w:tcPr>
            <w:tcW w:w="799" w:type="dxa"/>
            <w:vMerge/>
            <w:vAlign w:val="center"/>
          </w:tcPr>
          <w:p w14:paraId="6AD053E1"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906" w:type="dxa"/>
            <w:vMerge/>
            <w:vAlign w:val="center"/>
          </w:tcPr>
          <w:p w14:paraId="552EC9B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7EFE19D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6</w:t>
            </w:r>
          </w:p>
        </w:tc>
        <w:tc>
          <w:tcPr>
            <w:tcW w:w="6106" w:type="dxa"/>
            <w:vAlign w:val="center"/>
          </w:tcPr>
          <w:p w14:paraId="75317609"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szCs w:val="21"/>
              </w:rPr>
              <w:t>绿化意向图</w:t>
            </w:r>
          </w:p>
        </w:tc>
      </w:tr>
      <w:tr w:rsidR="00223C65" w:rsidRPr="00223C65" w14:paraId="6624A663" w14:textId="77777777" w:rsidTr="000936CF">
        <w:trPr>
          <w:trHeight w:val="150"/>
        </w:trPr>
        <w:tc>
          <w:tcPr>
            <w:tcW w:w="799" w:type="dxa"/>
            <w:vMerge/>
            <w:vAlign w:val="center"/>
          </w:tcPr>
          <w:p w14:paraId="2222F2D8"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p>
        </w:tc>
        <w:tc>
          <w:tcPr>
            <w:tcW w:w="906" w:type="dxa"/>
            <w:vMerge/>
            <w:vAlign w:val="center"/>
          </w:tcPr>
          <w:p w14:paraId="31CB134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6AE3C5D"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7</w:t>
            </w:r>
          </w:p>
        </w:tc>
        <w:tc>
          <w:tcPr>
            <w:tcW w:w="6106" w:type="dxa"/>
            <w:vAlign w:val="center"/>
          </w:tcPr>
          <w:p w14:paraId="754EABE0" w14:textId="77777777" w:rsidR="001C5CDA" w:rsidRPr="00223C65" w:rsidRDefault="001C5CDA" w:rsidP="000936CF">
            <w:pPr>
              <w:tabs>
                <w:tab w:val="left" w:pos="2070"/>
              </w:tabs>
              <w:spacing w:line="360" w:lineRule="exact"/>
              <w:rPr>
                <w:rFonts w:ascii="方正仿宋_GBK" w:eastAsia="方正仿宋_GBK" w:hAnsi="宋体" w:cs="宋体"/>
                <w:szCs w:val="21"/>
              </w:rPr>
            </w:pPr>
            <w:r w:rsidRPr="00223C65">
              <w:rPr>
                <w:rFonts w:ascii="方正仿宋_GBK" w:eastAsia="方正仿宋_GBK" w:hAnsi="宋体" w:cs="宋体" w:hint="eastAsia"/>
                <w:szCs w:val="21"/>
              </w:rPr>
              <w:t>其他表达设计意图的图纸</w:t>
            </w:r>
          </w:p>
        </w:tc>
      </w:tr>
      <w:tr w:rsidR="00223C65" w:rsidRPr="00223C65" w14:paraId="5213E406" w14:textId="77777777" w:rsidTr="000936CF">
        <w:trPr>
          <w:trHeight w:val="348"/>
        </w:trPr>
        <w:tc>
          <w:tcPr>
            <w:tcW w:w="799" w:type="dxa"/>
            <w:vMerge w:val="restart"/>
            <w:vAlign w:val="center"/>
          </w:tcPr>
          <w:p w14:paraId="2710011A" w14:textId="77777777" w:rsidR="001C5CDA" w:rsidRPr="00223C65" w:rsidRDefault="001C5CDA" w:rsidP="000936CF">
            <w:pPr>
              <w:tabs>
                <w:tab w:val="left" w:pos="2070"/>
              </w:tabs>
              <w:spacing w:line="360" w:lineRule="exact"/>
              <w:ind w:firstLineChars="98" w:firstLine="207"/>
              <w:rPr>
                <w:rFonts w:ascii="方正仿宋_GBK" w:eastAsia="方正仿宋_GBK" w:hAnsi="宋体" w:cs="宋体"/>
                <w:b/>
                <w:szCs w:val="21"/>
              </w:rPr>
            </w:pPr>
            <w:r w:rsidRPr="00223C65">
              <w:rPr>
                <w:rFonts w:ascii="方正仿宋_GBK" w:eastAsia="方正仿宋_GBK" w:hAnsi="宋体" w:cs="宋体" w:hint="eastAsia"/>
                <w:b/>
                <w:szCs w:val="21"/>
              </w:rPr>
              <w:t>方</w:t>
            </w:r>
          </w:p>
          <w:p w14:paraId="2C0713D2"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案</w:t>
            </w:r>
          </w:p>
          <w:p w14:paraId="26901CCF"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设</w:t>
            </w:r>
          </w:p>
          <w:p w14:paraId="01ADE98D"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计</w:t>
            </w:r>
          </w:p>
          <w:p w14:paraId="07E56A1E"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0724B49B" w14:textId="77777777" w:rsidR="001C5CDA" w:rsidRPr="00223C65" w:rsidRDefault="001C5CDA" w:rsidP="000936CF">
            <w:pPr>
              <w:tabs>
                <w:tab w:val="left" w:pos="207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段</w:t>
            </w:r>
          </w:p>
        </w:tc>
        <w:tc>
          <w:tcPr>
            <w:tcW w:w="906" w:type="dxa"/>
            <w:vMerge w:val="restart"/>
            <w:vAlign w:val="center"/>
          </w:tcPr>
          <w:p w14:paraId="26314F28"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r w:rsidRPr="00223C65">
              <w:rPr>
                <w:rFonts w:ascii="方正仿宋_GBK" w:eastAsia="方正仿宋_GBK" w:hAnsi="宋体" w:cs="宋体" w:hint="eastAsia"/>
                <w:szCs w:val="21"/>
              </w:rPr>
              <w:t>图</w:t>
            </w:r>
          </w:p>
          <w:p w14:paraId="4CB6663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纸</w:t>
            </w:r>
          </w:p>
          <w:p w14:paraId="0C7CE14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内</w:t>
            </w:r>
          </w:p>
          <w:p w14:paraId="2DDBB76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容</w:t>
            </w:r>
          </w:p>
        </w:tc>
        <w:tc>
          <w:tcPr>
            <w:tcW w:w="6942" w:type="dxa"/>
            <w:gridSpan w:val="2"/>
            <w:vAlign w:val="center"/>
          </w:tcPr>
          <w:p w14:paraId="6117333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正式文本及效果图6套，电子文档2套（光盘）。包括但不限于以下图纸：</w:t>
            </w:r>
          </w:p>
        </w:tc>
      </w:tr>
      <w:tr w:rsidR="00223C65" w:rsidRPr="00223C65" w14:paraId="37F7A7AA" w14:textId="77777777" w:rsidTr="000936CF">
        <w:trPr>
          <w:trHeight w:val="348"/>
        </w:trPr>
        <w:tc>
          <w:tcPr>
            <w:tcW w:w="799" w:type="dxa"/>
            <w:vMerge/>
            <w:vAlign w:val="center"/>
          </w:tcPr>
          <w:p w14:paraId="601F925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363F185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2D955C3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6106" w:type="dxa"/>
          </w:tcPr>
          <w:p w14:paraId="55FF233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方案设计说明</w:t>
            </w:r>
          </w:p>
        </w:tc>
      </w:tr>
      <w:tr w:rsidR="00223C65" w:rsidRPr="00223C65" w14:paraId="458000A8" w14:textId="77777777" w:rsidTr="000936CF">
        <w:tc>
          <w:tcPr>
            <w:tcW w:w="799" w:type="dxa"/>
            <w:vMerge/>
            <w:vAlign w:val="center"/>
          </w:tcPr>
          <w:p w14:paraId="32E7E9B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05FD095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75C0082"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6106" w:type="dxa"/>
          </w:tcPr>
          <w:p w14:paraId="7F8C540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方案设计总平面图</w:t>
            </w:r>
          </w:p>
        </w:tc>
      </w:tr>
      <w:tr w:rsidR="00223C65" w:rsidRPr="00223C65" w14:paraId="2857A4BF" w14:textId="77777777" w:rsidTr="000936CF">
        <w:tc>
          <w:tcPr>
            <w:tcW w:w="799" w:type="dxa"/>
            <w:vMerge/>
            <w:vAlign w:val="center"/>
          </w:tcPr>
          <w:p w14:paraId="5AA619C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3136CA18"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DF3D16A"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6106" w:type="dxa"/>
          </w:tcPr>
          <w:p w14:paraId="2DB5890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分析图（景观结构分析、交通流线分析、功能分区分析、消防分析）</w:t>
            </w:r>
          </w:p>
        </w:tc>
      </w:tr>
      <w:tr w:rsidR="00223C65" w:rsidRPr="00223C65" w14:paraId="6B765F5D" w14:textId="77777777" w:rsidTr="000936CF">
        <w:tc>
          <w:tcPr>
            <w:tcW w:w="799" w:type="dxa"/>
            <w:vMerge/>
            <w:vAlign w:val="center"/>
          </w:tcPr>
          <w:p w14:paraId="4557F1E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59E70AF2"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0F9BC753"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6106" w:type="dxa"/>
          </w:tcPr>
          <w:p w14:paraId="663A73B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竖向设计图</w:t>
            </w:r>
          </w:p>
        </w:tc>
      </w:tr>
      <w:tr w:rsidR="00223C65" w:rsidRPr="00223C65" w14:paraId="1BDF00AD" w14:textId="77777777" w:rsidTr="000936CF">
        <w:tc>
          <w:tcPr>
            <w:tcW w:w="799" w:type="dxa"/>
            <w:vMerge/>
            <w:vAlign w:val="center"/>
          </w:tcPr>
          <w:p w14:paraId="373566DA"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16B77A9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7E77C1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5</w:t>
            </w:r>
          </w:p>
        </w:tc>
        <w:tc>
          <w:tcPr>
            <w:tcW w:w="6106" w:type="dxa"/>
          </w:tcPr>
          <w:p w14:paraId="2690CB96"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景观节点放大平面图、场地剖面图、 立面图、主要小品构筑物详图、效果图、景观意向图</w:t>
            </w:r>
          </w:p>
        </w:tc>
      </w:tr>
      <w:tr w:rsidR="00223C65" w:rsidRPr="00223C65" w14:paraId="4A6232FE" w14:textId="77777777" w:rsidTr="000936CF">
        <w:tc>
          <w:tcPr>
            <w:tcW w:w="799" w:type="dxa"/>
            <w:vMerge/>
            <w:vAlign w:val="center"/>
          </w:tcPr>
          <w:p w14:paraId="5529B5C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3C2E7CD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E7801C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6</w:t>
            </w:r>
          </w:p>
        </w:tc>
        <w:tc>
          <w:tcPr>
            <w:tcW w:w="6106" w:type="dxa"/>
          </w:tcPr>
          <w:p w14:paraId="3CE8CF3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绿化方案设计图（</w:t>
            </w:r>
            <w:proofErr w:type="gramStart"/>
            <w:r w:rsidRPr="00223C65">
              <w:rPr>
                <w:rFonts w:ascii="方正仿宋_GBK" w:eastAsia="方正仿宋_GBK" w:hAnsi="宋体" w:cs="宋体" w:hint="eastAsia"/>
                <w:szCs w:val="21"/>
              </w:rPr>
              <w:t>含空间</w:t>
            </w:r>
            <w:proofErr w:type="gramEnd"/>
            <w:r w:rsidRPr="00223C65">
              <w:rPr>
                <w:rFonts w:ascii="方正仿宋_GBK" w:eastAsia="方正仿宋_GBK" w:hAnsi="宋体" w:cs="宋体" w:hint="eastAsia"/>
                <w:szCs w:val="21"/>
              </w:rPr>
              <w:t>布局、主要品种及意向、绿化空间意向图、绿化布置原则等）</w:t>
            </w:r>
          </w:p>
        </w:tc>
      </w:tr>
      <w:tr w:rsidR="00223C65" w:rsidRPr="00223C65" w14:paraId="2702553F" w14:textId="77777777" w:rsidTr="000936CF">
        <w:tc>
          <w:tcPr>
            <w:tcW w:w="799" w:type="dxa"/>
            <w:vMerge/>
            <w:vAlign w:val="center"/>
          </w:tcPr>
          <w:p w14:paraId="344B151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3F74CC8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7ED72138"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7</w:t>
            </w:r>
          </w:p>
        </w:tc>
        <w:tc>
          <w:tcPr>
            <w:tcW w:w="6106" w:type="dxa"/>
          </w:tcPr>
          <w:p w14:paraId="1E225AC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夜景照明意向图、灯具选型图</w:t>
            </w:r>
          </w:p>
        </w:tc>
      </w:tr>
      <w:tr w:rsidR="00223C65" w:rsidRPr="00223C65" w14:paraId="4D4703EC" w14:textId="77777777" w:rsidTr="000936CF">
        <w:tc>
          <w:tcPr>
            <w:tcW w:w="799" w:type="dxa"/>
            <w:vMerge/>
            <w:vAlign w:val="center"/>
          </w:tcPr>
          <w:p w14:paraId="1F8D2582"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04E4BAF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5E5DEFD"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8</w:t>
            </w:r>
          </w:p>
        </w:tc>
        <w:tc>
          <w:tcPr>
            <w:tcW w:w="6106" w:type="dxa"/>
          </w:tcPr>
          <w:p w14:paraId="6EA8656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配套设施意向图</w:t>
            </w:r>
          </w:p>
        </w:tc>
      </w:tr>
      <w:tr w:rsidR="00223C65" w:rsidRPr="00223C65" w14:paraId="5E40B2E8" w14:textId="77777777" w:rsidTr="000936CF">
        <w:tc>
          <w:tcPr>
            <w:tcW w:w="799" w:type="dxa"/>
            <w:vMerge/>
            <w:vAlign w:val="center"/>
          </w:tcPr>
          <w:p w14:paraId="386E56F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7C0B209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1EE190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9</w:t>
            </w:r>
          </w:p>
        </w:tc>
        <w:tc>
          <w:tcPr>
            <w:tcW w:w="6106" w:type="dxa"/>
          </w:tcPr>
          <w:p w14:paraId="3643B34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其他表达设计意图的图纸</w:t>
            </w:r>
          </w:p>
        </w:tc>
      </w:tr>
      <w:tr w:rsidR="00223C65" w:rsidRPr="00223C65" w14:paraId="4BFE03A2" w14:textId="77777777" w:rsidTr="000936CF">
        <w:tc>
          <w:tcPr>
            <w:tcW w:w="799" w:type="dxa"/>
            <w:vMerge/>
            <w:vAlign w:val="center"/>
          </w:tcPr>
          <w:p w14:paraId="731C568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906" w:type="dxa"/>
            <w:vMerge/>
            <w:vAlign w:val="center"/>
          </w:tcPr>
          <w:p w14:paraId="212F861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37387B5F"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10</w:t>
            </w:r>
          </w:p>
        </w:tc>
        <w:tc>
          <w:tcPr>
            <w:tcW w:w="6106" w:type="dxa"/>
          </w:tcPr>
          <w:p w14:paraId="0CE1C2E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投资估算</w:t>
            </w:r>
          </w:p>
        </w:tc>
      </w:tr>
      <w:tr w:rsidR="00223C65" w:rsidRPr="00223C65" w14:paraId="181C1F7D" w14:textId="77777777" w:rsidTr="000936CF">
        <w:trPr>
          <w:trHeight w:val="363"/>
        </w:trPr>
        <w:tc>
          <w:tcPr>
            <w:tcW w:w="799" w:type="dxa"/>
            <w:vMerge w:val="restart"/>
            <w:vAlign w:val="center"/>
          </w:tcPr>
          <w:p w14:paraId="6ADE4C2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6D1C0FAA"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6891E01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3F4E015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初</w:t>
            </w:r>
          </w:p>
          <w:p w14:paraId="2E96F2B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步</w:t>
            </w:r>
          </w:p>
          <w:p w14:paraId="6FE9936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设</w:t>
            </w:r>
          </w:p>
          <w:p w14:paraId="6EC95A4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计</w:t>
            </w:r>
          </w:p>
          <w:p w14:paraId="3D98E035"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2CDE34A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段</w:t>
            </w:r>
          </w:p>
          <w:p w14:paraId="6397F8D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58320CB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131EED0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2477D48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2420EE4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1E60D15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初</w:t>
            </w:r>
          </w:p>
          <w:p w14:paraId="034C948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步</w:t>
            </w:r>
          </w:p>
          <w:p w14:paraId="2BEB04A4"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设</w:t>
            </w:r>
          </w:p>
          <w:p w14:paraId="721DDC3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计</w:t>
            </w:r>
          </w:p>
          <w:p w14:paraId="7E975777"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0F0376B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段</w:t>
            </w:r>
          </w:p>
          <w:p w14:paraId="12EE993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667865B6"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restart"/>
            <w:vAlign w:val="center"/>
          </w:tcPr>
          <w:p w14:paraId="33E2E0B1"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p w14:paraId="21D2BD8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p w14:paraId="2CBD5B47"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p w14:paraId="776382F7"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p w14:paraId="3FA42535"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r w:rsidRPr="00223C65">
              <w:rPr>
                <w:rFonts w:ascii="方正仿宋_GBK" w:eastAsia="方正仿宋_GBK" w:hAnsi="宋体" w:cs="宋体" w:hint="eastAsia"/>
                <w:szCs w:val="21"/>
              </w:rPr>
              <w:t>图</w:t>
            </w:r>
          </w:p>
          <w:p w14:paraId="17343640"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纸</w:t>
            </w:r>
          </w:p>
          <w:p w14:paraId="4912007A"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内</w:t>
            </w:r>
          </w:p>
          <w:p w14:paraId="52A9303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容</w:t>
            </w:r>
          </w:p>
          <w:p w14:paraId="3FACB841"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6025678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1600D48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38E5DA8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64FDD35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78A2CB4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p w14:paraId="185D9F51"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r w:rsidRPr="00223C65">
              <w:rPr>
                <w:rFonts w:ascii="方正仿宋_GBK" w:eastAsia="方正仿宋_GBK" w:hAnsi="宋体" w:cs="宋体" w:hint="eastAsia"/>
                <w:szCs w:val="21"/>
              </w:rPr>
              <w:t>图</w:t>
            </w:r>
          </w:p>
          <w:p w14:paraId="5AB59A33"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纸</w:t>
            </w:r>
          </w:p>
          <w:p w14:paraId="03E9841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内</w:t>
            </w:r>
          </w:p>
          <w:p w14:paraId="307C95C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容</w:t>
            </w:r>
          </w:p>
          <w:p w14:paraId="368BF5EC"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6942" w:type="dxa"/>
            <w:gridSpan w:val="2"/>
            <w:vAlign w:val="center"/>
          </w:tcPr>
          <w:p w14:paraId="326642C4"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lastRenderedPageBreak/>
              <w:t>正式图纸6套，电子文档2套（光盘）。包括但不限于以下图纸：</w:t>
            </w:r>
          </w:p>
        </w:tc>
      </w:tr>
      <w:tr w:rsidR="00223C65" w:rsidRPr="00223C65" w14:paraId="54C7D472" w14:textId="77777777" w:rsidTr="000936CF">
        <w:trPr>
          <w:trHeight w:val="363"/>
        </w:trPr>
        <w:tc>
          <w:tcPr>
            <w:tcW w:w="799" w:type="dxa"/>
            <w:vMerge/>
            <w:vAlign w:val="center"/>
          </w:tcPr>
          <w:p w14:paraId="09F0C06D"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7412CA0B"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6942" w:type="dxa"/>
            <w:gridSpan w:val="2"/>
            <w:vAlign w:val="center"/>
          </w:tcPr>
          <w:p w14:paraId="0FDE0DE5"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b/>
                <w:bCs/>
                <w:szCs w:val="21"/>
              </w:rPr>
              <w:t>硬景</w:t>
            </w:r>
          </w:p>
        </w:tc>
      </w:tr>
      <w:tr w:rsidR="00223C65" w:rsidRPr="00223C65" w14:paraId="583993DF" w14:textId="77777777" w:rsidTr="000936CF">
        <w:trPr>
          <w:trHeight w:val="363"/>
        </w:trPr>
        <w:tc>
          <w:tcPr>
            <w:tcW w:w="799" w:type="dxa"/>
            <w:vMerge/>
            <w:vAlign w:val="center"/>
          </w:tcPr>
          <w:p w14:paraId="112DF37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2AE275E6"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4CD1C595" w14:textId="77777777" w:rsidR="001C5CDA" w:rsidRPr="00223C65" w:rsidRDefault="001C5CDA" w:rsidP="000936CF">
            <w:pPr>
              <w:tabs>
                <w:tab w:val="left" w:pos="1440"/>
                <w:tab w:val="left" w:pos="7380"/>
                <w:tab w:val="left" w:pos="8280"/>
                <w:tab w:val="left" w:pos="9180"/>
              </w:tabs>
              <w:ind w:firstLineChars="14" w:firstLine="29"/>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6106" w:type="dxa"/>
          </w:tcPr>
          <w:p w14:paraId="2695B47B"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硬景设计说明</w:t>
            </w:r>
          </w:p>
        </w:tc>
      </w:tr>
      <w:tr w:rsidR="00223C65" w:rsidRPr="00223C65" w14:paraId="231B18D8" w14:textId="77777777" w:rsidTr="000936CF">
        <w:trPr>
          <w:trHeight w:val="363"/>
        </w:trPr>
        <w:tc>
          <w:tcPr>
            <w:tcW w:w="799" w:type="dxa"/>
            <w:vMerge/>
            <w:vAlign w:val="center"/>
          </w:tcPr>
          <w:p w14:paraId="33EAACE7"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4CF7DA0E"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5B753781" w14:textId="77777777" w:rsidR="001C5CDA" w:rsidRPr="00223C65" w:rsidRDefault="001C5CDA" w:rsidP="000936CF">
            <w:pPr>
              <w:tabs>
                <w:tab w:val="left" w:pos="1440"/>
                <w:tab w:val="left" w:pos="7380"/>
                <w:tab w:val="left" w:pos="8280"/>
                <w:tab w:val="left" w:pos="9180"/>
              </w:tabs>
              <w:ind w:firstLineChars="14" w:firstLine="29"/>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6106" w:type="dxa"/>
          </w:tcPr>
          <w:p w14:paraId="3ADF49B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初步设计总平面图、分区图、放线定位图、索引图、物料分布及色彩分析图、竖向设计图（包含土壤造型）</w:t>
            </w:r>
          </w:p>
        </w:tc>
      </w:tr>
      <w:tr w:rsidR="00223C65" w:rsidRPr="00223C65" w14:paraId="23A0DCDB" w14:textId="77777777" w:rsidTr="000936CF">
        <w:trPr>
          <w:trHeight w:val="363"/>
        </w:trPr>
        <w:tc>
          <w:tcPr>
            <w:tcW w:w="799" w:type="dxa"/>
            <w:vMerge/>
            <w:vAlign w:val="center"/>
          </w:tcPr>
          <w:p w14:paraId="6194CE83"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24C372B3"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79140135"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6106" w:type="dxa"/>
          </w:tcPr>
          <w:p w14:paraId="0F7F59B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局部放大平面图、重要地形立面、剖面图</w:t>
            </w:r>
          </w:p>
        </w:tc>
      </w:tr>
      <w:tr w:rsidR="00223C65" w:rsidRPr="00223C65" w14:paraId="729F05A2" w14:textId="77777777" w:rsidTr="000936CF">
        <w:trPr>
          <w:trHeight w:val="363"/>
        </w:trPr>
        <w:tc>
          <w:tcPr>
            <w:tcW w:w="799" w:type="dxa"/>
            <w:vMerge/>
            <w:vAlign w:val="center"/>
          </w:tcPr>
          <w:p w14:paraId="6D457334"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1C619432"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667EF0D8" w14:textId="77777777" w:rsidR="001C5CDA" w:rsidRPr="00223C65" w:rsidRDefault="001C5CDA" w:rsidP="000936CF">
            <w:pPr>
              <w:tabs>
                <w:tab w:val="left" w:pos="1440"/>
                <w:tab w:val="left" w:pos="7380"/>
                <w:tab w:val="left" w:pos="8280"/>
                <w:tab w:val="left" w:pos="9180"/>
              </w:tabs>
              <w:ind w:firstLineChars="14" w:firstLine="29"/>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6106" w:type="dxa"/>
          </w:tcPr>
          <w:p w14:paraId="2EEA6E8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景观构筑物、小品的平、立、剖面图</w:t>
            </w:r>
          </w:p>
        </w:tc>
      </w:tr>
      <w:tr w:rsidR="00223C65" w:rsidRPr="00223C65" w14:paraId="423CB4DB" w14:textId="77777777" w:rsidTr="000936CF">
        <w:trPr>
          <w:trHeight w:val="363"/>
        </w:trPr>
        <w:tc>
          <w:tcPr>
            <w:tcW w:w="799" w:type="dxa"/>
            <w:vMerge/>
            <w:vAlign w:val="center"/>
          </w:tcPr>
          <w:p w14:paraId="59A81AD3"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2119FDFA"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7D3113D1" w14:textId="77777777" w:rsidR="001C5CDA" w:rsidRPr="00223C65" w:rsidRDefault="001C5CDA" w:rsidP="000936CF">
            <w:pPr>
              <w:tabs>
                <w:tab w:val="left" w:pos="1440"/>
                <w:tab w:val="left" w:pos="7380"/>
                <w:tab w:val="left" w:pos="8280"/>
                <w:tab w:val="left" w:pos="9180"/>
              </w:tabs>
              <w:ind w:firstLineChars="14" w:firstLine="29"/>
              <w:jc w:val="center"/>
              <w:rPr>
                <w:rFonts w:ascii="方正仿宋_GBK" w:eastAsia="方正仿宋_GBK" w:hAnsi="宋体" w:cs="宋体"/>
                <w:szCs w:val="21"/>
              </w:rPr>
            </w:pPr>
            <w:r w:rsidRPr="00223C65">
              <w:rPr>
                <w:rFonts w:ascii="方正仿宋_GBK" w:eastAsia="方正仿宋_GBK" w:hAnsi="宋体" w:cs="宋体" w:hint="eastAsia"/>
                <w:szCs w:val="21"/>
              </w:rPr>
              <w:t>5</w:t>
            </w:r>
          </w:p>
        </w:tc>
        <w:tc>
          <w:tcPr>
            <w:tcW w:w="6106" w:type="dxa"/>
          </w:tcPr>
          <w:p w14:paraId="5ED23B6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水景设计详图、</w:t>
            </w:r>
            <w:r w:rsidRPr="00223C65">
              <w:rPr>
                <w:rFonts w:ascii="方正仿宋_GBK" w:eastAsia="方正仿宋_GBK" w:hAnsi="宋体" w:cs="宋体" w:hint="eastAsia"/>
                <w:strike/>
                <w:szCs w:val="21"/>
              </w:rPr>
              <w:t>动态水景必须明确与效果相关的参数</w:t>
            </w:r>
          </w:p>
        </w:tc>
      </w:tr>
      <w:tr w:rsidR="00223C65" w:rsidRPr="00223C65" w14:paraId="6BBF3402" w14:textId="77777777" w:rsidTr="000936CF">
        <w:trPr>
          <w:trHeight w:val="363"/>
        </w:trPr>
        <w:tc>
          <w:tcPr>
            <w:tcW w:w="799" w:type="dxa"/>
            <w:vMerge/>
            <w:vAlign w:val="center"/>
          </w:tcPr>
          <w:p w14:paraId="2DF30D60"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6054F137"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35B6C6EA" w14:textId="77777777" w:rsidR="001C5CDA" w:rsidRPr="00223C65" w:rsidRDefault="001C5CDA" w:rsidP="000936CF">
            <w:pPr>
              <w:tabs>
                <w:tab w:val="left" w:pos="1440"/>
                <w:tab w:val="left" w:pos="7380"/>
                <w:tab w:val="left" w:pos="8280"/>
                <w:tab w:val="left" w:pos="9180"/>
              </w:tabs>
              <w:ind w:firstLineChars="14" w:firstLine="29"/>
              <w:jc w:val="center"/>
              <w:rPr>
                <w:rFonts w:ascii="方正仿宋_GBK" w:eastAsia="方正仿宋_GBK" w:hAnsi="宋体" w:cs="宋体"/>
                <w:szCs w:val="21"/>
              </w:rPr>
            </w:pPr>
            <w:r w:rsidRPr="00223C65">
              <w:rPr>
                <w:rFonts w:ascii="方正仿宋_GBK" w:eastAsia="方正仿宋_GBK" w:hAnsi="宋体" w:cs="宋体" w:hint="eastAsia"/>
                <w:szCs w:val="21"/>
              </w:rPr>
              <w:t>6</w:t>
            </w:r>
          </w:p>
        </w:tc>
        <w:tc>
          <w:tcPr>
            <w:tcW w:w="6106" w:type="dxa"/>
          </w:tcPr>
          <w:p w14:paraId="3FF9C31E"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景观小品（垃圾桶、座椅、花盆、洗手池等）造型意向，景观（台</w:t>
            </w:r>
            <w:r w:rsidRPr="00223C65">
              <w:rPr>
                <w:rFonts w:ascii="方正仿宋_GBK" w:eastAsia="方正仿宋_GBK" w:hAnsi="宋体" w:cs="宋体" w:hint="eastAsia"/>
                <w:szCs w:val="21"/>
              </w:rPr>
              <w:lastRenderedPageBreak/>
              <w:t>阶、栏杆、道牙、挡墙等）细部构造及材料选择</w:t>
            </w:r>
          </w:p>
        </w:tc>
      </w:tr>
      <w:tr w:rsidR="00223C65" w:rsidRPr="00223C65" w14:paraId="15F6E897" w14:textId="77777777" w:rsidTr="000936CF">
        <w:trPr>
          <w:trHeight w:val="290"/>
        </w:trPr>
        <w:tc>
          <w:tcPr>
            <w:tcW w:w="799" w:type="dxa"/>
            <w:vMerge/>
            <w:vAlign w:val="center"/>
          </w:tcPr>
          <w:p w14:paraId="213B0FF6"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71E0251C"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3EFC8DB8" w14:textId="77777777" w:rsidR="001C5CDA" w:rsidRPr="00223C65" w:rsidRDefault="001C5CDA" w:rsidP="000936CF">
            <w:pPr>
              <w:tabs>
                <w:tab w:val="left" w:pos="2070"/>
                <w:tab w:val="left" w:pos="7080"/>
              </w:tabs>
              <w:spacing w:after="120" w:line="360" w:lineRule="exact"/>
              <w:ind w:left="-112"/>
              <w:jc w:val="center"/>
              <w:rPr>
                <w:rFonts w:ascii="方正仿宋_GBK" w:eastAsia="方正仿宋_GBK" w:hAnsi="宋体" w:cs="宋体"/>
                <w:szCs w:val="21"/>
              </w:rPr>
            </w:pPr>
            <w:r w:rsidRPr="00223C65">
              <w:rPr>
                <w:rFonts w:ascii="方正仿宋_GBK" w:eastAsia="方正仿宋_GBK" w:hAnsi="宋体" w:cs="宋体" w:hint="eastAsia"/>
                <w:szCs w:val="21"/>
              </w:rPr>
              <w:t>7</w:t>
            </w:r>
          </w:p>
        </w:tc>
        <w:tc>
          <w:tcPr>
            <w:tcW w:w="6106" w:type="dxa"/>
          </w:tcPr>
          <w:p w14:paraId="79D5B11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铺装大样平、剖面图</w:t>
            </w:r>
          </w:p>
        </w:tc>
      </w:tr>
      <w:tr w:rsidR="00223C65" w:rsidRPr="00223C65" w14:paraId="51CD2C8D" w14:textId="77777777" w:rsidTr="000936CF">
        <w:tc>
          <w:tcPr>
            <w:tcW w:w="799" w:type="dxa"/>
            <w:vMerge/>
            <w:vAlign w:val="center"/>
          </w:tcPr>
          <w:p w14:paraId="3C45B5CF"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595C8E94"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4ED6AF70" w14:textId="77777777" w:rsidR="001C5CDA" w:rsidRPr="00223C65" w:rsidRDefault="001C5CDA" w:rsidP="000936CF">
            <w:pPr>
              <w:tabs>
                <w:tab w:val="left" w:pos="2070"/>
                <w:tab w:val="left" w:pos="7080"/>
              </w:tabs>
              <w:spacing w:after="120" w:line="360" w:lineRule="exact"/>
              <w:ind w:left="-112"/>
              <w:jc w:val="center"/>
              <w:rPr>
                <w:rFonts w:ascii="方正仿宋_GBK" w:eastAsia="方正仿宋_GBK" w:hAnsi="宋体" w:cs="宋体"/>
                <w:szCs w:val="21"/>
              </w:rPr>
            </w:pPr>
            <w:r w:rsidRPr="00223C65">
              <w:rPr>
                <w:rFonts w:ascii="方正仿宋_GBK" w:eastAsia="方正仿宋_GBK" w:hAnsi="宋体" w:cs="宋体" w:hint="eastAsia"/>
                <w:szCs w:val="21"/>
              </w:rPr>
              <w:t>8</w:t>
            </w:r>
          </w:p>
        </w:tc>
        <w:tc>
          <w:tcPr>
            <w:tcW w:w="6106" w:type="dxa"/>
          </w:tcPr>
          <w:p w14:paraId="1D153634"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各节点大样索引图及其平、立、剖面图</w:t>
            </w:r>
          </w:p>
        </w:tc>
      </w:tr>
      <w:tr w:rsidR="00223C65" w:rsidRPr="00223C65" w14:paraId="11A80125" w14:textId="77777777" w:rsidTr="000936CF">
        <w:tc>
          <w:tcPr>
            <w:tcW w:w="799" w:type="dxa"/>
            <w:vMerge/>
            <w:vAlign w:val="center"/>
          </w:tcPr>
          <w:p w14:paraId="4732F7E3"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095C9111"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6942" w:type="dxa"/>
            <w:gridSpan w:val="2"/>
            <w:vAlign w:val="center"/>
          </w:tcPr>
          <w:p w14:paraId="3F35E53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proofErr w:type="gramStart"/>
            <w:r w:rsidRPr="00223C65">
              <w:rPr>
                <w:rFonts w:ascii="方正仿宋_GBK" w:eastAsia="方正仿宋_GBK" w:hAnsi="宋体" w:cs="宋体" w:hint="eastAsia"/>
                <w:b/>
                <w:szCs w:val="21"/>
              </w:rPr>
              <w:t>软景</w:t>
            </w:r>
            <w:proofErr w:type="gramEnd"/>
          </w:p>
        </w:tc>
      </w:tr>
      <w:tr w:rsidR="00223C65" w:rsidRPr="00223C65" w14:paraId="0461EF28" w14:textId="77777777" w:rsidTr="000936CF">
        <w:tc>
          <w:tcPr>
            <w:tcW w:w="799" w:type="dxa"/>
            <w:vMerge/>
            <w:vAlign w:val="center"/>
          </w:tcPr>
          <w:p w14:paraId="7540B3D1"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4E3F4ECA"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6DBE6A94"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9</w:t>
            </w:r>
          </w:p>
        </w:tc>
        <w:tc>
          <w:tcPr>
            <w:tcW w:w="6106" w:type="dxa"/>
          </w:tcPr>
          <w:p w14:paraId="3D0BAFB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proofErr w:type="gramStart"/>
            <w:r w:rsidRPr="00223C65">
              <w:rPr>
                <w:rFonts w:ascii="方正仿宋_GBK" w:eastAsia="方正仿宋_GBK" w:hAnsi="宋体" w:cs="宋体" w:hint="eastAsia"/>
                <w:szCs w:val="21"/>
              </w:rPr>
              <w:t>软景设计</w:t>
            </w:r>
            <w:proofErr w:type="gramEnd"/>
            <w:r w:rsidRPr="00223C65">
              <w:rPr>
                <w:rFonts w:ascii="方正仿宋_GBK" w:eastAsia="方正仿宋_GBK" w:hAnsi="宋体" w:cs="宋体" w:hint="eastAsia"/>
                <w:szCs w:val="21"/>
              </w:rPr>
              <w:t>说明</w:t>
            </w:r>
          </w:p>
        </w:tc>
      </w:tr>
      <w:tr w:rsidR="00223C65" w:rsidRPr="00223C65" w14:paraId="3B8A7700" w14:textId="77777777" w:rsidTr="000936CF">
        <w:tc>
          <w:tcPr>
            <w:tcW w:w="799" w:type="dxa"/>
            <w:vMerge/>
            <w:vAlign w:val="center"/>
          </w:tcPr>
          <w:p w14:paraId="3C2090EC"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48647AD6"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51C93A0F"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10</w:t>
            </w:r>
          </w:p>
        </w:tc>
        <w:tc>
          <w:tcPr>
            <w:tcW w:w="6106" w:type="dxa"/>
          </w:tcPr>
          <w:p w14:paraId="2FC534E1"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乔木平面配置图，附乔木配置标准表</w:t>
            </w:r>
          </w:p>
        </w:tc>
      </w:tr>
      <w:tr w:rsidR="00223C65" w:rsidRPr="00223C65" w14:paraId="0912763F" w14:textId="77777777" w:rsidTr="000936CF">
        <w:tc>
          <w:tcPr>
            <w:tcW w:w="799" w:type="dxa"/>
            <w:vMerge/>
            <w:vAlign w:val="center"/>
          </w:tcPr>
          <w:p w14:paraId="4A041DFB"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1AFEFE01"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43631B58"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11</w:t>
            </w:r>
          </w:p>
        </w:tc>
        <w:tc>
          <w:tcPr>
            <w:tcW w:w="6106" w:type="dxa"/>
          </w:tcPr>
          <w:p w14:paraId="4C1CD489"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灌木及地被植物配置图，附灌木配置标准表</w:t>
            </w:r>
          </w:p>
        </w:tc>
      </w:tr>
      <w:tr w:rsidR="00223C65" w:rsidRPr="00223C65" w14:paraId="3AB89BA8" w14:textId="77777777" w:rsidTr="000936CF">
        <w:trPr>
          <w:trHeight w:val="392"/>
        </w:trPr>
        <w:tc>
          <w:tcPr>
            <w:tcW w:w="799" w:type="dxa"/>
            <w:vMerge/>
            <w:vAlign w:val="center"/>
          </w:tcPr>
          <w:p w14:paraId="244F06A3"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06BE5417"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4EACA4A9"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12</w:t>
            </w:r>
          </w:p>
        </w:tc>
        <w:tc>
          <w:tcPr>
            <w:tcW w:w="6106" w:type="dxa"/>
          </w:tcPr>
          <w:p w14:paraId="5035CAF9"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标志树参考图片、关键点植物组合意向图及效果控制要求</w:t>
            </w:r>
          </w:p>
        </w:tc>
      </w:tr>
      <w:tr w:rsidR="00223C65" w:rsidRPr="00223C65" w14:paraId="62C93B2F" w14:textId="77777777" w:rsidTr="000936CF">
        <w:trPr>
          <w:trHeight w:val="355"/>
        </w:trPr>
        <w:tc>
          <w:tcPr>
            <w:tcW w:w="799" w:type="dxa"/>
            <w:vMerge/>
            <w:vAlign w:val="center"/>
          </w:tcPr>
          <w:p w14:paraId="573856C5"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27659C22"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002392A8"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13</w:t>
            </w:r>
          </w:p>
        </w:tc>
        <w:tc>
          <w:tcPr>
            <w:tcW w:w="6106" w:type="dxa"/>
          </w:tcPr>
          <w:p w14:paraId="6FBDE363"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植物名录（品种、数量、规格及栽植方式）</w:t>
            </w:r>
          </w:p>
        </w:tc>
      </w:tr>
      <w:tr w:rsidR="00223C65" w:rsidRPr="00223C65" w14:paraId="4D572A61" w14:textId="77777777" w:rsidTr="000936CF">
        <w:tc>
          <w:tcPr>
            <w:tcW w:w="799" w:type="dxa"/>
            <w:vMerge/>
            <w:vAlign w:val="center"/>
          </w:tcPr>
          <w:p w14:paraId="5CF069CA"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0E1763EB"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6942" w:type="dxa"/>
            <w:gridSpan w:val="2"/>
            <w:vAlign w:val="center"/>
          </w:tcPr>
          <w:p w14:paraId="3260F9A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给排水</w:t>
            </w:r>
          </w:p>
        </w:tc>
      </w:tr>
      <w:tr w:rsidR="00223C65" w:rsidRPr="00223C65" w14:paraId="744FF77F" w14:textId="77777777" w:rsidTr="000936CF">
        <w:tc>
          <w:tcPr>
            <w:tcW w:w="799" w:type="dxa"/>
            <w:vMerge/>
            <w:vAlign w:val="center"/>
          </w:tcPr>
          <w:p w14:paraId="24019E7C" w14:textId="77777777" w:rsidR="001C5CDA" w:rsidRPr="00223C65" w:rsidRDefault="001C5CDA" w:rsidP="000936CF">
            <w:pPr>
              <w:tabs>
                <w:tab w:val="left" w:pos="2070"/>
                <w:tab w:val="left" w:pos="7080"/>
              </w:tabs>
              <w:spacing w:after="120" w:line="360" w:lineRule="exact"/>
              <w:ind w:leftChars="44" w:left="92"/>
              <w:rPr>
                <w:rFonts w:ascii="方正仿宋_GBK" w:eastAsia="方正仿宋_GBK" w:hAnsi="宋体" w:cs="宋体"/>
                <w:szCs w:val="21"/>
              </w:rPr>
            </w:pPr>
          </w:p>
        </w:tc>
        <w:tc>
          <w:tcPr>
            <w:tcW w:w="906" w:type="dxa"/>
            <w:vMerge/>
            <w:vAlign w:val="center"/>
          </w:tcPr>
          <w:p w14:paraId="6D29CD51"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77B68732"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14</w:t>
            </w:r>
          </w:p>
        </w:tc>
        <w:tc>
          <w:tcPr>
            <w:tcW w:w="6106" w:type="dxa"/>
          </w:tcPr>
          <w:p w14:paraId="306D8339"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给排水设计说明</w:t>
            </w:r>
          </w:p>
        </w:tc>
      </w:tr>
      <w:tr w:rsidR="00223C65" w:rsidRPr="00223C65" w14:paraId="07B888AC" w14:textId="77777777" w:rsidTr="000936CF">
        <w:tc>
          <w:tcPr>
            <w:tcW w:w="799" w:type="dxa"/>
            <w:vMerge/>
            <w:vAlign w:val="center"/>
          </w:tcPr>
          <w:p w14:paraId="3AD6C284"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5BF113B3" w14:textId="77777777" w:rsidR="001C5CDA" w:rsidRPr="00223C65" w:rsidRDefault="001C5CDA" w:rsidP="000936CF">
            <w:pPr>
              <w:tabs>
                <w:tab w:val="left" w:pos="2070"/>
              </w:tabs>
              <w:spacing w:line="360" w:lineRule="exact"/>
              <w:ind w:leftChars="44" w:left="92"/>
              <w:rPr>
                <w:rFonts w:ascii="方正仿宋_GBK" w:eastAsia="方正仿宋_GBK" w:hAnsi="宋体" w:cs="宋体"/>
                <w:szCs w:val="21"/>
              </w:rPr>
            </w:pPr>
          </w:p>
        </w:tc>
        <w:tc>
          <w:tcPr>
            <w:tcW w:w="836" w:type="dxa"/>
            <w:vAlign w:val="center"/>
          </w:tcPr>
          <w:p w14:paraId="4A8D9A63"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15</w:t>
            </w:r>
          </w:p>
        </w:tc>
        <w:tc>
          <w:tcPr>
            <w:tcW w:w="6106" w:type="dxa"/>
          </w:tcPr>
          <w:p w14:paraId="35689212"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给水总平面图</w:t>
            </w:r>
          </w:p>
        </w:tc>
      </w:tr>
      <w:tr w:rsidR="00223C65" w:rsidRPr="00223C65" w14:paraId="278574CD" w14:textId="77777777" w:rsidTr="000936CF">
        <w:tc>
          <w:tcPr>
            <w:tcW w:w="799" w:type="dxa"/>
            <w:vMerge/>
            <w:vAlign w:val="center"/>
          </w:tcPr>
          <w:p w14:paraId="4D5FD094"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6FD18A0A"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54A99E63"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16</w:t>
            </w:r>
          </w:p>
        </w:tc>
        <w:tc>
          <w:tcPr>
            <w:tcW w:w="6106" w:type="dxa"/>
          </w:tcPr>
          <w:p w14:paraId="0A2E2671"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排水总平面图</w:t>
            </w:r>
          </w:p>
        </w:tc>
      </w:tr>
      <w:tr w:rsidR="00223C65" w:rsidRPr="00223C65" w14:paraId="540F2BA7" w14:textId="77777777" w:rsidTr="000936CF">
        <w:tc>
          <w:tcPr>
            <w:tcW w:w="799" w:type="dxa"/>
            <w:vMerge/>
            <w:vAlign w:val="center"/>
          </w:tcPr>
          <w:p w14:paraId="45DE9558"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071425A4"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2AF4C1CC"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17</w:t>
            </w:r>
          </w:p>
        </w:tc>
        <w:tc>
          <w:tcPr>
            <w:tcW w:w="6106" w:type="dxa"/>
          </w:tcPr>
          <w:p w14:paraId="0ABB71F3"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排水详图</w:t>
            </w:r>
          </w:p>
        </w:tc>
      </w:tr>
      <w:tr w:rsidR="00223C65" w:rsidRPr="00223C65" w14:paraId="7B13F5B0" w14:textId="77777777" w:rsidTr="000936CF">
        <w:tc>
          <w:tcPr>
            <w:tcW w:w="799" w:type="dxa"/>
            <w:vMerge/>
            <w:vAlign w:val="center"/>
          </w:tcPr>
          <w:p w14:paraId="650A7E3B"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5E999218"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6942" w:type="dxa"/>
            <w:gridSpan w:val="2"/>
            <w:vAlign w:val="center"/>
          </w:tcPr>
          <w:p w14:paraId="44869BCE" w14:textId="77777777" w:rsidR="001C5CDA" w:rsidRPr="00223C65" w:rsidRDefault="001C5CDA" w:rsidP="000936CF">
            <w:pPr>
              <w:rPr>
                <w:rFonts w:ascii="方正仿宋_GBK" w:eastAsia="方正仿宋_GBK" w:hAnsi="宋体" w:cs="宋体"/>
                <w:b/>
                <w:szCs w:val="21"/>
              </w:rPr>
            </w:pPr>
            <w:r w:rsidRPr="00223C65">
              <w:rPr>
                <w:rFonts w:ascii="方正仿宋_GBK" w:eastAsia="方正仿宋_GBK" w:hAnsi="宋体" w:cs="宋体" w:hint="eastAsia"/>
                <w:b/>
                <w:szCs w:val="21"/>
              </w:rPr>
              <w:t>电气</w:t>
            </w:r>
          </w:p>
        </w:tc>
      </w:tr>
      <w:tr w:rsidR="00223C65" w:rsidRPr="00223C65" w14:paraId="4FDFC2C4" w14:textId="77777777" w:rsidTr="000936CF">
        <w:tc>
          <w:tcPr>
            <w:tcW w:w="799" w:type="dxa"/>
            <w:vMerge/>
            <w:vAlign w:val="center"/>
          </w:tcPr>
          <w:p w14:paraId="47C5688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7B490718"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3BA2190F"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18</w:t>
            </w:r>
          </w:p>
        </w:tc>
        <w:tc>
          <w:tcPr>
            <w:tcW w:w="6106" w:type="dxa"/>
          </w:tcPr>
          <w:p w14:paraId="54A8194F"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电气设计说明</w:t>
            </w:r>
          </w:p>
        </w:tc>
      </w:tr>
      <w:tr w:rsidR="00223C65" w:rsidRPr="00223C65" w14:paraId="7B9B8239" w14:textId="77777777" w:rsidTr="000936CF">
        <w:tc>
          <w:tcPr>
            <w:tcW w:w="799" w:type="dxa"/>
            <w:vMerge/>
            <w:vAlign w:val="center"/>
          </w:tcPr>
          <w:p w14:paraId="563FB597"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65263A45"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06964FCC"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19</w:t>
            </w:r>
          </w:p>
        </w:tc>
        <w:tc>
          <w:tcPr>
            <w:tcW w:w="6106" w:type="dxa"/>
          </w:tcPr>
          <w:p w14:paraId="4F7FF9B5"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照明</w:t>
            </w:r>
            <w:proofErr w:type="gramStart"/>
            <w:r w:rsidRPr="00223C65">
              <w:rPr>
                <w:rFonts w:ascii="方正仿宋_GBK" w:eastAsia="方正仿宋_GBK" w:hAnsi="宋体" w:cs="宋体" w:hint="eastAsia"/>
                <w:szCs w:val="21"/>
              </w:rPr>
              <w:t>布置总</w:t>
            </w:r>
            <w:proofErr w:type="gramEnd"/>
            <w:r w:rsidRPr="00223C65">
              <w:rPr>
                <w:rFonts w:ascii="方正仿宋_GBK" w:eastAsia="方正仿宋_GBK" w:hAnsi="宋体" w:cs="宋体" w:hint="eastAsia"/>
                <w:szCs w:val="21"/>
              </w:rPr>
              <w:t>平面图</w:t>
            </w:r>
          </w:p>
        </w:tc>
      </w:tr>
      <w:tr w:rsidR="00223C65" w:rsidRPr="00223C65" w14:paraId="4D7730F4" w14:textId="77777777" w:rsidTr="000936CF">
        <w:tc>
          <w:tcPr>
            <w:tcW w:w="799" w:type="dxa"/>
            <w:vMerge/>
            <w:vAlign w:val="center"/>
          </w:tcPr>
          <w:p w14:paraId="17DFAD03"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7AFCF991"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55FF39B1"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20</w:t>
            </w:r>
          </w:p>
        </w:tc>
        <w:tc>
          <w:tcPr>
            <w:tcW w:w="6106" w:type="dxa"/>
          </w:tcPr>
          <w:p w14:paraId="3B552B9E"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灯具选型及技术参数</w:t>
            </w:r>
          </w:p>
        </w:tc>
      </w:tr>
      <w:tr w:rsidR="00223C65" w:rsidRPr="00223C65" w14:paraId="005766F9" w14:textId="77777777" w:rsidTr="000936CF">
        <w:tc>
          <w:tcPr>
            <w:tcW w:w="799" w:type="dxa"/>
            <w:vMerge/>
            <w:vAlign w:val="center"/>
          </w:tcPr>
          <w:p w14:paraId="709DD156"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7174C221"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27486FCA"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21</w:t>
            </w:r>
          </w:p>
        </w:tc>
        <w:tc>
          <w:tcPr>
            <w:tcW w:w="6106" w:type="dxa"/>
          </w:tcPr>
          <w:p w14:paraId="20F55F58"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系统图</w:t>
            </w:r>
          </w:p>
        </w:tc>
      </w:tr>
      <w:tr w:rsidR="00223C65" w:rsidRPr="00223C65" w14:paraId="79B49A84" w14:textId="77777777" w:rsidTr="000936CF">
        <w:tc>
          <w:tcPr>
            <w:tcW w:w="799" w:type="dxa"/>
            <w:vMerge/>
            <w:vAlign w:val="center"/>
          </w:tcPr>
          <w:p w14:paraId="3416142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4E110B9E"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6942" w:type="dxa"/>
            <w:gridSpan w:val="2"/>
            <w:vAlign w:val="center"/>
          </w:tcPr>
          <w:p w14:paraId="7EF78BA1" w14:textId="77777777" w:rsidR="001C5CDA" w:rsidRPr="00223C65" w:rsidRDefault="001C5CDA" w:rsidP="000936CF">
            <w:pPr>
              <w:rPr>
                <w:rFonts w:ascii="方正仿宋_GBK" w:eastAsia="方正仿宋_GBK" w:hAnsi="宋体" w:cs="宋体"/>
                <w:b/>
                <w:szCs w:val="21"/>
              </w:rPr>
            </w:pPr>
            <w:r w:rsidRPr="00223C65">
              <w:rPr>
                <w:rFonts w:ascii="方正仿宋_GBK" w:eastAsia="方正仿宋_GBK" w:hAnsi="宋体" w:cs="宋体" w:hint="eastAsia"/>
                <w:b/>
                <w:szCs w:val="21"/>
              </w:rPr>
              <w:t>背景音乐</w:t>
            </w:r>
          </w:p>
        </w:tc>
      </w:tr>
      <w:tr w:rsidR="00223C65" w:rsidRPr="00223C65" w14:paraId="3725BE44" w14:textId="77777777" w:rsidTr="000936CF">
        <w:tc>
          <w:tcPr>
            <w:tcW w:w="799" w:type="dxa"/>
            <w:vMerge/>
            <w:vAlign w:val="center"/>
          </w:tcPr>
          <w:p w14:paraId="2098C40C"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1FA5D136"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3757B7B8"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22</w:t>
            </w:r>
          </w:p>
        </w:tc>
        <w:tc>
          <w:tcPr>
            <w:tcW w:w="6106" w:type="dxa"/>
          </w:tcPr>
          <w:p w14:paraId="3B2FE30A"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音箱定位，背景音乐总平面图</w:t>
            </w:r>
          </w:p>
        </w:tc>
      </w:tr>
      <w:tr w:rsidR="00223C65" w:rsidRPr="00223C65" w14:paraId="62A34EC2" w14:textId="77777777" w:rsidTr="000936CF">
        <w:tc>
          <w:tcPr>
            <w:tcW w:w="799" w:type="dxa"/>
            <w:vMerge/>
            <w:vAlign w:val="center"/>
          </w:tcPr>
          <w:p w14:paraId="3E01030E"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47DF0D72"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836" w:type="dxa"/>
            <w:vAlign w:val="center"/>
          </w:tcPr>
          <w:p w14:paraId="5313B4B1"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23</w:t>
            </w:r>
          </w:p>
        </w:tc>
        <w:tc>
          <w:tcPr>
            <w:tcW w:w="6106" w:type="dxa"/>
          </w:tcPr>
          <w:p w14:paraId="3607C1D1"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音箱选型及技术参数</w:t>
            </w:r>
          </w:p>
        </w:tc>
      </w:tr>
      <w:tr w:rsidR="00223C65" w:rsidRPr="00223C65" w14:paraId="46ACE03C" w14:textId="77777777" w:rsidTr="000936CF">
        <w:tc>
          <w:tcPr>
            <w:tcW w:w="799" w:type="dxa"/>
            <w:vMerge/>
            <w:vAlign w:val="center"/>
          </w:tcPr>
          <w:p w14:paraId="2E114E88"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68FE7A04" w14:textId="77777777" w:rsidR="001C5CDA" w:rsidRPr="00223C65" w:rsidRDefault="001C5CDA" w:rsidP="000936CF">
            <w:pPr>
              <w:tabs>
                <w:tab w:val="left" w:pos="2070"/>
              </w:tabs>
              <w:spacing w:line="360" w:lineRule="exact"/>
              <w:ind w:firstLineChars="100" w:firstLine="210"/>
              <w:rPr>
                <w:rFonts w:ascii="方正仿宋_GBK" w:eastAsia="方正仿宋_GBK" w:hAnsi="宋体" w:cs="宋体"/>
                <w:szCs w:val="21"/>
              </w:rPr>
            </w:pPr>
          </w:p>
        </w:tc>
        <w:tc>
          <w:tcPr>
            <w:tcW w:w="6942" w:type="dxa"/>
            <w:gridSpan w:val="2"/>
            <w:vAlign w:val="center"/>
          </w:tcPr>
          <w:p w14:paraId="059BD7A7" w14:textId="77777777" w:rsidR="001C5CDA" w:rsidRPr="00223C65" w:rsidRDefault="001C5CDA" w:rsidP="000936CF">
            <w:pPr>
              <w:rPr>
                <w:rFonts w:ascii="方正仿宋_GBK" w:eastAsia="方正仿宋_GBK" w:hAnsi="宋体" w:cs="宋体"/>
                <w:b/>
                <w:szCs w:val="21"/>
              </w:rPr>
            </w:pPr>
            <w:r w:rsidRPr="00223C65">
              <w:rPr>
                <w:rFonts w:ascii="方正仿宋_GBK" w:eastAsia="方正仿宋_GBK" w:hAnsi="宋体" w:cs="宋体" w:hint="eastAsia"/>
                <w:b/>
                <w:szCs w:val="21"/>
              </w:rPr>
              <w:t>其他</w:t>
            </w:r>
          </w:p>
        </w:tc>
      </w:tr>
      <w:tr w:rsidR="00223C65" w:rsidRPr="00223C65" w14:paraId="45726C2C" w14:textId="77777777" w:rsidTr="000936CF">
        <w:tc>
          <w:tcPr>
            <w:tcW w:w="799" w:type="dxa"/>
            <w:vMerge/>
            <w:vAlign w:val="center"/>
          </w:tcPr>
          <w:p w14:paraId="71232AF8"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szCs w:val="21"/>
              </w:rPr>
            </w:pPr>
          </w:p>
        </w:tc>
        <w:tc>
          <w:tcPr>
            <w:tcW w:w="906" w:type="dxa"/>
            <w:vMerge/>
            <w:vAlign w:val="center"/>
          </w:tcPr>
          <w:p w14:paraId="6D346FBE"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0FAFAB69"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24</w:t>
            </w:r>
          </w:p>
        </w:tc>
        <w:tc>
          <w:tcPr>
            <w:tcW w:w="6106" w:type="dxa"/>
          </w:tcPr>
          <w:p w14:paraId="614F9776"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投资概算</w:t>
            </w:r>
          </w:p>
        </w:tc>
      </w:tr>
      <w:tr w:rsidR="00223C65" w:rsidRPr="00223C65" w14:paraId="226F4E58" w14:textId="77777777" w:rsidTr="000936CF">
        <w:tc>
          <w:tcPr>
            <w:tcW w:w="799" w:type="dxa"/>
            <w:vMerge w:val="restart"/>
            <w:vAlign w:val="center"/>
          </w:tcPr>
          <w:p w14:paraId="51ACB9D0" w14:textId="77777777" w:rsidR="001C5CDA" w:rsidRPr="00223C65" w:rsidRDefault="001C5CDA" w:rsidP="000936CF">
            <w:pPr>
              <w:tabs>
                <w:tab w:val="left" w:pos="2070"/>
                <w:tab w:val="left" w:pos="7080"/>
              </w:tabs>
              <w:spacing w:line="360" w:lineRule="exact"/>
              <w:rPr>
                <w:rFonts w:ascii="方正仿宋_GBK" w:eastAsia="方正仿宋_GBK" w:hAnsi="宋体" w:cs="宋体"/>
                <w:b/>
                <w:szCs w:val="21"/>
              </w:rPr>
            </w:pPr>
          </w:p>
          <w:p w14:paraId="6A6134A1"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施</w:t>
            </w:r>
          </w:p>
          <w:p w14:paraId="2E2CFD0D"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工</w:t>
            </w:r>
          </w:p>
          <w:p w14:paraId="0EF4992B"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图</w:t>
            </w:r>
          </w:p>
          <w:p w14:paraId="58A4B7F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设</w:t>
            </w:r>
          </w:p>
          <w:p w14:paraId="4233A660"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计</w:t>
            </w:r>
          </w:p>
          <w:p w14:paraId="52828A90"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阶</w:t>
            </w:r>
          </w:p>
          <w:p w14:paraId="750AA068"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lastRenderedPageBreak/>
              <w:t>段</w:t>
            </w:r>
          </w:p>
          <w:p w14:paraId="33B8BDC7"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515548D8"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4FD8603B"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3AF0A880"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3D7D1403"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027584F2"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施</w:t>
            </w:r>
          </w:p>
          <w:p w14:paraId="7179E0D2"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工</w:t>
            </w:r>
          </w:p>
          <w:p w14:paraId="6BB2DF3C"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图</w:t>
            </w:r>
          </w:p>
          <w:p w14:paraId="482AF6CF"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设</w:t>
            </w:r>
          </w:p>
          <w:p w14:paraId="334B4056"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计</w:t>
            </w:r>
          </w:p>
          <w:p w14:paraId="68EFF49D"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阶</w:t>
            </w:r>
          </w:p>
          <w:p w14:paraId="58880EEA" w14:textId="77777777" w:rsidR="001C5CDA" w:rsidRPr="00223C65" w:rsidRDefault="001C5CDA" w:rsidP="000936CF">
            <w:pPr>
              <w:tabs>
                <w:tab w:val="left" w:pos="2070"/>
                <w:tab w:val="left" w:pos="7080"/>
              </w:tabs>
              <w:spacing w:line="360" w:lineRule="exact"/>
              <w:ind w:leftChars="44" w:left="92"/>
              <w:rPr>
                <w:rFonts w:ascii="方正仿宋_GBK" w:eastAsia="方正仿宋_GBK" w:hAnsi="宋体" w:cs="宋体"/>
                <w:b/>
                <w:szCs w:val="21"/>
              </w:rPr>
            </w:pPr>
            <w:r w:rsidRPr="00223C65">
              <w:rPr>
                <w:rFonts w:ascii="方正仿宋_GBK" w:eastAsia="方正仿宋_GBK" w:hAnsi="宋体" w:cs="宋体" w:hint="eastAsia"/>
                <w:b/>
                <w:szCs w:val="21"/>
              </w:rPr>
              <w:t>段</w:t>
            </w:r>
          </w:p>
          <w:p w14:paraId="76B105B7"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00352E1A"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13364F39" w14:textId="77777777" w:rsidR="001C5CDA" w:rsidRPr="00223C65" w:rsidRDefault="001C5CDA" w:rsidP="000936CF">
            <w:pPr>
              <w:tabs>
                <w:tab w:val="left" w:pos="2070"/>
                <w:tab w:val="left" w:pos="7080"/>
              </w:tabs>
              <w:spacing w:after="120" w:line="360" w:lineRule="exact"/>
              <w:ind w:leftChars="200" w:left="420" w:firstLineChars="49" w:firstLine="103"/>
              <w:rPr>
                <w:rFonts w:ascii="方正仿宋_GBK" w:eastAsia="方正仿宋_GBK" w:hAnsi="宋体" w:cs="宋体"/>
                <w:b/>
                <w:szCs w:val="21"/>
              </w:rPr>
            </w:pPr>
          </w:p>
          <w:p w14:paraId="258A04E4" w14:textId="77777777" w:rsidR="001C5CDA" w:rsidRPr="00223C65" w:rsidRDefault="001C5CDA" w:rsidP="000936CF">
            <w:pPr>
              <w:tabs>
                <w:tab w:val="left" w:pos="2070"/>
                <w:tab w:val="left" w:pos="7080"/>
              </w:tabs>
              <w:spacing w:after="120" w:line="360" w:lineRule="exact"/>
              <w:ind w:leftChars="200" w:left="420"/>
              <w:jc w:val="center"/>
              <w:rPr>
                <w:rFonts w:ascii="方正仿宋_GBK" w:eastAsia="方正仿宋_GBK" w:hAnsi="宋体" w:cs="宋体"/>
                <w:szCs w:val="21"/>
              </w:rPr>
            </w:pPr>
          </w:p>
        </w:tc>
        <w:tc>
          <w:tcPr>
            <w:tcW w:w="906" w:type="dxa"/>
            <w:vMerge w:val="restart"/>
            <w:vAlign w:val="center"/>
          </w:tcPr>
          <w:p w14:paraId="3AEA761A" w14:textId="77777777" w:rsidR="001C5CDA" w:rsidRPr="00223C65" w:rsidRDefault="001C5CDA" w:rsidP="000936CF">
            <w:pPr>
              <w:tabs>
                <w:tab w:val="left" w:pos="2070"/>
                <w:tab w:val="left" w:pos="7080"/>
              </w:tabs>
              <w:spacing w:after="120" w:line="360" w:lineRule="exact"/>
              <w:ind w:left="420"/>
              <w:rPr>
                <w:rFonts w:ascii="方正仿宋_GBK" w:eastAsia="方正仿宋_GBK" w:hAnsi="宋体" w:cs="宋体"/>
                <w:szCs w:val="21"/>
              </w:rPr>
            </w:pPr>
          </w:p>
          <w:p w14:paraId="4FC1963E" w14:textId="77777777" w:rsidR="001C5CDA" w:rsidRPr="00223C65" w:rsidRDefault="001C5CDA" w:rsidP="000936CF">
            <w:pPr>
              <w:tabs>
                <w:tab w:val="left" w:pos="2070"/>
                <w:tab w:val="left" w:pos="7080"/>
              </w:tabs>
              <w:spacing w:after="120" w:line="360" w:lineRule="exact"/>
              <w:ind w:left="420"/>
              <w:rPr>
                <w:rFonts w:ascii="方正仿宋_GBK" w:eastAsia="方正仿宋_GBK" w:hAnsi="宋体" w:cs="宋体"/>
                <w:szCs w:val="21"/>
              </w:rPr>
            </w:pPr>
          </w:p>
          <w:p w14:paraId="50AD9759"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2E940E78"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t>图</w:t>
            </w:r>
          </w:p>
          <w:p w14:paraId="00FBE2F8"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t>纸</w:t>
            </w:r>
          </w:p>
          <w:p w14:paraId="5A3F019C"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t>内</w:t>
            </w:r>
          </w:p>
          <w:p w14:paraId="3E2D9C62" w14:textId="77777777" w:rsidR="001C5CDA" w:rsidRPr="00223C65" w:rsidRDefault="001C5CDA" w:rsidP="000936CF">
            <w:pPr>
              <w:tabs>
                <w:tab w:val="left" w:pos="2070"/>
                <w:tab w:val="left" w:pos="7080"/>
              </w:tabs>
              <w:spacing w:after="120"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lastRenderedPageBreak/>
              <w:t>容</w:t>
            </w:r>
          </w:p>
          <w:p w14:paraId="76D53151"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6BD1E8D5"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6EDE2FAF"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5CD83399"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6D406B7E"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5B68A4BA"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szCs w:val="21"/>
              </w:rPr>
            </w:pPr>
          </w:p>
          <w:p w14:paraId="58845966"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szCs w:val="21"/>
              </w:rPr>
            </w:pPr>
          </w:p>
          <w:p w14:paraId="6866721F" w14:textId="77777777" w:rsidR="001C5CDA" w:rsidRPr="00223C65" w:rsidRDefault="001C5CDA" w:rsidP="000936CF">
            <w:pPr>
              <w:tabs>
                <w:tab w:val="left" w:pos="2070"/>
                <w:tab w:val="left" w:pos="7080"/>
              </w:tabs>
              <w:spacing w:line="360" w:lineRule="exact"/>
              <w:ind w:left="420"/>
              <w:rPr>
                <w:rFonts w:ascii="方正仿宋_GBK" w:eastAsia="方正仿宋_GBK" w:hAnsi="宋体" w:cs="宋体"/>
                <w:szCs w:val="21"/>
              </w:rPr>
            </w:pPr>
          </w:p>
          <w:p w14:paraId="3D3507D2"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t>图</w:t>
            </w:r>
          </w:p>
          <w:p w14:paraId="3679E718"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t>纸</w:t>
            </w:r>
          </w:p>
          <w:p w14:paraId="7DA35B75" w14:textId="77777777" w:rsidR="001C5CDA" w:rsidRPr="00223C65" w:rsidRDefault="001C5CDA" w:rsidP="000936CF">
            <w:pPr>
              <w:tabs>
                <w:tab w:val="left" w:pos="2070"/>
                <w:tab w:val="left" w:pos="7080"/>
              </w:tabs>
              <w:spacing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t>内</w:t>
            </w:r>
          </w:p>
          <w:p w14:paraId="7EF88C3D" w14:textId="77777777" w:rsidR="001C5CDA" w:rsidRPr="00223C65" w:rsidRDefault="001C5CDA" w:rsidP="000936CF">
            <w:pPr>
              <w:tabs>
                <w:tab w:val="left" w:pos="2070"/>
                <w:tab w:val="left" w:pos="7080"/>
              </w:tabs>
              <w:spacing w:after="120" w:line="360" w:lineRule="exact"/>
              <w:ind w:leftChars="200" w:left="420"/>
              <w:rPr>
                <w:rFonts w:ascii="方正仿宋_GBK" w:eastAsia="方正仿宋_GBK" w:hAnsi="宋体" w:cs="宋体"/>
                <w:szCs w:val="21"/>
              </w:rPr>
            </w:pPr>
            <w:r w:rsidRPr="00223C65">
              <w:rPr>
                <w:rFonts w:ascii="方正仿宋_GBK" w:eastAsia="方正仿宋_GBK" w:hAnsi="宋体" w:cs="宋体" w:hint="eastAsia"/>
                <w:szCs w:val="21"/>
              </w:rPr>
              <w:t>容</w:t>
            </w:r>
          </w:p>
          <w:p w14:paraId="2029005D"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5FFFC188"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71B05EC3"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p w14:paraId="16304F4F" w14:textId="77777777" w:rsidR="001C5CDA" w:rsidRPr="00223C65" w:rsidRDefault="001C5CDA" w:rsidP="000936CF">
            <w:pPr>
              <w:tabs>
                <w:tab w:val="left" w:pos="2070"/>
                <w:tab w:val="left" w:pos="7080"/>
              </w:tabs>
              <w:spacing w:after="120" w:line="360" w:lineRule="exact"/>
              <w:ind w:leftChars="200" w:left="420" w:firstLineChars="100" w:firstLine="210"/>
              <w:rPr>
                <w:rFonts w:ascii="方正仿宋_GBK" w:eastAsia="方正仿宋_GBK" w:hAnsi="宋体" w:cs="宋体"/>
                <w:szCs w:val="21"/>
              </w:rPr>
            </w:pPr>
          </w:p>
        </w:tc>
        <w:tc>
          <w:tcPr>
            <w:tcW w:w="6942" w:type="dxa"/>
            <w:gridSpan w:val="2"/>
            <w:vAlign w:val="center"/>
          </w:tcPr>
          <w:p w14:paraId="565F55E6"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lastRenderedPageBreak/>
              <w:t>正式图纸6套，电子文档2套（光盘）。包括但不限于以下图纸：</w:t>
            </w:r>
          </w:p>
        </w:tc>
      </w:tr>
      <w:tr w:rsidR="00223C65" w:rsidRPr="00223C65" w14:paraId="19DCE2CB" w14:textId="77777777" w:rsidTr="000936CF">
        <w:tc>
          <w:tcPr>
            <w:tcW w:w="799" w:type="dxa"/>
            <w:vMerge/>
            <w:vAlign w:val="center"/>
          </w:tcPr>
          <w:p w14:paraId="231D4E20"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364AF865"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6942" w:type="dxa"/>
            <w:gridSpan w:val="2"/>
            <w:vAlign w:val="center"/>
          </w:tcPr>
          <w:p w14:paraId="7527FB34"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bCs/>
                <w:szCs w:val="21"/>
              </w:rPr>
              <w:t>硬景</w:t>
            </w:r>
          </w:p>
        </w:tc>
      </w:tr>
      <w:tr w:rsidR="00223C65" w:rsidRPr="00223C65" w14:paraId="36ADD552" w14:textId="77777777" w:rsidTr="000936CF">
        <w:tc>
          <w:tcPr>
            <w:tcW w:w="799" w:type="dxa"/>
            <w:vMerge/>
            <w:vAlign w:val="center"/>
          </w:tcPr>
          <w:p w14:paraId="49F5449C"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6155FDB8"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3AF36F02" w14:textId="77777777" w:rsidR="001C5CDA" w:rsidRPr="00223C65" w:rsidRDefault="001C5CDA" w:rsidP="000936CF">
            <w:pPr>
              <w:tabs>
                <w:tab w:val="left" w:pos="2070"/>
                <w:tab w:val="left" w:pos="7080"/>
              </w:tabs>
              <w:spacing w:after="120" w:line="360" w:lineRule="exact"/>
              <w:ind w:leftChars="14" w:left="29"/>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6106" w:type="dxa"/>
          </w:tcPr>
          <w:p w14:paraId="27F6808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硬景设计说明</w:t>
            </w:r>
          </w:p>
        </w:tc>
      </w:tr>
      <w:tr w:rsidR="00223C65" w:rsidRPr="00223C65" w14:paraId="408985C5" w14:textId="77777777" w:rsidTr="000936CF">
        <w:tc>
          <w:tcPr>
            <w:tcW w:w="799" w:type="dxa"/>
            <w:vMerge/>
            <w:vAlign w:val="center"/>
          </w:tcPr>
          <w:p w14:paraId="45DD848E"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5E33064A"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66852264" w14:textId="77777777" w:rsidR="001C5CDA" w:rsidRPr="00223C65" w:rsidRDefault="001C5CDA" w:rsidP="000936CF">
            <w:pPr>
              <w:tabs>
                <w:tab w:val="left" w:pos="2070"/>
                <w:tab w:val="left" w:pos="7080"/>
              </w:tabs>
              <w:spacing w:after="120" w:line="360" w:lineRule="exact"/>
              <w:ind w:leftChars="14" w:left="29"/>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6106" w:type="dxa"/>
          </w:tcPr>
          <w:p w14:paraId="1C854A8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总平面图、分区平面图、尺寸放线定位图、索引图、物料平面图、竖向平面图（包含土壤造型）</w:t>
            </w:r>
          </w:p>
        </w:tc>
      </w:tr>
      <w:tr w:rsidR="00223C65" w:rsidRPr="00223C65" w14:paraId="32D6E2D1" w14:textId="77777777" w:rsidTr="000936CF">
        <w:tc>
          <w:tcPr>
            <w:tcW w:w="799" w:type="dxa"/>
            <w:vMerge/>
            <w:vAlign w:val="center"/>
          </w:tcPr>
          <w:p w14:paraId="76DDB725"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32C80BD1"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3F7A10B1" w14:textId="77777777" w:rsidR="001C5CDA" w:rsidRPr="00223C65" w:rsidRDefault="001C5CDA" w:rsidP="000936CF">
            <w:pPr>
              <w:tabs>
                <w:tab w:val="left" w:pos="2070"/>
                <w:tab w:val="left" w:pos="7080"/>
              </w:tabs>
              <w:spacing w:after="120" w:line="360" w:lineRule="exact"/>
              <w:ind w:leftChars="14" w:left="29"/>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6106" w:type="dxa"/>
          </w:tcPr>
          <w:p w14:paraId="48DF1FE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局部放大平面图、重要地形立面、剖面图及相关尺寸标注</w:t>
            </w:r>
          </w:p>
        </w:tc>
      </w:tr>
      <w:tr w:rsidR="00223C65" w:rsidRPr="00223C65" w14:paraId="6D1F8422" w14:textId="77777777" w:rsidTr="000936CF">
        <w:tc>
          <w:tcPr>
            <w:tcW w:w="799" w:type="dxa"/>
            <w:vMerge/>
            <w:vAlign w:val="center"/>
          </w:tcPr>
          <w:p w14:paraId="78C82ADD"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3221504E"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43128917" w14:textId="77777777" w:rsidR="001C5CDA" w:rsidRPr="00223C65" w:rsidRDefault="001C5CDA" w:rsidP="000936CF">
            <w:pPr>
              <w:tabs>
                <w:tab w:val="left" w:pos="2070"/>
                <w:tab w:val="left" w:pos="7080"/>
              </w:tabs>
              <w:spacing w:after="120" w:line="360" w:lineRule="exact"/>
              <w:ind w:leftChars="14" w:left="29"/>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6106" w:type="dxa"/>
          </w:tcPr>
          <w:p w14:paraId="39221F82"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景观构筑物、小品的平、立、</w:t>
            </w:r>
            <w:proofErr w:type="gramStart"/>
            <w:r w:rsidRPr="00223C65">
              <w:rPr>
                <w:rFonts w:ascii="方正仿宋_GBK" w:eastAsia="方正仿宋_GBK" w:hAnsi="宋体" w:cs="宋体" w:hint="eastAsia"/>
                <w:szCs w:val="21"/>
              </w:rPr>
              <w:t>剖及大样</w:t>
            </w:r>
            <w:proofErr w:type="gramEnd"/>
            <w:r w:rsidRPr="00223C65">
              <w:rPr>
                <w:rFonts w:ascii="方正仿宋_GBK" w:eastAsia="方正仿宋_GBK" w:hAnsi="宋体" w:cs="宋体" w:hint="eastAsia"/>
                <w:szCs w:val="21"/>
              </w:rPr>
              <w:t>详图及相关尺寸标注</w:t>
            </w:r>
          </w:p>
        </w:tc>
      </w:tr>
      <w:tr w:rsidR="00223C65" w:rsidRPr="00223C65" w14:paraId="77DB1D84" w14:textId="77777777" w:rsidTr="000936CF">
        <w:tc>
          <w:tcPr>
            <w:tcW w:w="799" w:type="dxa"/>
            <w:vMerge/>
            <w:vAlign w:val="center"/>
          </w:tcPr>
          <w:p w14:paraId="6D1CF83F"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0B6C784F"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5B502612" w14:textId="77777777" w:rsidR="001C5CDA" w:rsidRPr="00223C65" w:rsidRDefault="001C5CDA" w:rsidP="000936CF">
            <w:pPr>
              <w:tabs>
                <w:tab w:val="left" w:pos="2070"/>
                <w:tab w:val="left" w:pos="7080"/>
              </w:tabs>
              <w:spacing w:after="120" w:line="360" w:lineRule="exact"/>
              <w:ind w:leftChars="14" w:left="29"/>
              <w:jc w:val="center"/>
              <w:rPr>
                <w:rFonts w:ascii="方正仿宋_GBK" w:eastAsia="方正仿宋_GBK" w:hAnsi="宋体" w:cs="宋体"/>
                <w:szCs w:val="21"/>
              </w:rPr>
            </w:pPr>
            <w:r w:rsidRPr="00223C65">
              <w:rPr>
                <w:rFonts w:ascii="方正仿宋_GBK" w:eastAsia="方正仿宋_GBK" w:hAnsi="宋体" w:cs="宋体" w:hint="eastAsia"/>
                <w:szCs w:val="21"/>
              </w:rPr>
              <w:t>5</w:t>
            </w:r>
          </w:p>
        </w:tc>
        <w:tc>
          <w:tcPr>
            <w:tcW w:w="6106" w:type="dxa"/>
          </w:tcPr>
          <w:p w14:paraId="2CD1634C"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水景设计平、立、</w:t>
            </w:r>
            <w:proofErr w:type="gramStart"/>
            <w:r w:rsidRPr="00223C65">
              <w:rPr>
                <w:rFonts w:ascii="方正仿宋_GBK" w:eastAsia="方正仿宋_GBK" w:hAnsi="宋体" w:cs="宋体" w:hint="eastAsia"/>
                <w:szCs w:val="21"/>
              </w:rPr>
              <w:t>剖及大样</w:t>
            </w:r>
            <w:proofErr w:type="gramEnd"/>
            <w:r w:rsidRPr="00223C65">
              <w:rPr>
                <w:rFonts w:ascii="方正仿宋_GBK" w:eastAsia="方正仿宋_GBK" w:hAnsi="宋体" w:cs="宋体" w:hint="eastAsia"/>
                <w:szCs w:val="21"/>
              </w:rPr>
              <w:t>详图及相关尺寸标注、</w:t>
            </w:r>
            <w:r w:rsidRPr="00223C65">
              <w:rPr>
                <w:rFonts w:ascii="方正仿宋_GBK" w:eastAsia="方正仿宋_GBK" w:hAnsi="宋体" w:cs="宋体" w:hint="eastAsia"/>
                <w:strike/>
                <w:szCs w:val="21"/>
              </w:rPr>
              <w:t>动态水景必须明确与效果相关的参数</w:t>
            </w:r>
          </w:p>
        </w:tc>
      </w:tr>
      <w:tr w:rsidR="00223C65" w:rsidRPr="00223C65" w14:paraId="1CBDFE1A" w14:textId="77777777" w:rsidTr="000936CF">
        <w:tc>
          <w:tcPr>
            <w:tcW w:w="799" w:type="dxa"/>
            <w:vMerge/>
            <w:vAlign w:val="center"/>
          </w:tcPr>
          <w:p w14:paraId="2C085906"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574C0F9F"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1C003BCD" w14:textId="77777777" w:rsidR="001C5CDA" w:rsidRPr="00223C65" w:rsidRDefault="001C5CDA" w:rsidP="000936CF">
            <w:pPr>
              <w:tabs>
                <w:tab w:val="left" w:pos="2070"/>
                <w:tab w:val="left" w:pos="7080"/>
              </w:tabs>
              <w:spacing w:after="120" w:line="360" w:lineRule="exact"/>
              <w:ind w:left="-112"/>
              <w:jc w:val="center"/>
              <w:rPr>
                <w:rFonts w:ascii="方正仿宋_GBK" w:eastAsia="方正仿宋_GBK" w:hAnsi="宋体" w:cs="宋体"/>
                <w:szCs w:val="21"/>
              </w:rPr>
            </w:pPr>
            <w:r w:rsidRPr="00223C65">
              <w:rPr>
                <w:rFonts w:ascii="方正仿宋_GBK" w:eastAsia="方正仿宋_GBK" w:hAnsi="宋体" w:cs="宋体" w:hint="eastAsia"/>
                <w:szCs w:val="21"/>
              </w:rPr>
              <w:t>6</w:t>
            </w:r>
          </w:p>
        </w:tc>
        <w:tc>
          <w:tcPr>
            <w:tcW w:w="6106" w:type="dxa"/>
          </w:tcPr>
          <w:p w14:paraId="5002F6A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景观小品（垃圾桶、座椅、花盆、洗手池等）选型图片及所需基础大样图及相关尺寸标注，景观（台阶、栏杆、道牙、挡墙等）细部构造大样图及材料选择以及相关尺寸标注</w:t>
            </w:r>
          </w:p>
        </w:tc>
      </w:tr>
      <w:tr w:rsidR="00223C65" w:rsidRPr="00223C65" w14:paraId="163C9321" w14:textId="77777777" w:rsidTr="000936CF">
        <w:tc>
          <w:tcPr>
            <w:tcW w:w="799" w:type="dxa"/>
            <w:vMerge/>
            <w:vAlign w:val="center"/>
          </w:tcPr>
          <w:p w14:paraId="3FC9E836"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3FDE455F"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4D181A9D" w14:textId="77777777" w:rsidR="001C5CDA" w:rsidRPr="00223C65" w:rsidRDefault="001C5CDA" w:rsidP="000936CF">
            <w:pPr>
              <w:tabs>
                <w:tab w:val="left" w:pos="2070"/>
                <w:tab w:val="left" w:pos="7080"/>
              </w:tabs>
              <w:spacing w:after="120" w:line="360" w:lineRule="exact"/>
              <w:ind w:leftChars="14" w:left="31" w:hangingChars="1" w:hanging="2"/>
              <w:jc w:val="center"/>
              <w:rPr>
                <w:rFonts w:ascii="方正仿宋_GBK" w:eastAsia="方正仿宋_GBK" w:hAnsi="宋体" w:cs="宋体"/>
                <w:szCs w:val="21"/>
              </w:rPr>
            </w:pPr>
            <w:r w:rsidRPr="00223C65">
              <w:rPr>
                <w:rFonts w:ascii="方正仿宋_GBK" w:eastAsia="方正仿宋_GBK" w:hAnsi="宋体" w:cs="宋体" w:hint="eastAsia"/>
                <w:szCs w:val="21"/>
              </w:rPr>
              <w:t>7</w:t>
            </w:r>
          </w:p>
        </w:tc>
        <w:tc>
          <w:tcPr>
            <w:tcW w:w="6106" w:type="dxa"/>
          </w:tcPr>
          <w:p w14:paraId="30C1CF5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铺装大样平、剖面图及相关尺寸标注</w:t>
            </w:r>
          </w:p>
        </w:tc>
      </w:tr>
      <w:tr w:rsidR="00223C65" w:rsidRPr="00223C65" w14:paraId="5FA758EF" w14:textId="77777777" w:rsidTr="000936CF">
        <w:tc>
          <w:tcPr>
            <w:tcW w:w="799" w:type="dxa"/>
            <w:vMerge/>
            <w:vAlign w:val="center"/>
          </w:tcPr>
          <w:p w14:paraId="2CE50DE4"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6A52A071"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7EE20D3A" w14:textId="77777777" w:rsidR="001C5CDA" w:rsidRPr="00223C65" w:rsidRDefault="001C5CDA" w:rsidP="000936CF">
            <w:pPr>
              <w:tabs>
                <w:tab w:val="left" w:pos="2070"/>
                <w:tab w:val="left" w:pos="7080"/>
              </w:tabs>
              <w:spacing w:after="120" w:line="360" w:lineRule="exact"/>
              <w:ind w:leftChars="14" w:left="31" w:hangingChars="1" w:hanging="2"/>
              <w:jc w:val="center"/>
              <w:rPr>
                <w:rFonts w:ascii="方正仿宋_GBK" w:eastAsia="方正仿宋_GBK" w:hAnsi="宋体" w:cs="宋体"/>
                <w:szCs w:val="21"/>
              </w:rPr>
            </w:pPr>
            <w:r w:rsidRPr="00223C65">
              <w:rPr>
                <w:rFonts w:ascii="方正仿宋_GBK" w:eastAsia="方正仿宋_GBK" w:hAnsi="宋体" w:cs="宋体" w:hint="eastAsia"/>
                <w:szCs w:val="21"/>
              </w:rPr>
              <w:t>8</w:t>
            </w:r>
          </w:p>
        </w:tc>
        <w:tc>
          <w:tcPr>
            <w:tcW w:w="6106" w:type="dxa"/>
          </w:tcPr>
          <w:p w14:paraId="412265C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各节点大样索引图及其平、立、剖面图及相关尺寸标注</w:t>
            </w:r>
          </w:p>
        </w:tc>
      </w:tr>
      <w:tr w:rsidR="00223C65" w:rsidRPr="00223C65" w14:paraId="6C6F82B8" w14:textId="77777777" w:rsidTr="000936CF">
        <w:tc>
          <w:tcPr>
            <w:tcW w:w="799" w:type="dxa"/>
            <w:vMerge/>
            <w:vAlign w:val="center"/>
          </w:tcPr>
          <w:p w14:paraId="320BBA44"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06F59CB2"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178911E9" w14:textId="77777777" w:rsidR="001C5CDA" w:rsidRPr="00223C65" w:rsidRDefault="001C5CDA" w:rsidP="000936CF">
            <w:pPr>
              <w:tabs>
                <w:tab w:val="left" w:pos="2070"/>
                <w:tab w:val="left" w:pos="7080"/>
              </w:tabs>
              <w:spacing w:after="120" w:line="360" w:lineRule="exact"/>
              <w:ind w:leftChars="14" w:left="31" w:hangingChars="1" w:hanging="2"/>
              <w:jc w:val="center"/>
              <w:rPr>
                <w:rFonts w:ascii="方正仿宋_GBK" w:eastAsia="方正仿宋_GBK" w:hAnsi="宋体" w:cs="宋体"/>
                <w:szCs w:val="21"/>
              </w:rPr>
            </w:pPr>
            <w:r w:rsidRPr="00223C65">
              <w:rPr>
                <w:rFonts w:ascii="方正仿宋_GBK" w:eastAsia="方正仿宋_GBK" w:hAnsi="宋体" w:cs="宋体" w:hint="eastAsia"/>
                <w:szCs w:val="21"/>
              </w:rPr>
              <w:t>9</w:t>
            </w:r>
          </w:p>
        </w:tc>
        <w:tc>
          <w:tcPr>
            <w:tcW w:w="6106" w:type="dxa"/>
          </w:tcPr>
          <w:p w14:paraId="0080E8C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车行道、人行道铺装图、剖面图及相关尺寸标注</w:t>
            </w:r>
          </w:p>
        </w:tc>
      </w:tr>
      <w:tr w:rsidR="00223C65" w:rsidRPr="00223C65" w14:paraId="7BDE9AAE" w14:textId="77777777" w:rsidTr="000936CF">
        <w:tc>
          <w:tcPr>
            <w:tcW w:w="799" w:type="dxa"/>
            <w:vMerge/>
            <w:vAlign w:val="center"/>
          </w:tcPr>
          <w:p w14:paraId="0CF6B7EC"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906" w:type="dxa"/>
            <w:vMerge/>
            <w:vAlign w:val="center"/>
          </w:tcPr>
          <w:p w14:paraId="6FFA871D" w14:textId="77777777" w:rsidR="001C5CDA" w:rsidRPr="00223C65" w:rsidRDefault="001C5CDA" w:rsidP="000936CF">
            <w:pPr>
              <w:tabs>
                <w:tab w:val="left" w:pos="2070"/>
                <w:tab w:val="left" w:pos="7080"/>
              </w:tabs>
              <w:spacing w:line="360" w:lineRule="exact"/>
              <w:ind w:leftChars="200" w:left="420"/>
              <w:jc w:val="center"/>
              <w:rPr>
                <w:rFonts w:ascii="方正仿宋_GBK" w:eastAsia="方正仿宋_GBK" w:hAnsi="宋体" w:cs="宋体"/>
                <w:szCs w:val="21"/>
              </w:rPr>
            </w:pPr>
          </w:p>
        </w:tc>
        <w:tc>
          <w:tcPr>
            <w:tcW w:w="836" w:type="dxa"/>
            <w:vAlign w:val="center"/>
          </w:tcPr>
          <w:p w14:paraId="791E4E14"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10</w:t>
            </w:r>
          </w:p>
        </w:tc>
        <w:tc>
          <w:tcPr>
            <w:tcW w:w="6106" w:type="dxa"/>
          </w:tcPr>
          <w:p w14:paraId="1AA660DC"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物料选用表及样板图片</w:t>
            </w:r>
          </w:p>
        </w:tc>
      </w:tr>
      <w:tr w:rsidR="00223C65" w:rsidRPr="00223C65" w14:paraId="1F929A08" w14:textId="77777777" w:rsidTr="000936CF">
        <w:tc>
          <w:tcPr>
            <w:tcW w:w="799" w:type="dxa"/>
            <w:vMerge/>
            <w:vAlign w:val="center"/>
          </w:tcPr>
          <w:p w14:paraId="25E0FF59"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43B0AFCE"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6942" w:type="dxa"/>
            <w:gridSpan w:val="2"/>
            <w:vAlign w:val="center"/>
          </w:tcPr>
          <w:p w14:paraId="6C554DB2" w14:textId="77777777" w:rsidR="001C5CDA" w:rsidRPr="00223C65" w:rsidRDefault="001C5CDA" w:rsidP="000936CF">
            <w:pPr>
              <w:rPr>
                <w:rFonts w:ascii="方正仿宋_GBK" w:eastAsia="方正仿宋_GBK" w:hAnsi="宋体" w:cs="宋体"/>
                <w:szCs w:val="21"/>
              </w:rPr>
            </w:pPr>
            <w:proofErr w:type="gramStart"/>
            <w:r w:rsidRPr="00223C65">
              <w:rPr>
                <w:rFonts w:ascii="方正仿宋_GBK" w:eastAsia="方正仿宋_GBK" w:hAnsi="宋体" w:cs="宋体" w:hint="eastAsia"/>
                <w:b/>
                <w:szCs w:val="21"/>
              </w:rPr>
              <w:t>软景</w:t>
            </w:r>
            <w:proofErr w:type="gramEnd"/>
          </w:p>
        </w:tc>
      </w:tr>
      <w:tr w:rsidR="00223C65" w:rsidRPr="00223C65" w14:paraId="3C58F78D" w14:textId="77777777" w:rsidTr="000936CF">
        <w:tc>
          <w:tcPr>
            <w:tcW w:w="799" w:type="dxa"/>
            <w:vMerge/>
            <w:vAlign w:val="center"/>
          </w:tcPr>
          <w:p w14:paraId="562BDBD4"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6B9D3352"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08C6D2CB"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11</w:t>
            </w:r>
          </w:p>
        </w:tc>
        <w:tc>
          <w:tcPr>
            <w:tcW w:w="6106" w:type="dxa"/>
            <w:vAlign w:val="center"/>
          </w:tcPr>
          <w:p w14:paraId="4E916EEA"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proofErr w:type="gramStart"/>
            <w:r w:rsidRPr="00223C65">
              <w:rPr>
                <w:rFonts w:ascii="方正仿宋_GBK" w:eastAsia="方正仿宋_GBK" w:hAnsi="宋体" w:cs="宋体" w:hint="eastAsia"/>
                <w:szCs w:val="21"/>
              </w:rPr>
              <w:t>软景设计</w:t>
            </w:r>
            <w:proofErr w:type="gramEnd"/>
            <w:r w:rsidRPr="00223C65">
              <w:rPr>
                <w:rFonts w:ascii="方正仿宋_GBK" w:eastAsia="方正仿宋_GBK" w:hAnsi="宋体" w:cs="宋体" w:hint="eastAsia"/>
                <w:szCs w:val="21"/>
              </w:rPr>
              <w:t>说明</w:t>
            </w:r>
          </w:p>
        </w:tc>
      </w:tr>
      <w:tr w:rsidR="00223C65" w:rsidRPr="00223C65" w14:paraId="1E4AAA8E" w14:textId="77777777" w:rsidTr="000936CF">
        <w:tc>
          <w:tcPr>
            <w:tcW w:w="799" w:type="dxa"/>
            <w:vMerge/>
            <w:vAlign w:val="center"/>
          </w:tcPr>
          <w:p w14:paraId="3C1DAF52"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59DBA11F"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9C11547"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12</w:t>
            </w:r>
          </w:p>
        </w:tc>
        <w:tc>
          <w:tcPr>
            <w:tcW w:w="6106" w:type="dxa"/>
          </w:tcPr>
          <w:p w14:paraId="5F5A17A9"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乔木平面配置图，附乔木配置标准表（干径、冠幅、高度、分枝点、数量、树型控制图样、重要程度及替换条件、特殊植物种植要求）</w:t>
            </w:r>
          </w:p>
        </w:tc>
      </w:tr>
      <w:tr w:rsidR="00223C65" w:rsidRPr="00223C65" w14:paraId="0023D7B5" w14:textId="77777777" w:rsidTr="000936CF">
        <w:tc>
          <w:tcPr>
            <w:tcW w:w="799" w:type="dxa"/>
            <w:vMerge/>
            <w:vAlign w:val="center"/>
          </w:tcPr>
          <w:p w14:paraId="317DBC3D"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3FAB41E8"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280C41A4"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13</w:t>
            </w:r>
          </w:p>
        </w:tc>
        <w:tc>
          <w:tcPr>
            <w:tcW w:w="6106" w:type="dxa"/>
          </w:tcPr>
          <w:p w14:paraId="793EFAAE"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灌木及地被植物配置图，附灌木配置标准表（干径、冠幅、高度、分枝点、数量、树型控制图样、重要程度及替换条件、特殊植物种植要求）</w:t>
            </w:r>
          </w:p>
        </w:tc>
      </w:tr>
      <w:tr w:rsidR="00223C65" w:rsidRPr="00223C65" w14:paraId="26D2C745" w14:textId="77777777" w:rsidTr="000936CF">
        <w:tc>
          <w:tcPr>
            <w:tcW w:w="799" w:type="dxa"/>
            <w:vMerge/>
            <w:vAlign w:val="center"/>
          </w:tcPr>
          <w:p w14:paraId="7A16DCD8"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5A233D1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4EC3FF4" w14:textId="77777777" w:rsidR="001C5CDA" w:rsidRPr="00223C65" w:rsidRDefault="001C5CDA" w:rsidP="000936CF">
            <w:pPr>
              <w:tabs>
                <w:tab w:val="left" w:pos="2070"/>
                <w:tab w:val="left" w:pos="7080"/>
              </w:tabs>
              <w:spacing w:after="120"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14</w:t>
            </w:r>
          </w:p>
        </w:tc>
        <w:tc>
          <w:tcPr>
            <w:tcW w:w="6106" w:type="dxa"/>
          </w:tcPr>
          <w:p w14:paraId="465E32E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标志树参考图片、关键点植物组合意向图及效果控制要求</w:t>
            </w:r>
          </w:p>
        </w:tc>
      </w:tr>
      <w:tr w:rsidR="00223C65" w:rsidRPr="00223C65" w14:paraId="2F665C30" w14:textId="77777777" w:rsidTr="000936CF">
        <w:tc>
          <w:tcPr>
            <w:tcW w:w="799" w:type="dxa"/>
            <w:vMerge/>
            <w:vAlign w:val="center"/>
          </w:tcPr>
          <w:p w14:paraId="7F335A42"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701A9F0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4853653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15</w:t>
            </w:r>
          </w:p>
        </w:tc>
        <w:tc>
          <w:tcPr>
            <w:tcW w:w="6106" w:type="dxa"/>
            <w:vAlign w:val="center"/>
          </w:tcPr>
          <w:p w14:paraId="425E1C09"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植物名录（品种、数量、规格及栽植方式）</w:t>
            </w:r>
          </w:p>
        </w:tc>
      </w:tr>
      <w:tr w:rsidR="00223C65" w:rsidRPr="00223C65" w14:paraId="266E6094" w14:textId="77777777" w:rsidTr="000936CF">
        <w:tc>
          <w:tcPr>
            <w:tcW w:w="799" w:type="dxa"/>
            <w:vMerge/>
            <w:vAlign w:val="center"/>
          </w:tcPr>
          <w:p w14:paraId="04EB6BE4"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5696C41F"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70EEBF3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16</w:t>
            </w:r>
          </w:p>
        </w:tc>
        <w:tc>
          <w:tcPr>
            <w:tcW w:w="6106" w:type="dxa"/>
          </w:tcPr>
          <w:p w14:paraId="122B692B"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乔木、灌木及地被的转运和种植方式</w:t>
            </w:r>
          </w:p>
        </w:tc>
      </w:tr>
      <w:tr w:rsidR="00223C65" w:rsidRPr="00223C65" w14:paraId="4C4E1EC0" w14:textId="77777777" w:rsidTr="000936CF">
        <w:tc>
          <w:tcPr>
            <w:tcW w:w="799" w:type="dxa"/>
            <w:vMerge/>
            <w:vAlign w:val="center"/>
          </w:tcPr>
          <w:p w14:paraId="737BCBF4"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6F4C46B3"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6942" w:type="dxa"/>
            <w:gridSpan w:val="2"/>
            <w:vAlign w:val="center"/>
          </w:tcPr>
          <w:p w14:paraId="5C4132F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给排水</w:t>
            </w:r>
          </w:p>
        </w:tc>
      </w:tr>
      <w:tr w:rsidR="00223C65" w:rsidRPr="00223C65" w14:paraId="781F6674" w14:textId="77777777" w:rsidTr="000936CF">
        <w:tc>
          <w:tcPr>
            <w:tcW w:w="799" w:type="dxa"/>
            <w:vMerge/>
            <w:vAlign w:val="center"/>
          </w:tcPr>
          <w:p w14:paraId="6BFE9BD7"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21AD7D1F"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7A5C50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17</w:t>
            </w:r>
          </w:p>
        </w:tc>
        <w:tc>
          <w:tcPr>
            <w:tcW w:w="6106" w:type="dxa"/>
          </w:tcPr>
          <w:p w14:paraId="4D84BBA4"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给排水设计说明</w:t>
            </w:r>
          </w:p>
        </w:tc>
      </w:tr>
      <w:tr w:rsidR="00223C65" w:rsidRPr="00223C65" w14:paraId="7B841D86" w14:textId="77777777" w:rsidTr="000936CF">
        <w:tc>
          <w:tcPr>
            <w:tcW w:w="799" w:type="dxa"/>
            <w:vMerge/>
            <w:vAlign w:val="center"/>
          </w:tcPr>
          <w:p w14:paraId="67AA7536"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115F893D"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9209CDD"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18</w:t>
            </w:r>
          </w:p>
        </w:tc>
        <w:tc>
          <w:tcPr>
            <w:tcW w:w="6106" w:type="dxa"/>
          </w:tcPr>
          <w:p w14:paraId="132E8A8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给水总平面图</w:t>
            </w:r>
          </w:p>
        </w:tc>
      </w:tr>
      <w:tr w:rsidR="00223C65" w:rsidRPr="00223C65" w14:paraId="4AEEAAC0" w14:textId="77777777" w:rsidTr="000936CF">
        <w:tc>
          <w:tcPr>
            <w:tcW w:w="799" w:type="dxa"/>
            <w:vMerge/>
            <w:vAlign w:val="center"/>
          </w:tcPr>
          <w:p w14:paraId="166D9365"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04BC4AF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4694547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19</w:t>
            </w:r>
          </w:p>
        </w:tc>
        <w:tc>
          <w:tcPr>
            <w:tcW w:w="6106" w:type="dxa"/>
          </w:tcPr>
          <w:p w14:paraId="437A6E85"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排水总平面图</w:t>
            </w:r>
          </w:p>
        </w:tc>
      </w:tr>
      <w:tr w:rsidR="00223C65" w:rsidRPr="00223C65" w14:paraId="37C1AF45" w14:textId="77777777" w:rsidTr="000936CF">
        <w:tc>
          <w:tcPr>
            <w:tcW w:w="799" w:type="dxa"/>
            <w:vMerge/>
            <w:vAlign w:val="center"/>
          </w:tcPr>
          <w:p w14:paraId="411957B3"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0446409A"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6290DD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20</w:t>
            </w:r>
          </w:p>
        </w:tc>
        <w:tc>
          <w:tcPr>
            <w:tcW w:w="6106" w:type="dxa"/>
          </w:tcPr>
          <w:p w14:paraId="4005C0C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排水详图</w:t>
            </w:r>
          </w:p>
        </w:tc>
      </w:tr>
      <w:tr w:rsidR="00223C65" w:rsidRPr="00223C65" w14:paraId="6FF10F13" w14:textId="77777777" w:rsidTr="000936CF">
        <w:tc>
          <w:tcPr>
            <w:tcW w:w="799" w:type="dxa"/>
            <w:vMerge/>
            <w:vAlign w:val="center"/>
          </w:tcPr>
          <w:p w14:paraId="1C6DB226"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37582B9B"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6942" w:type="dxa"/>
            <w:gridSpan w:val="2"/>
            <w:vAlign w:val="center"/>
          </w:tcPr>
          <w:p w14:paraId="4C8D9DF1"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电气</w:t>
            </w:r>
          </w:p>
        </w:tc>
      </w:tr>
      <w:tr w:rsidR="00223C65" w:rsidRPr="00223C65" w14:paraId="189E9BA7" w14:textId="77777777" w:rsidTr="000936CF">
        <w:tc>
          <w:tcPr>
            <w:tcW w:w="799" w:type="dxa"/>
            <w:vMerge/>
            <w:vAlign w:val="center"/>
          </w:tcPr>
          <w:p w14:paraId="0DDC34A8"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53DCC21C"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70F8509"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21</w:t>
            </w:r>
          </w:p>
        </w:tc>
        <w:tc>
          <w:tcPr>
            <w:tcW w:w="6106" w:type="dxa"/>
          </w:tcPr>
          <w:p w14:paraId="096F947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电气设计说明</w:t>
            </w:r>
          </w:p>
        </w:tc>
      </w:tr>
      <w:tr w:rsidR="00223C65" w:rsidRPr="00223C65" w14:paraId="754550A6" w14:textId="77777777" w:rsidTr="000936CF">
        <w:tc>
          <w:tcPr>
            <w:tcW w:w="799" w:type="dxa"/>
            <w:vMerge/>
            <w:vAlign w:val="center"/>
          </w:tcPr>
          <w:p w14:paraId="17C61F07"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26A0FC5A"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08FDD40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22</w:t>
            </w:r>
          </w:p>
        </w:tc>
        <w:tc>
          <w:tcPr>
            <w:tcW w:w="6106" w:type="dxa"/>
          </w:tcPr>
          <w:p w14:paraId="0CBACC8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照明</w:t>
            </w:r>
            <w:proofErr w:type="gramStart"/>
            <w:r w:rsidRPr="00223C65">
              <w:rPr>
                <w:rFonts w:ascii="方正仿宋_GBK" w:eastAsia="方正仿宋_GBK" w:hAnsi="宋体" w:cs="宋体" w:hint="eastAsia"/>
                <w:szCs w:val="21"/>
              </w:rPr>
              <w:t>布置总</w:t>
            </w:r>
            <w:proofErr w:type="gramEnd"/>
            <w:r w:rsidRPr="00223C65">
              <w:rPr>
                <w:rFonts w:ascii="方正仿宋_GBK" w:eastAsia="方正仿宋_GBK" w:hAnsi="宋体" w:cs="宋体" w:hint="eastAsia"/>
                <w:szCs w:val="21"/>
              </w:rPr>
              <w:t>平面图（灯具位置定点，控制设备定位，回路编号）</w:t>
            </w:r>
          </w:p>
        </w:tc>
      </w:tr>
      <w:tr w:rsidR="00223C65" w:rsidRPr="00223C65" w14:paraId="382A08DC" w14:textId="77777777" w:rsidTr="000936CF">
        <w:tc>
          <w:tcPr>
            <w:tcW w:w="799" w:type="dxa"/>
            <w:vMerge/>
            <w:vAlign w:val="center"/>
          </w:tcPr>
          <w:p w14:paraId="7F33E8F0"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057C2A1D"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076855C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23</w:t>
            </w:r>
          </w:p>
        </w:tc>
        <w:tc>
          <w:tcPr>
            <w:tcW w:w="6106" w:type="dxa"/>
          </w:tcPr>
          <w:p w14:paraId="48B08D50"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灯具选型及技术参数</w:t>
            </w:r>
          </w:p>
        </w:tc>
      </w:tr>
      <w:tr w:rsidR="00223C65" w:rsidRPr="00223C65" w14:paraId="206FC0A8" w14:textId="77777777" w:rsidTr="000936CF">
        <w:tc>
          <w:tcPr>
            <w:tcW w:w="799" w:type="dxa"/>
            <w:vMerge/>
            <w:vAlign w:val="center"/>
          </w:tcPr>
          <w:p w14:paraId="3FA2AEBF"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5F16B28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04CB900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24</w:t>
            </w:r>
          </w:p>
        </w:tc>
        <w:tc>
          <w:tcPr>
            <w:tcW w:w="6106" w:type="dxa"/>
          </w:tcPr>
          <w:p w14:paraId="1062269B" w14:textId="77777777" w:rsidR="001C5CDA" w:rsidRPr="00223C65" w:rsidRDefault="001C5CDA" w:rsidP="000936CF">
            <w:pPr>
              <w:spacing w:before="100" w:beforeAutospacing="1" w:after="100" w:afterAutospacing="1"/>
              <w:rPr>
                <w:rFonts w:ascii="方正仿宋_GBK" w:eastAsia="方正仿宋_GBK" w:hAnsi="宋体" w:cs="宋体"/>
                <w:szCs w:val="21"/>
              </w:rPr>
            </w:pPr>
            <w:r w:rsidRPr="00223C65">
              <w:rPr>
                <w:rFonts w:ascii="方正仿宋_GBK" w:eastAsia="方正仿宋_GBK" w:hAnsi="宋体" w:cs="宋体" w:hint="eastAsia"/>
                <w:szCs w:val="21"/>
              </w:rPr>
              <w:t>系统图</w:t>
            </w:r>
          </w:p>
        </w:tc>
      </w:tr>
      <w:tr w:rsidR="00223C65" w:rsidRPr="00223C65" w14:paraId="7496EB85" w14:textId="77777777" w:rsidTr="000936CF">
        <w:tc>
          <w:tcPr>
            <w:tcW w:w="799" w:type="dxa"/>
            <w:vMerge/>
            <w:vAlign w:val="center"/>
          </w:tcPr>
          <w:p w14:paraId="7A3EB748"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530A4595"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6942" w:type="dxa"/>
            <w:gridSpan w:val="2"/>
            <w:vAlign w:val="center"/>
          </w:tcPr>
          <w:p w14:paraId="4C1C4BDB" w14:textId="77777777" w:rsidR="001C5CDA" w:rsidRPr="00223C65" w:rsidRDefault="001C5CDA" w:rsidP="000936CF">
            <w:pPr>
              <w:tabs>
                <w:tab w:val="left" w:pos="1440"/>
                <w:tab w:val="left" w:pos="7380"/>
                <w:tab w:val="left" w:pos="8280"/>
                <w:tab w:val="left" w:pos="9180"/>
              </w:tabs>
              <w:jc w:val="left"/>
              <w:rPr>
                <w:rFonts w:ascii="方正仿宋_GBK" w:eastAsia="方正仿宋_GBK" w:hAnsi="宋体" w:cs="宋体"/>
                <w:b/>
                <w:szCs w:val="21"/>
              </w:rPr>
            </w:pPr>
            <w:r w:rsidRPr="00223C65">
              <w:rPr>
                <w:rFonts w:ascii="方正仿宋_GBK" w:eastAsia="方正仿宋_GBK" w:hAnsi="宋体" w:cs="宋体" w:hint="eastAsia"/>
                <w:b/>
                <w:szCs w:val="21"/>
              </w:rPr>
              <w:t>背景音乐</w:t>
            </w:r>
          </w:p>
        </w:tc>
      </w:tr>
      <w:tr w:rsidR="00223C65" w:rsidRPr="00223C65" w14:paraId="19D4193D" w14:textId="77777777" w:rsidTr="000936CF">
        <w:tc>
          <w:tcPr>
            <w:tcW w:w="799" w:type="dxa"/>
            <w:vMerge/>
            <w:vAlign w:val="center"/>
          </w:tcPr>
          <w:p w14:paraId="5CD63AC9"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219A1966"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2FCD1281" w14:textId="77777777" w:rsidR="001C5CDA" w:rsidRPr="00223C65" w:rsidRDefault="001C5CDA" w:rsidP="000936CF">
            <w:pPr>
              <w:ind w:firstLineChars="100" w:firstLine="210"/>
              <w:rPr>
                <w:rFonts w:ascii="方正仿宋_GBK" w:eastAsia="方正仿宋_GBK" w:hAnsi="宋体" w:cs="宋体"/>
                <w:szCs w:val="21"/>
              </w:rPr>
            </w:pPr>
            <w:r w:rsidRPr="00223C65">
              <w:rPr>
                <w:rFonts w:ascii="方正仿宋_GBK" w:eastAsia="方正仿宋_GBK" w:hAnsi="宋体" w:cs="宋体" w:hint="eastAsia"/>
                <w:szCs w:val="21"/>
              </w:rPr>
              <w:t>25</w:t>
            </w:r>
          </w:p>
        </w:tc>
        <w:tc>
          <w:tcPr>
            <w:tcW w:w="6106" w:type="dxa"/>
          </w:tcPr>
          <w:p w14:paraId="694BBE65"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音箱定位，背景音乐总平面图（音箱定位，设备控制点）</w:t>
            </w:r>
          </w:p>
        </w:tc>
      </w:tr>
      <w:tr w:rsidR="00223C65" w:rsidRPr="00223C65" w14:paraId="69F75D8F" w14:textId="77777777" w:rsidTr="000936CF">
        <w:tc>
          <w:tcPr>
            <w:tcW w:w="799" w:type="dxa"/>
            <w:vMerge/>
            <w:vAlign w:val="center"/>
          </w:tcPr>
          <w:p w14:paraId="78D8E5E4"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33F84687"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6B675B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26</w:t>
            </w:r>
          </w:p>
        </w:tc>
        <w:tc>
          <w:tcPr>
            <w:tcW w:w="6106" w:type="dxa"/>
          </w:tcPr>
          <w:p w14:paraId="30CE0089"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音箱选型及技术参数</w:t>
            </w:r>
          </w:p>
        </w:tc>
      </w:tr>
      <w:tr w:rsidR="00223C65" w:rsidRPr="00223C65" w14:paraId="67235521" w14:textId="77777777" w:rsidTr="000936CF">
        <w:tc>
          <w:tcPr>
            <w:tcW w:w="799" w:type="dxa"/>
            <w:vMerge/>
            <w:vAlign w:val="center"/>
          </w:tcPr>
          <w:p w14:paraId="51CD3654"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48AA0643"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6942" w:type="dxa"/>
            <w:gridSpan w:val="2"/>
            <w:vAlign w:val="center"/>
          </w:tcPr>
          <w:p w14:paraId="3DBF18B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r w:rsidRPr="00223C65">
              <w:rPr>
                <w:rFonts w:ascii="方正仿宋_GBK" w:eastAsia="方正仿宋_GBK" w:hAnsi="宋体" w:cs="宋体" w:hint="eastAsia"/>
                <w:b/>
                <w:szCs w:val="21"/>
              </w:rPr>
              <w:t>其他</w:t>
            </w:r>
          </w:p>
        </w:tc>
      </w:tr>
      <w:tr w:rsidR="00223C65" w:rsidRPr="00223C65" w14:paraId="60347C2D" w14:textId="77777777" w:rsidTr="000936CF">
        <w:tc>
          <w:tcPr>
            <w:tcW w:w="799" w:type="dxa"/>
            <w:vMerge/>
            <w:vAlign w:val="center"/>
          </w:tcPr>
          <w:p w14:paraId="5185C57A"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13F5C82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570BD95B"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27</w:t>
            </w:r>
          </w:p>
        </w:tc>
        <w:tc>
          <w:tcPr>
            <w:tcW w:w="6106" w:type="dxa"/>
          </w:tcPr>
          <w:p w14:paraId="7C9E4E73"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投资概算（修订）</w:t>
            </w:r>
          </w:p>
        </w:tc>
      </w:tr>
      <w:tr w:rsidR="00223C65" w:rsidRPr="00223C65" w14:paraId="3097609A" w14:textId="77777777" w:rsidTr="000936CF">
        <w:tc>
          <w:tcPr>
            <w:tcW w:w="799" w:type="dxa"/>
            <w:vMerge/>
            <w:vAlign w:val="center"/>
          </w:tcPr>
          <w:p w14:paraId="588CA17D"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p>
        </w:tc>
        <w:tc>
          <w:tcPr>
            <w:tcW w:w="906" w:type="dxa"/>
            <w:vMerge/>
            <w:vAlign w:val="center"/>
          </w:tcPr>
          <w:p w14:paraId="261C1BC4" w14:textId="77777777" w:rsidR="001C5CDA" w:rsidRPr="00223C65" w:rsidRDefault="001C5CDA" w:rsidP="000936CF">
            <w:pPr>
              <w:tabs>
                <w:tab w:val="left" w:pos="2070"/>
              </w:tabs>
              <w:spacing w:line="360" w:lineRule="exact"/>
              <w:jc w:val="center"/>
              <w:rPr>
                <w:rFonts w:ascii="方正仿宋_GBK" w:eastAsia="方正仿宋_GBK" w:hAnsi="宋体" w:cs="宋体"/>
                <w:szCs w:val="21"/>
              </w:rPr>
            </w:pPr>
          </w:p>
        </w:tc>
        <w:tc>
          <w:tcPr>
            <w:tcW w:w="836" w:type="dxa"/>
            <w:vAlign w:val="center"/>
          </w:tcPr>
          <w:p w14:paraId="1F62028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28</w:t>
            </w:r>
          </w:p>
        </w:tc>
        <w:tc>
          <w:tcPr>
            <w:tcW w:w="6106" w:type="dxa"/>
          </w:tcPr>
          <w:p w14:paraId="0E06A93E"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配合海绵城市相关设计</w:t>
            </w:r>
          </w:p>
        </w:tc>
      </w:tr>
      <w:tr w:rsidR="00223C65" w:rsidRPr="00223C65" w14:paraId="2BF2AEDE" w14:textId="77777777" w:rsidTr="000936CF">
        <w:tc>
          <w:tcPr>
            <w:tcW w:w="799" w:type="dxa"/>
            <w:vMerge w:val="restart"/>
            <w:vAlign w:val="center"/>
          </w:tcPr>
          <w:p w14:paraId="3A61CCD0"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施</w:t>
            </w:r>
          </w:p>
          <w:p w14:paraId="54FB0B5F"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lastRenderedPageBreak/>
              <w:t>工</w:t>
            </w:r>
          </w:p>
          <w:p w14:paraId="3DF0241D"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b/>
                <w:szCs w:val="21"/>
              </w:rPr>
            </w:pPr>
            <w:r w:rsidRPr="00223C65">
              <w:rPr>
                <w:rFonts w:ascii="方正仿宋_GBK" w:eastAsia="方正仿宋_GBK" w:hAnsi="宋体" w:cs="宋体" w:hint="eastAsia"/>
                <w:b/>
                <w:szCs w:val="21"/>
              </w:rPr>
              <w:t>阶</w:t>
            </w:r>
          </w:p>
          <w:p w14:paraId="40A635E4" w14:textId="77777777" w:rsidR="001C5CDA" w:rsidRPr="00223C65" w:rsidRDefault="001C5CDA" w:rsidP="000936CF">
            <w:pPr>
              <w:tabs>
                <w:tab w:val="left" w:pos="2070"/>
                <w:tab w:val="left" w:pos="7080"/>
              </w:tabs>
              <w:spacing w:line="300" w:lineRule="exact"/>
              <w:jc w:val="center"/>
              <w:rPr>
                <w:rFonts w:ascii="方正仿宋_GBK" w:eastAsia="方正仿宋_GBK" w:hAnsi="宋体" w:cs="宋体"/>
                <w:szCs w:val="21"/>
              </w:rPr>
            </w:pPr>
            <w:r w:rsidRPr="00223C65">
              <w:rPr>
                <w:rFonts w:ascii="方正仿宋_GBK" w:eastAsia="方正仿宋_GBK" w:hAnsi="宋体" w:cs="宋体" w:hint="eastAsia"/>
                <w:b/>
                <w:szCs w:val="21"/>
              </w:rPr>
              <w:t>段</w:t>
            </w:r>
          </w:p>
        </w:tc>
        <w:tc>
          <w:tcPr>
            <w:tcW w:w="906" w:type="dxa"/>
            <w:vMerge w:val="restart"/>
            <w:vAlign w:val="center"/>
          </w:tcPr>
          <w:p w14:paraId="436E3F00"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lastRenderedPageBreak/>
              <w:t xml:space="preserve">现 场 施 工 技 术 服 </w:t>
            </w:r>
            <w:proofErr w:type="gramStart"/>
            <w:r w:rsidRPr="00223C65">
              <w:rPr>
                <w:rFonts w:ascii="方正仿宋_GBK" w:eastAsia="方正仿宋_GBK" w:hAnsi="宋体" w:cs="宋体" w:hint="eastAsia"/>
                <w:szCs w:val="21"/>
              </w:rPr>
              <w:t>务</w:t>
            </w:r>
            <w:proofErr w:type="gramEnd"/>
          </w:p>
        </w:tc>
        <w:tc>
          <w:tcPr>
            <w:tcW w:w="6942" w:type="dxa"/>
            <w:gridSpan w:val="2"/>
            <w:vAlign w:val="center"/>
          </w:tcPr>
          <w:p w14:paraId="7773AE4D"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b/>
                <w:szCs w:val="21"/>
              </w:rPr>
              <w:t>包括但不限于以下工作：</w:t>
            </w:r>
          </w:p>
        </w:tc>
      </w:tr>
      <w:tr w:rsidR="00223C65" w:rsidRPr="00223C65" w14:paraId="09888B48" w14:textId="77777777" w:rsidTr="000936CF">
        <w:tc>
          <w:tcPr>
            <w:tcW w:w="799" w:type="dxa"/>
            <w:vMerge/>
            <w:vAlign w:val="center"/>
          </w:tcPr>
          <w:p w14:paraId="182B4DE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906" w:type="dxa"/>
            <w:vMerge/>
            <w:vAlign w:val="center"/>
          </w:tcPr>
          <w:p w14:paraId="50581C7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36" w:type="dxa"/>
            <w:vAlign w:val="center"/>
          </w:tcPr>
          <w:p w14:paraId="5F48C5A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1</w:t>
            </w:r>
          </w:p>
        </w:tc>
        <w:tc>
          <w:tcPr>
            <w:tcW w:w="6106" w:type="dxa"/>
          </w:tcPr>
          <w:p w14:paraId="05D2F834"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设计交底</w:t>
            </w:r>
          </w:p>
        </w:tc>
      </w:tr>
      <w:tr w:rsidR="00223C65" w:rsidRPr="00223C65" w14:paraId="360183E0" w14:textId="77777777" w:rsidTr="000936CF">
        <w:tc>
          <w:tcPr>
            <w:tcW w:w="799" w:type="dxa"/>
            <w:vMerge/>
            <w:vAlign w:val="center"/>
          </w:tcPr>
          <w:p w14:paraId="5653F8F6"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906" w:type="dxa"/>
            <w:vMerge/>
            <w:vAlign w:val="center"/>
          </w:tcPr>
          <w:p w14:paraId="6E82CADC"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36" w:type="dxa"/>
            <w:vAlign w:val="center"/>
          </w:tcPr>
          <w:p w14:paraId="2AAD3D6E"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2</w:t>
            </w:r>
          </w:p>
        </w:tc>
        <w:tc>
          <w:tcPr>
            <w:tcW w:w="6106" w:type="dxa"/>
          </w:tcPr>
          <w:p w14:paraId="531A60D4"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审核施工深化图纸并给出意见</w:t>
            </w:r>
          </w:p>
        </w:tc>
      </w:tr>
      <w:tr w:rsidR="00223C65" w:rsidRPr="00223C65" w14:paraId="3C84BC7C" w14:textId="77777777" w:rsidTr="000936CF">
        <w:tc>
          <w:tcPr>
            <w:tcW w:w="799" w:type="dxa"/>
            <w:vMerge/>
            <w:vAlign w:val="center"/>
          </w:tcPr>
          <w:p w14:paraId="732D0090"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906" w:type="dxa"/>
            <w:vMerge/>
            <w:vAlign w:val="center"/>
          </w:tcPr>
          <w:p w14:paraId="207B8C80"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36" w:type="dxa"/>
            <w:vAlign w:val="center"/>
          </w:tcPr>
          <w:p w14:paraId="3EC9CB77"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3</w:t>
            </w:r>
          </w:p>
        </w:tc>
        <w:tc>
          <w:tcPr>
            <w:tcW w:w="6106" w:type="dxa"/>
          </w:tcPr>
          <w:p w14:paraId="5E8F5A36"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参与设计协调会</w:t>
            </w:r>
          </w:p>
        </w:tc>
      </w:tr>
      <w:tr w:rsidR="00223C65" w:rsidRPr="00223C65" w14:paraId="10227F13" w14:textId="77777777" w:rsidTr="000936CF">
        <w:tc>
          <w:tcPr>
            <w:tcW w:w="799" w:type="dxa"/>
            <w:vMerge/>
            <w:vAlign w:val="center"/>
          </w:tcPr>
          <w:p w14:paraId="4B3FA5FB"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906" w:type="dxa"/>
            <w:vMerge/>
            <w:vAlign w:val="center"/>
          </w:tcPr>
          <w:p w14:paraId="63CF6C37" w14:textId="77777777" w:rsidR="001C5CDA" w:rsidRPr="00223C65" w:rsidRDefault="001C5CDA" w:rsidP="000936CF">
            <w:pPr>
              <w:pBdr>
                <w:bottom w:val="single" w:sz="6" w:space="1" w:color="auto"/>
              </w:pBdr>
              <w:tabs>
                <w:tab w:val="left" w:pos="2070"/>
                <w:tab w:val="center" w:pos="4153"/>
                <w:tab w:val="left" w:pos="7080"/>
                <w:tab w:val="right" w:pos="8306"/>
              </w:tabs>
              <w:snapToGrid w:val="0"/>
              <w:spacing w:line="360" w:lineRule="exact"/>
              <w:jc w:val="center"/>
              <w:rPr>
                <w:rFonts w:ascii="方正仿宋_GBK" w:eastAsia="方正仿宋_GBK" w:hAnsi="宋体" w:cs="宋体"/>
                <w:szCs w:val="21"/>
              </w:rPr>
            </w:pPr>
          </w:p>
        </w:tc>
        <w:tc>
          <w:tcPr>
            <w:tcW w:w="836" w:type="dxa"/>
            <w:vAlign w:val="center"/>
          </w:tcPr>
          <w:p w14:paraId="2777789C" w14:textId="77777777" w:rsidR="001C5CDA" w:rsidRPr="00223C65" w:rsidRDefault="001C5CDA" w:rsidP="000936CF">
            <w:pPr>
              <w:jc w:val="center"/>
              <w:rPr>
                <w:rFonts w:ascii="方正仿宋_GBK" w:eastAsia="方正仿宋_GBK" w:hAnsi="宋体" w:cs="宋体"/>
                <w:szCs w:val="21"/>
              </w:rPr>
            </w:pPr>
            <w:r w:rsidRPr="00223C65">
              <w:rPr>
                <w:rFonts w:ascii="方正仿宋_GBK" w:eastAsia="方正仿宋_GBK" w:hAnsi="宋体" w:cs="宋体" w:hint="eastAsia"/>
                <w:szCs w:val="21"/>
              </w:rPr>
              <w:t>4</w:t>
            </w:r>
          </w:p>
        </w:tc>
        <w:tc>
          <w:tcPr>
            <w:tcW w:w="6106" w:type="dxa"/>
          </w:tcPr>
          <w:p w14:paraId="2D5AD177"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接收业主意见并进行答复</w:t>
            </w:r>
          </w:p>
        </w:tc>
      </w:tr>
      <w:tr w:rsidR="00223C65" w:rsidRPr="00223C65" w14:paraId="6BA884E0" w14:textId="77777777" w:rsidTr="000936CF">
        <w:tc>
          <w:tcPr>
            <w:tcW w:w="799" w:type="dxa"/>
            <w:vMerge/>
            <w:vAlign w:val="center"/>
          </w:tcPr>
          <w:p w14:paraId="1671C243"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906" w:type="dxa"/>
            <w:vMerge/>
            <w:vAlign w:val="center"/>
          </w:tcPr>
          <w:p w14:paraId="25364D52"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36" w:type="dxa"/>
            <w:vAlign w:val="center"/>
          </w:tcPr>
          <w:p w14:paraId="2F41197C"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5</w:t>
            </w:r>
          </w:p>
        </w:tc>
        <w:tc>
          <w:tcPr>
            <w:tcW w:w="6106" w:type="dxa"/>
          </w:tcPr>
          <w:p w14:paraId="6F7B6397" w14:textId="77777777" w:rsidR="001C5CDA" w:rsidRPr="00223C65" w:rsidRDefault="001C5CDA" w:rsidP="000936CF">
            <w:pPr>
              <w:rPr>
                <w:rFonts w:ascii="方正仿宋_GBK" w:eastAsia="方正仿宋_GBK" w:hAnsi="宋体" w:cs="宋体"/>
                <w:szCs w:val="21"/>
              </w:rPr>
            </w:pPr>
            <w:r w:rsidRPr="00223C65">
              <w:rPr>
                <w:rFonts w:ascii="方正仿宋_GBK" w:eastAsia="方正仿宋_GBK" w:hAnsi="宋体" w:cs="宋体" w:hint="eastAsia"/>
                <w:szCs w:val="21"/>
              </w:rPr>
              <w:t>定期视察现场检查进度和工程质量，并出具现场勘察报告</w:t>
            </w:r>
          </w:p>
        </w:tc>
      </w:tr>
      <w:tr w:rsidR="00223C65" w:rsidRPr="00223C65" w14:paraId="24F7FE6B" w14:textId="77777777" w:rsidTr="000936CF">
        <w:tc>
          <w:tcPr>
            <w:tcW w:w="799" w:type="dxa"/>
            <w:vMerge/>
            <w:vAlign w:val="center"/>
          </w:tcPr>
          <w:p w14:paraId="3AFE6A4E"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906" w:type="dxa"/>
            <w:vMerge/>
            <w:vAlign w:val="center"/>
          </w:tcPr>
          <w:p w14:paraId="4D40FF96"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p>
        </w:tc>
        <w:tc>
          <w:tcPr>
            <w:tcW w:w="836" w:type="dxa"/>
            <w:vAlign w:val="center"/>
          </w:tcPr>
          <w:p w14:paraId="519A01BF" w14:textId="77777777" w:rsidR="001C5CDA" w:rsidRPr="00223C65" w:rsidRDefault="001C5CDA" w:rsidP="000936CF">
            <w:pPr>
              <w:tabs>
                <w:tab w:val="left" w:pos="2070"/>
                <w:tab w:val="left" w:pos="7080"/>
              </w:tabs>
              <w:spacing w:line="360" w:lineRule="exact"/>
              <w:jc w:val="center"/>
              <w:rPr>
                <w:rFonts w:ascii="方正仿宋_GBK" w:eastAsia="方正仿宋_GBK" w:hAnsi="宋体" w:cs="宋体"/>
                <w:szCs w:val="21"/>
              </w:rPr>
            </w:pPr>
            <w:r w:rsidRPr="00223C65">
              <w:rPr>
                <w:rFonts w:ascii="方正仿宋_GBK" w:eastAsia="方正仿宋_GBK" w:hAnsi="宋体" w:cs="宋体" w:hint="eastAsia"/>
                <w:szCs w:val="21"/>
              </w:rPr>
              <w:t>6</w:t>
            </w:r>
          </w:p>
        </w:tc>
        <w:tc>
          <w:tcPr>
            <w:tcW w:w="6106" w:type="dxa"/>
          </w:tcPr>
          <w:p w14:paraId="1C41D794"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szCs w:val="21"/>
              </w:rPr>
            </w:pPr>
            <w:r w:rsidRPr="00223C65">
              <w:rPr>
                <w:rFonts w:ascii="方正仿宋_GBK" w:eastAsia="方正仿宋_GBK" w:hAnsi="宋体" w:cs="宋体" w:hint="eastAsia"/>
                <w:szCs w:val="21"/>
              </w:rPr>
              <w:t>参与竣工验收，向施工方发出检查清单及工程整改清单</w:t>
            </w:r>
          </w:p>
        </w:tc>
      </w:tr>
      <w:tr w:rsidR="00223C65" w:rsidRPr="00223C65" w14:paraId="57FF5E62" w14:textId="77777777" w:rsidTr="000936CF">
        <w:tc>
          <w:tcPr>
            <w:tcW w:w="8647" w:type="dxa"/>
            <w:gridSpan w:val="4"/>
            <w:vAlign w:val="center"/>
          </w:tcPr>
          <w:p w14:paraId="58E80472" w14:textId="77777777" w:rsidR="001C5CDA" w:rsidRPr="00223C65" w:rsidRDefault="001C5CDA" w:rsidP="000936CF">
            <w:pPr>
              <w:tabs>
                <w:tab w:val="left" w:pos="1440"/>
                <w:tab w:val="left" w:pos="7380"/>
                <w:tab w:val="left" w:pos="8280"/>
                <w:tab w:val="left" w:pos="9180"/>
              </w:tabs>
              <w:rPr>
                <w:rFonts w:ascii="方正仿宋_GBK" w:eastAsia="方正仿宋_GBK" w:hAnsi="宋体" w:cs="宋体"/>
                <w:b/>
                <w:szCs w:val="21"/>
              </w:rPr>
            </w:pPr>
          </w:p>
        </w:tc>
      </w:tr>
    </w:tbl>
    <w:p w14:paraId="7AD4AEB0" w14:textId="77777777" w:rsidR="001C5CDA" w:rsidRPr="00223C65" w:rsidRDefault="001C5CDA" w:rsidP="001C5CDA">
      <w:pPr>
        <w:ind w:rightChars="-22" w:right="-46" w:firstLineChars="200" w:firstLine="420"/>
        <w:rPr>
          <w:rFonts w:ascii="方正仿宋_GBK" w:eastAsia="方正仿宋_GBK" w:hAnsi="宋体" w:cs="宋体"/>
          <w:szCs w:val="21"/>
        </w:rPr>
      </w:pPr>
    </w:p>
    <w:p w14:paraId="4C3E9504" w14:textId="77777777" w:rsidR="001C5CDA" w:rsidRPr="00223C65" w:rsidRDefault="001C5CDA" w:rsidP="001C5CDA">
      <w:pPr>
        <w:rPr>
          <w:rFonts w:ascii="方正仿宋_GBK" w:eastAsia="方正仿宋_GBK" w:hAnsi="宋体" w:cs="宋体"/>
          <w:sz w:val="30"/>
          <w:szCs w:val="30"/>
        </w:rPr>
      </w:pPr>
      <w:r w:rsidRPr="00223C65">
        <w:rPr>
          <w:rFonts w:ascii="方正仿宋_GBK" w:eastAsia="方正仿宋_GBK" w:hAnsi="宋体" w:cs="宋体" w:hint="eastAsia"/>
          <w:b/>
          <w:szCs w:val="21"/>
        </w:rPr>
        <w:t>注：幕墙等其他设计成果要求按国家及重庆市《建筑工程设计文件编制深度规定》及各专业具体设计任务书。</w:t>
      </w:r>
      <w:r w:rsidRPr="00223C65">
        <w:rPr>
          <w:rFonts w:ascii="方正仿宋_GBK" w:eastAsia="方正仿宋_GBK" w:hAnsi="宋体" w:cs="宋体" w:hint="eastAsia"/>
          <w:sz w:val="30"/>
          <w:szCs w:val="30"/>
        </w:rPr>
        <w:br w:type="page"/>
      </w:r>
    </w:p>
    <w:p w14:paraId="17E796B1" w14:textId="77777777" w:rsidR="001C5CDA" w:rsidRPr="00223C65" w:rsidRDefault="001C5CDA" w:rsidP="001C5CDA">
      <w:pPr>
        <w:spacing w:line="440" w:lineRule="exact"/>
        <w:rPr>
          <w:rFonts w:ascii="方正仿宋_GBK" w:eastAsia="方正仿宋_GBK" w:hAnsi="宋体" w:cs="宋体"/>
          <w:b/>
          <w:sz w:val="30"/>
          <w:szCs w:val="30"/>
        </w:rPr>
      </w:pPr>
      <w:r w:rsidRPr="00223C65">
        <w:rPr>
          <w:rFonts w:ascii="方正仿宋_GBK" w:eastAsia="方正仿宋_GBK" w:hAnsi="宋体" w:cs="宋体" w:hint="eastAsia"/>
          <w:b/>
          <w:sz w:val="30"/>
          <w:szCs w:val="30"/>
        </w:rPr>
        <w:lastRenderedPageBreak/>
        <w:t xml:space="preserve">附件4 ：              </w:t>
      </w:r>
    </w:p>
    <w:p w14:paraId="2A8CCEC8" w14:textId="77777777" w:rsidR="001C5CDA" w:rsidRPr="00223C65" w:rsidRDefault="001C5CDA" w:rsidP="001C5CDA">
      <w:pPr>
        <w:spacing w:line="440" w:lineRule="exact"/>
        <w:jc w:val="center"/>
        <w:rPr>
          <w:rFonts w:ascii="方正仿宋_GBK" w:eastAsia="方正仿宋_GBK" w:hAnsi="宋体" w:cs="宋体"/>
          <w:sz w:val="30"/>
          <w:szCs w:val="30"/>
        </w:rPr>
      </w:pPr>
      <w:r w:rsidRPr="00223C65">
        <w:rPr>
          <w:rFonts w:ascii="方正仿宋_GBK" w:eastAsia="方正仿宋_GBK" w:hAnsi="宋体" w:cs="宋体" w:hint="eastAsia"/>
          <w:sz w:val="30"/>
          <w:szCs w:val="30"/>
        </w:rPr>
        <w:t>设计人主要设计人员表（以征集报名阶段及发包人认可的为准）</w:t>
      </w:r>
    </w:p>
    <w:p w14:paraId="76E59742" w14:textId="77777777" w:rsidR="001C5CDA" w:rsidRPr="00223C65" w:rsidRDefault="001C5CDA" w:rsidP="001C5CDA">
      <w:pPr>
        <w:spacing w:line="440" w:lineRule="exact"/>
        <w:rPr>
          <w:rFonts w:ascii="方正仿宋_GBK" w:eastAsia="方正仿宋_GBK" w:hAnsi="宋体" w:cs="宋体"/>
          <w:sz w:val="30"/>
          <w:szCs w:val="30"/>
        </w:rPr>
      </w:pPr>
    </w:p>
    <w:tbl>
      <w:tblPr>
        <w:tblW w:w="9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560"/>
        <w:gridCol w:w="1418"/>
        <w:gridCol w:w="1134"/>
        <w:gridCol w:w="1685"/>
        <w:gridCol w:w="3235"/>
      </w:tblGrid>
      <w:tr w:rsidR="00223C65" w:rsidRPr="00223C65" w14:paraId="0A80E8FF" w14:textId="77777777" w:rsidTr="000936CF">
        <w:trPr>
          <w:jc w:val="center"/>
        </w:trPr>
        <w:tc>
          <w:tcPr>
            <w:tcW w:w="1560" w:type="dxa"/>
            <w:tcBorders>
              <w:bottom w:val="double" w:sz="6" w:space="0" w:color="auto"/>
            </w:tcBorders>
            <w:vAlign w:val="center"/>
          </w:tcPr>
          <w:p w14:paraId="60E8BF8D"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名    称</w:t>
            </w:r>
          </w:p>
        </w:tc>
        <w:tc>
          <w:tcPr>
            <w:tcW w:w="1418" w:type="dxa"/>
            <w:tcBorders>
              <w:bottom w:val="double" w:sz="6" w:space="0" w:color="auto"/>
            </w:tcBorders>
            <w:vAlign w:val="center"/>
          </w:tcPr>
          <w:p w14:paraId="5C0978BC"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姓名</w:t>
            </w:r>
          </w:p>
        </w:tc>
        <w:tc>
          <w:tcPr>
            <w:tcW w:w="1134" w:type="dxa"/>
            <w:tcBorders>
              <w:bottom w:val="double" w:sz="6" w:space="0" w:color="auto"/>
            </w:tcBorders>
            <w:vAlign w:val="center"/>
          </w:tcPr>
          <w:p w14:paraId="7269AF7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职务</w:t>
            </w:r>
          </w:p>
        </w:tc>
        <w:tc>
          <w:tcPr>
            <w:tcW w:w="1685" w:type="dxa"/>
            <w:tcBorders>
              <w:bottom w:val="double" w:sz="6" w:space="0" w:color="auto"/>
            </w:tcBorders>
            <w:vAlign w:val="center"/>
          </w:tcPr>
          <w:p w14:paraId="5B7C7883"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注册执业资格</w:t>
            </w:r>
          </w:p>
        </w:tc>
        <w:tc>
          <w:tcPr>
            <w:tcW w:w="3235" w:type="dxa"/>
            <w:tcBorders>
              <w:bottom w:val="double" w:sz="6" w:space="0" w:color="auto"/>
            </w:tcBorders>
            <w:vAlign w:val="center"/>
          </w:tcPr>
          <w:p w14:paraId="51281A2C"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承担过的主要项目</w:t>
            </w:r>
          </w:p>
        </w:tc>
      </w:tr>
      <w:tr w:rsidR="00223C65" w:rsidRPr="00223C65" w14:paraId="0FA1BF00" w14:textId="77777777" w:rsidTr="000936CF">
        <w:trPr>
          <w:jc w:val="center"/>
        </w:trPr>
        <w:tc>
          <w:tcPr>
            <w:tcW w:w="9032" w:type="dxa"/>
            <w:gridSpan w:val="5"/>
            <w:tcBorders>
              <w:top w:val="double" w:sz="6" w:space="0" w:color="auto"/>
              <w:bottom w:val="single" w:sz="6" w:space="0" w:color="auto"/>
            </w:tcBorders>
            <w:vAlign w:val="center"/>
          </w:tcPr>
          <w:p w14:paraId="0E773E67"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一、总部人员</w:t>
            </w:r>
          </w:p>
        </w:tc>
      </w:tr>
      <w:tr w:rsidR="00223C65" w:rsidRPr="00223C65" w14:paraId="1BB9042D" w14:textId="77777777" w:rsidTr="000936CF">
        <w:trPr>
          <w:jc w:val="center"/>
        </w:trPr>
        <w:tc>
          <w:tcPr>
            <w:tcW w:w="1560" w:type="dxa"/>
            <w:tcBorders>
              <w:top w:val="nil"/>
              <w:bottom w:val="single" w:sz="4" w:space="0" w:color="auto"/>
            </w:tcBorders>
            <w:vAlign w:val="center"/>
          </w:tcPr>
          <w:p w14:paraId="4B2924B6"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项目主管</w:t>
            </w:r>
          </w:p>
        </w:tc>
        <w:tc>
          <w:tcPr>
            <w:tcW w:w="1418" w:type="dxa"/>
            <w:tcBorders>
              <w:top w:val="nil"/>
            </w:tcBorders>
            <w:vAlign w:val="center"/>
          </w:tcPr>
          <w:p w14:paraId="04723F6D"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tcBorders>
              <w:top w:val="nil"/>
            </w:tcBorders>
            <w:vAlign w:val="center"/>
          </w:tcPr>
          <w:p w14:paraId="2DF7DBE4"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tcBorders>
              <w:top w:val="nil"/>
            </w:tcBorders>
            <w:vAlign w:val="center"/>
          </w:tcPr>
          <w:p w14:paraId="18BB8283"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tcBorders>
              <w:top w:val="nil"/>
            </w:tcBorders>
            <w:vAlign w:val="center"/>
          </w:tcPr>
          <w:p w14:paraId="6C8A9668"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223C65" w:rsidRPr="00223C65" w14:paraId="00F45B45" w14:textId="77777777" w:rsidTr="000936CF">
        <w:trPr>
          <w:jc w:val="center"/>
        </w:trPr>
        <w:tc>
          <w:tcPr>
            <w:tcW w:w="1560" w:type="dxa"/>
            <w:tcBorders>
              <w:top w:val="single" w:sz="4" w:space="0" w:color="auto"/>
              <w:bottom w:val="nil"/>
            </w:tcBorders>
            <w:vAlign w:val="center"/>
          </w:tcPr>
          <w:p w14:paraId="23E1F782"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其他人员</w:t>
            </w:r>
          </w:p>
        </w:tc>
        <w:tc>
          <w:tcPr>
            <w:tcW w:w="1418" w:type="dxa"/>
            <w:vAlign w:val="center"/>
          </w:tcPr>
          <w:p w14:paraId="2EE102CE"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093564BE"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60668093"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575F600B"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223C65" w:rsidRPr="00223C65" w14:paraId="68578E91" w14:textId="77777777" w:rsidTr="000936CF">
        <w:trPr>
          <w:jc w:val="center"/>
        </w:trPr>
        <w:tc>
          <w:tcPr>
            <w:tcW w:w="9032" w:type="dxa"/>
            <w:gridSpan w:val="5"/>
            <w:tcBorders>
              <w:top w:val="single" w:sz="6" w:space="0" w:color="auto"/>
              <w:bottom w:val="single" w:sz="6" w:space="0" w:color="auto"/>
            </w:tcBorders>
            <w:vAlign w:val="center"/>
          </w:tcPr>
          <w:p w14:paraId="395E0E4E"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二、项目组成员</w:t>
            </w:r>
          </w:p>
        </w:tc>
      </w:tr>
      <w:tr w:rsidR="00223C65" w:rsidRPr="00223C65" w14:paraId="2969D177" w14:textId="77777777" w:rsidTr="000936CF">
        <w:trPr>
          <w:jc w:val="center"/>
        </w:trPr>
        <w:tc>
          <w:tcPr>
            <w:tcW w:w="1560" w:type="dxa"/>
            <w:tcBorders>
              <w:top w:val="single" w:sz="6" w:space="0" w:color="auto"/>
              <w:bottom w:val="single" w:sz="6" w:space="0" w:color="auto"/>
            </w:tcBorders>
            <w:vAlign w:val="center"/>
          </w:tcPr>
          <w:p w14:paraId="020539E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项目负责人</w:t>
            </w:r>
          </w:p>
        </w:tc>
        <w:tc>
          <w:tcPr>
            <w:tcW w:w="1418" w:type="dxa"/>
            <w:vAlign w:val="center"/>
          </w:tcPr>
          <w:p w14:paraId="1D8A211E"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57252E1A"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486680C0"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1F660F68"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223C65" w:rsidRPr="00223C65" w14:paraId="0E092610" w14:textId="77777777" w:rsidTr="000936CF">
        <w:trPr>
          <w:jc w:val="center"/>
        </w:trPr>
        <w:tc>
          <w:tcPr>
            <w:tcW w:w="1560" w:type="dxa"/>
            <w:tcBorders>
              <w:top w:val="single" w:sz="6" w:space="0" w:color="auto"/>
              <w:bottom w:val="single" w:sz="6" w:space="0" w:color="auto"/>
            </w:tcBorders>
            <w:vAlign w:val="center"/>
          </w:tcPr>
          <w:p w14:paraId="5B957D0C"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项目</w:t>
            </w:r>
          </w:p>
          <w:p w14:paraId="10EB25C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副负责人</w:t>
            </w:r>
          </w:p>
        </w:tc>
        <w:tc>
          <w:tcPr>
            <w:tcW w:w="1418" w:type="dxa"/>
            <w:vAlign w:val="center"/>
          </w:tcPr>
          <w:p w14:paraId="28142246"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2773A402"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1A67ACA2"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16567668"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223C65" w:rsidRPr="00223C65" w14:paraId="578C314F" w14:textId="77777777" w:rsidTr="000936CF">
        <w:trPr>
          <w:jc w:val="center"/>
        </w:trPr>
        <w:tc>
          <w:tcPr>
            <w:tcW w:w="1560" w:type="dxa"/>
            <w:tcBorders>
              <w:top w:val="single" w:sz="6" w:space="0" w:color="auto"/>
              <w:bottom w:val="single" w:sz="6" w:space="0" w:color="auto"/>
            </w:tcBorders>
            <w:vAlign w:val="center"/>
          </w:tcPr>
          <w:p w14:paraId="1005E2B9"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建筑专业</w:t>
            </w:r>
          </w:p>
          <w:p w14:paraId="4CD77B7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负责人</w:t>
            </w:r>
          </w:p>
        </w:tc>
        <w:tc>
          <w:tcPr>
            <w:tcW w:w="1418" w:type="dxa"/>
            <w:vAlign w:val="center"/>
          </w:tcPr>
          <w:p w14:paraId="01A78CA6"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13CB73AE"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7F21969A"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469B86B9"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223C65" w:rsidRPr="00223C65" w14:paraId="3640FDF2" w14:textId="77777777" w:rsidTr="000936CF">
        <w:trPr>
          <w:jc w:val="center"/>
        </w:trPr>
        <w:tc>
          <w:tcPr>
            <w:tcW w:w="1560" w:type="dxa"/>
            <w:tcBorders>
              <w:top w:val="single" w:sz="6" w:space="0" w:color="auto"/>
              <w:bottom w:val="single" w:sz="6" w:space="0" w:color="auto"/>
            </w:tcBorders>
            <w:vAlign w:val="center"/>
          </w:tcPr>
          <w:p w14:paraId="384C963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结构专业</w:t>
            </w:r>
          </w:p>
          <w:p w14:paraId="6D2A9E4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负责人</w:t>
            </w:r>
          </w:p>
        </w:tc>
        <w:tc>
          <w:tcPr>
            <w:tcW w:w="1418" w:type="dxa"/>
            <w:vAlign w:val="center"/>
          </w:tcPr>
          <w:p w14:paraId="17061642"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5F909227"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4843DA8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6E2255C3"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223C65" w:rsidRPr="00223C65" w14:paraId="461C15E2" w14:textId="77777777" w:rsidTr="000936CF">
        <w:trPr>
          <w:jc w:val="center"/>
        </w:trPr>
        <w:tc>
          <w:tcPr>
            <w:tcW w:w="1560" w:type="dxa"/>
            <w:tcBorders>
              <w:top w:val="single" w:sz="6" w:space="0" w:color="auto"/>
              <w:bottom w:val="single" w:sz="6" w:space="0" w:color="auto"/>
            </w:tcBorders>
            <w:vAlign w:val="center"/>
          </w:tcPr>
          <w:p w14:paraId="765AFA2A"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给水排水</w:t>
            </w:r>
          </w:p>
          <w:p w14:paraId="1B3C0184"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专业负责人</w:t>
            </w:r>
          </w:p>
        </w:tc>
        <w:tc>
          <w:tcPr>
            <w:tcW w:w="1418" w:type="dxa"/>
            <w:vAlign w:val="center"/>
          </w:tcPr>
          <w:p w14:paraId="6812D9ED"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363F430C"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33FBF70E"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6441A9CD"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223C65" w:rsidRPr="00223C65" w14:paraId="5488BF98" w14:textId="77777777" w:rsidTr="000936CF">
        <w:trPr>
          <w:jc w:val="center"/>
        </w:trPr>
        <w:tc>
          <w:tcPr>
            <w:tcW w:w="1560" w:type="dxa"/>
            <w:tcBorders>
              <w:top w:val="single" w:sz="6" w:space="0" w:color="auto"/>
              <w:bottom w:val="single" w:sz="6" w:space="0" w:color="auto"/>
            </w:tcBorders>
            <w:vAlign w:val="center"/>
          </w:tcPr>
          <w:p w14:paraId="3E8054F8"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暖通空调</w:t>
            </w:r>
          </w:p>
          <w:p w14:paraId="5C488E13"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专业负责人</w:t>
            </w:r>
          </w:p>
        </w:tc>
        <w:tc>
          <w:tcPr>
            <w:tcW w:w="1418" w:type="dxa"/>
            <w:vAlign w:val="center"/>
          </w:tcPr>
          <w:p w14:paraId="667F62E4"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4001A590"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1A394BE6"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23216E14"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r w:rsidR="001C5CDA" w:rsidRPr="00223C65" w14:paraId="2FE5AC8A" w14:textId="77777777" w:rsidTr="000936CF">
        <w:trPr>
          <w:jc w:val="center"/>
        </w:trPr>
        <w:tc>
          <w:tcPr>
            <w:tcW w:w="1560" w:type="dxa"/>
            <w:tcBorders>
              <w:top w:val="single" w:sz="6" w:space="0" w:color="auto"/>
            </w:tcBorders>
            <w:vAlign w:val="center"/>
          </w:tcPr>
          <w:p w14:paraId="1D2B0B41"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建筑电气</w:t>
            </w:r>
          </w:p>
          <w:p w14:paraId="175B78B5"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r w:rsidRPr="00223C65">
              <w:rPr>
                <w:rFonts w:ascii="方正仿宋_GBK" w:eastAsia="方正仿宋_GBK" w:hAnsi="宋体" w:cs="宋体" w:hint="eastAsia"/>
                <w:sz w:val="24"/>
              </w:rPr>
              <w:t>专业负责人</w:t>
            </w:r>
          </w:p>
        </w:tc>
        <w:tc>
          <w:tcPr>
            <w:tcW w:w="1418" w:type="dxa"/>
            <w:vAlign w:val="center"/>
          </w:tcPr>
          <w:p w14:paraId="2B328528"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134" w:type="dxa"/>
            <w:vAlign w:val="center"/>
          </w:tcPr>
          <w:p w14:paraId="4C2B1B5C"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1685" w:type="dxa"/>
            <w:vAlign w:val="center"/>
          </w:tcPr>
          <w:p w14:paraId="2CC56B5E"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c>
          <w:tcPr>
            <w:tcW w:w="3235" w:type="dxa"/>
            <w:vAlign w:val="center"/>
          </w:tcPr>
          <w:p w14:paraId="2CB4D1E9" w14:textId="77777777" w:rsidR="001C5CDA" w:rsidRPr="00223C65" w:rsidRDefault="001C5CDA" w:rsidP="000936CF">
            <w:pPr>
              <w:keepNext/>
              <w:adjustRightInd w:val="0"/>
              <w:spacing w:line="440" w:lineRule="exact"/>
              <w:ind w:leftChars="30" w:left="63" w:rightChars="30" w:right="63"/>
              <w:jc w:val="center"/>
              <w:rPr>
                <w:rFonts w:ascii="方正仿宋_GBK" w:eastAsia="方正仿宋_GBK" w:hAnsi="宋体" w:cs="宋体"/>
                <w:sz w:val="24"/>
              </w:rPr>
            </w:pPr>
          </w:p>
        </w:tc>
      </w:tr>
    </w:tbl>
    <w:p w14:paraId="1918FC42" w14:textId="77777777" w:rsidR="001C5CDA" w:rsidRPr="00223C65" w:rsidRDefault="001C5CDA" w:rsidP="001C5CDA">
      <w:pPr>
        <w:spacing w:line="440" w:lineRule="exact"/>
        <w:rPr>
          <w:rFonts w:ascii="方正仿宋_GBK" w:eastAsia="方正仿宋_GBK" w:hAnsi="宋体" w:cs="宋体"/>
          <w:sz w:val="30"/>
          <w:szCs w:val="30"/>
        </w:rPr>
      </w:pPr>
    </w:p>
    <w:p w14:paraId="6E922672" w14:textId="77777777" w:rsidR="001C5CDA" w:rsidRPr="00223C65" w:rsidRDefault="001C5CDA" w:rsidP="001C5CDA">
      <w:pPr>
        <w:spacing w:line="440" w:lineRule="exact"/>
        <w:rPr>
          <w:rFonts w:ascii="方正仿宋_GBK" w:eastAsia="方正仿宋_GBK" w:hAnsi="宋体" w:cs="宋体"/>
          <w:b/>
          <w:sz w:val="30"/>
          <w:szCs w:val="30"/>
        </w:rPr>
      </w:pPr>
      <w:r w:rsidRPr="00223C65">
        <w:rPr>
          <w:rFonts w:ascii="方正仿宋_GBK" w:eastAsia="方正仿宋_GBK" w:hAnsi="宋体" w:cs="宋体" w:hint="eastAsia"/>
          <w:b/>
          <w:sz w:val="30"/>
          <w:szCs w:val="30"/>
        </w:rPr>
        <w:t>附件5：</w:t>
      </w:r>
    </w:p>
    <w:p w14:paraId="77D9E5A3" w14:textId="77777777" w:rsidR="001C5CDA" w:rsidRPr="00223C65" w:rsidRDefault="001C5CDA" w:rsidP="001C5CDA">
      <w:pPr>
        <w:spacing w:line="440" w:lineRule="exact"/>
        <w:jc w:val="center"/>
        <w:rPr>
          <w:rFonts w:ascii="方正仿宋_GBK" w:eastAsia="方正仿宋_GBK" w:hAnsi="宋体" w:cs="宋体"/>
          <w:sz w:val="30"/>
          <w:szCs w:val="30"/>
        </w:rPr>
      </w:pPr>
      <w:r w:rsidRPr="00223C65">
        <w:rPr>
          <w:rFonts w:ascii="方正仿宋_GBK" w:eastAsia="方正仿宋_GBK" w:hAnsi="宋体" w:cs="宋体" w:hint="eastAsia"/>
          <w:sz w:val="30"/>
          <w:szCs w:val="30"/>
        </w:rPr>
        <w:t>设计进度表</w:t>
      </w:r>
    </w:p>
    <w:p w14:paraId="7D4B92BA" w14:textId="77777777" w:rsidR="001C5CDA" w:rsidRPr="00223C65" w:rsidRDefault="001C5CDA" w:rsidP="001C5CDA">
      <w:pPr>
        <w:spacing w:line="440" w:lineRule="exact"/>
        <w:rPr>
          <w:rFonts w:ascii="方正仿宋_GBK" w:eastAsia="方正仿宋_GBK" w:hAnsi="宋体" w:cs="宋体"/>
          <w:sz w:val="30"/>
          <w:szCs w:val="30"/>
        </w:rPr>
      </w:pPr>
    </w:p>
    <w:p w14:paraId="5748D4CB" w14:textId="77777777" w:rsidR="001C5CDA" w:rsidRPr="00223C65" w:rsidRDefault="001C5CDA" w:rsidP="001C5CDA">
      <w:pPr>
        <w:spacing w:line="440" w:lineRule="exact"/>
        <w:rPr>
          <w:rFonts w:ascii="方正仿宋_GBK" w:eastAsia="方正仿宋_GBK" w:hAnsi="宋体" w:cs="宋体"/>
          <w:sz w:val="30"/>
          <w:szCs w:val="30"/>
        </w:rPr>
      </w:pPr>
      <w:r w:rsidRPr="00223C65">
        <w:rPr>
          <w:rFonts w:ascii="方正仿宋_GBK" w:eastAsia="方正仿宋_GBK" w:hAnsi="宋体" w:cs="宋体" w:hint="eastAsia"/>
          <w:sz w:val="30"/>
          <w:szCs w:val="30"/>
        </w:rPr>
        <w:t>（中标后设计人报经发包人审定后补充）</w:t>
      </w:r>
    </w:p>
    <w:p w14:paraId="201846E4" w14:textId="77777777" w:rsidR="001C5CDA" w:rsidRPr="00223C65" w:rsidRDefault="001C5CDA" w:rsidP="001C5CDA">
      <w:pPr>
        <w:spacing w:line="360" w:lineRule="auto"/>
        <w:jc w:val="left"/>
        <w:rPr>
          <w:rFonts w:ascii="方正仿宋_GBK" w:eastAsia="方正仿宋_GBK" w:hAnsi="宋体" w:cs="宋体"/>
          <w:sz w:val="30"/>
          <w:szCs w:val="32"/>
        </w:rPr>
      </w:pPr>
      <w:r w:rsidRPr="00223C65">
        <w:rPr>
          <w:rFonts w:ascii="方正仿宋_GBK" w:eastAsia="方正仿宋_GBK" w:hAnsi="宋体" w:cs="宋体" w:hint="eastAsia"/>
          <w:b/>
          <w:sz w:val="30"/>
          <w:szCs w:val="30"/>
        </w:rPr>
        <w:t>附件6：</w:t>
      </w:r>
      <w:r w:rsidRPr="00223C65">
        <w:rPr>
          <w:rFonts w:ascii="方正仿宋_GBK" w:eastAsia="方正仿宋_GBK" w:hAnsi="宋体" w:cs="宋体" w:hint="eastAsia"/>
          <w:sz w:val="30"/>
          <w:szCs w:val="30"/>
        </w:rPr>
        <w:t>设计费用表（中标后设计人的报价表经发包人认可后补充为合同附件）</w:t>
      </w:r>
    </w:p>
    <w:p w14:paraId="5E6455D1" w14:textId="77777777" w:rsidR="001C5CDA" w:rsidRPr="00223C65" w:rsidRDefault="001C5CDA" w:rsidP="001C5CDA">
      <w:pPr>
        <w:spacing w:line="440" w:lineRule="exact"/>
        <w:rPr>
          <w:rFonts w:ascii="方正仿宋_GBK" w:eastAsia="方正仿宋_GBK" w:hAnsi="宋体" w:cs="宋体"/>
          <w:b/>
          <w:sz w:val="30"/>
          <w:szCs w:val="30"/>
        </w:rPr>
      </w:pPr>
    </w:p>
    <w:p w14:paraId="4A3D2D95" w14:textId="77777777" w:rsidR="001C5CDA" w:rsidRPr="00223C65" w:rsidRDefault="001C5CDA" w:rsidP="001C5CDA">
      <w:pPr>
        <w:spacing w:line="440" w:lineRule="exact"/>
        <w:rPr>
          <w:rFonts w:ascii="方正仿宋_GBK" w:eastAsia="方正仿宋_GBK" w:hAnsi="宋体" w:cs="宋体"/>
          <w:sz w:val="30"/>
          <w:szCs w:val="30"/>
        </w:rPr>
      </w:pPr>
      <w:r w:rsidRPr="00223C65">
        <w:rPr>
          <w:rFonts w:ascii="方正仿宋_GBK" w:eastAsia="方正仿宋_GBK" w:hAnsi="宋体" w:cs="宋体" w:hint="eastAsia"/>
          <w:b/>
          <w:sz w:val="30"/>
          <w:szCs w:val="30"/>
        </w:rPr>
        <w:t>附件7：</w:t>
      </w:r>
      <w:r w:rsidRPr="00223C65">
        <w:rPr>
          <w:rFonts w:ascii="方正仿宋_GBK" w:eastAsia="方正仿宋_GBK" w:hAnsi="宋体" w:cs="宋体" w:hint="eastAsia"/>
          <w:sz w:val="30"/>
          <w:szCs w:val="30"/>
        </w:rPr>
        <w:t>各专项方案深化设计任务书（中标后补充）</w:t>
      </w:r>
    </w:p>
    <w:p w14:paraId="280A943B" w14:textId="77777777" w:rsidR="001C5CDA" w:rsidRPr="00223C65" w:rsidRDefault="001C5CDA" w:rsidP="001C5CDA">
      <w:pPr>
        <w:spacing w:line="440" w:lineRule="exact"/>
        <w:rPr>
          <w:rFonts w:ascii="方正仿宋_GBK" w:eastAsia="方正仿宋_GBK" w:hAnsi="宋体" w:cs="宋体"/>
          <w:sz w:val="30"/>
          <w:szCs w:val="30"/>
        </w:rPr>
      </w:pPr>
    </w:p>
    <w:p w14:paraId="38E572E0" w14:textId="77777777" w:rsidR="001C5CDA" w:rsidRPr="00223C65" w:rsidRDefault="001C5CDA" w:rsidP="001C5CDA">
      <w:pPr>
        <w:spacing w:line="440" w:lineRule="exact"/>
        <w:rPr>
          <w:rFonts w:ascii="方正仿宋_GBK" w:eastAsia="方正仿宋_GBK" w:hAnsi="宋体" w:cs="宋体"/>
          <w:b/>
          <w:sz w:val="30"/>
          <w:szCs w:val="32"/>
        </w:rPr>
      </w:pPr>
      <w:r w:rsidRPr="00223C65">
        <w:rPr>
          <w:rFonts w:ascii="方正仿宋_GBK" w:eastAsia="方正仿宋_GBK" w:hAnsi="宋体" w:cs="宋体" w:hint="eastAsia"/>
          <w:b/>
          <w:sz w:val="30"/>
          <w:szCs w:val="30"/>
        </w:rPr>
        <w:t xml:space="preserve">附件8：      </w:t>
      </w:r>
      <w:r w:rsidRPr="00223C65">
        <w:rPr>
          <w:rFonts w:ascii="方正仿宋_GBK" w:eastAsia="方正仿宋_GBK" w:hAnsi="宋体" w:cs="宋体" w:hint="eastAsia"/>
          <w:b/>
          <w:sz w:val="30"/>
          <w:szCs w:val="32"/>
        </w:rPr>
        <w:t xml:space="preserve">         </w:t>
      </w:r>
    </w:p>
    <w:p w14:paraId="5574D43D" w14:textId="77777777" w:rsidR="001C5CDA" w:rsidRPr="00223C65" w:rsidRDefault="001C5CDA" w:rsidP="001C5CDA">
      <w:pPr>
        <w:spacing w:line="440" w:lineRule="exact"/>
        <w:jc w:val="center"/>
        <w:rPr>
          <w:rFonts w:ascii="方正仿宋_GBK" w:eastAsia="方正仿宋_GBK" w:hAnsi="宋体" w:cs="宋体"/>
          <w:sz w:val="30"/>
          <w:szCs w:val="30"/>
        </w:rPr>
      </w:pPr>
      <w:r w:rsidRPr="00223C65">
        <w:rPr>
          <w:rFonts w:ascii="方正仿宋_GBK" w:eastAsia="方正仿宋_GBK" w:hAnsi="宋体" w:cs="宋体" w:hint="eastAsia"/>
          <w:sz w:val="30"/>
          <w:szCs w:val="30"/>
        </w:rPr>
        <w:t>BIM设计应用标准要求</w:t>
      </w:r>
    </w:p>
    <w:p w14:paraId="7DFF1255" w14:textId="77777777" w:rsidR="001C5CDA" w:rsidRPr="00223C65" w:rsidRDefault="001C5CDA" w:rsidP="001C5CDA">
      <w:pPr>
        <w:rPr>
          <w:rFonts w:ascii="方正仿宋_GBK" w:eastAsia="方正仿宋_GBK" w:hAnsi="宋体" w:cs="宋体"/>
          <w:sz w:val="28"/>
        </w:rPr>
      </w:pPr>
      <w:bookmarkStart w:id="440" w:name="_Toc67426862"/>
      <w:bookmarkStart w:id="441" w:name="_Toc67426771"/>
      <w:r w:rsidRPr="00223C65">
        <w:rPr>
          <w:rFonts w:ascii="方正仿宋_GBK" w:eastAsia="方正仿宋_GBK" w:hAnsi="宋体" w:cs="宋体" w:hint="eastAsia"/>
          <w:sz w:val="28"/>
        </w:rPr>
        <w:t>一、BIM设计应用范围</w:t>
      </w:r>
      <w:bookmarkEnd w:id="440"/>
      <w:bookmarkEnd w:id="441"/>
    </w:p>
    <w:p w14:paraId="3D6F2F7B" w14:textId="77777777" w:rsidR="001C5CDA" w:rsidRPr="00223C65" w:rsidRDefault="001C5CDA" w:rsidP="001C5CDA">
      <w:pPr>
        <w:rPr>
          <w:rFonts w:ascii="方正仿宋_GBK" w:eastAsia="方正仿宋_GBK" w:hAnsi="宋体" w:cs="宋体"/>
          <w:sz w:val="28"/>
          <w:szCs w:val="28"/>
        </w:rPr>
      </w:pPr>
      <w:r w:rsidRPr="00223C65">
        <w:rPr>
          <w:rFonts w:ascii="方正仿宋_GBK" w:eastAsia="方正仿宋_GBK" w:hAnsi="宋体" w:cs="宋体" w:hint="eastAsia"/>
          <w:sz w:val="28"/>
          <w:szCs w:val="28"/>
        </w:rPr>
        <w:t xml:space="preserve">       本项目BIM设计应用包含本项目设计范围内的所有内容（含建筑、结构、水电安装、幕墙等）。</w:t>
      </w:r>
    </w:p>
    <w:p w14:paraId="6D7D4B09" w14:textId="77777777" w:rsidR="001C5CDA" w:rsidRPr="00223C65" w:rsidRDefault="001C5CDA" w:rsidP="001C5CDA">
      <w:pPr>
        <w:rPr>
          <w:rFonts w:ascii="方正仿宋_GBK" w:eastAsia="方正仿宋_GBK" w:hAnsi="宋体" w:cs="宋体"/>
          <w:sz w:val="28"/>
        </w:rPr>
      </w:pPr>
      <w:bookmarkStart w:id="442" w:name="_Toc67426863"/>
      <w:bookmarkStart w:id="443" w:name="_Toc67426772"/>
      <w:r w:rsidRPr="00223C65">
        <w:rPr>
          <w:rFonts w:ascii="方正仿宋_GBK" w:eastAsia="方正仿宋_GBK" w:hAnsi="宋体" w:cs="宋体" w:hint="eastAsia"/>
          <w:sz w:val="28"/>
        </w:rPr>
        <w:t>二、BIM设计应用标准</w:t>
      </w:r>
      <w:bookmarkEnd w:id="442"/>
      <w:bookmarkEnd w:id="443"/>
    </w:p>
    <w:p w14:paraId="7AB491CD" w14:textId="77777777" w:rsidR="001C5CDA"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执行《重庆市建筑工程信息模型设计标准》DBJ50/T-280、《重庆市建筑工程信息模型交付技术导则》2018版DBJ50/T-281及其相关配套《重庆市建筑工程初步设计文件编制技术规定（2017年版）建筑信息模型专篇》、《重庆市建筑工程施工图设计文件编制技术规定（2017年版）建筑信息模型专篇》要求。</w:t>
      </w:r>
      <w:bookmarkStart w:id="444" w:name="_Toc67426773"/>
      <w:bookmarkStart w:id="445" w:name="_Toc67426864"/>
    </w:p>
    <w:p w14:paraId="7C4A5749" w14:textId="77777777" w:rsidR="001C5CDA" w:rsidRPr="00223C65" w:rsidRDefault="001C5CDA" w:rsidP="001C5CDA">
      <w:pPr>
        <w:rPr>
          <w:rFonts w:ascii="方正仿宋_GBK" w:eastAsia="方正仿宋_GBK" w:hAnsi="宋体" w:cs="宋体"/>
          <w:sz w:val="28"/>
        </w:rPr>
      </w:pPr>
      <w:r w:rsidRPr="00223C65">
        <w:rPr>
          <w:rFonts w:ascii="方正仿宋_GBK" w:eastAsia="方正仿宋_GBK" w:hAnsi="宋体" w:cs="宋体" w:hint="eastAsia"/>
          <w:sz w:val="28"/>
        </w:rPr>
        <w:t>三、BIM设计应用深度</w:t>
      </w:r>
      <w:bookmarkEnd w:id="444"/>
      <w:bookmarkEnd w:id="445"/>
    </w:p>
    <w:p w14:paraId="4B03886D" w14:textId="77777777" w:rsidR="001C5CDA" w:rsidRPr="00223C65" w:rsidRDefault="001C5CDA" w:rsidP="001C5CDA">
      <w:pPr>
        <w:ind w:firstLineChars="200" w:firstLine="560"/>
        <w:rPr>
          <w:rFonts w:ascii="方正仿宋_GBK" w:eastAsia="方正仿宋_GBK" w:hAnsi="宋体" w:cs="宋体"/>
        </w:rPr>
      </w:pPr>
      <w:bookmarkStart w:id="446" w:name="_Toc67426774"/>
      <w:bookmarkStart w:id="447" w:name="_Toc67426865"/>
      <w:r w:rsidRPr="00223C65">
        <w:rPr>
          <w:rFonts w:ascii="方正仿宋_GBK" w:eastAsia="方正仿宋_GBK" w:hAnsi="宋体" w:cs="宋体" w:hint="eastAsia"/>
          <w:sz w:val="28"/>
        </w:rPr>
        <w:t>1、初设阶段按《重庆市建筑工程信息模型设计标准》DBJ50/T-280、《重庆市建筑工程信息模型交付技术导则》2018版DBJ50/T-281及其相关配套《重庆市建筑工程初步设计文件编制技术规定（2017年版）建筑信息模型专篇》、《重庆市建筑工程施工图设计文件编制技术规定（2017年版）建筑信息模型专篇》要求。</w:t>
      </w:r>
      <w:bookmarkEnd w:id="446"/>
      <w:bookmarkEnd w:id="447"/>
      <w:r w:rsidRPr="00223C65">
        <w:rPr>
          <w:rFonts w:ascii="方正仿宋_GBK" w:eastAsia="方正仿宋_GBK" w:hAnsi="宋体" w:cs="宋体" w:hint="eastAsia"/>
        </w:rPr>
        <w:tab/>
      </w:r>
    </w:p>
    <w:p w14:paraId="61958FA4" w14:textId="77777777" w:rsidR="001C5CDA" w:rsidRPr="00223C65" w:rsidRDefault="001C5CDA" w:rsidP="001C5CDA">
      <w:pPr>
        <w:ind w:firstLineChars="200" w:firstLine="560"/>
        <w:rPr>
          <w:rFonts w:ascii="方正仿宋_GBK" w:eastAsia="方正仿宋_GBK" w:hAnsi="宋体" w:cs="宋体"/>
          <w:sz w:val="28"/>
        </w:rPr>
      </w:pPr>
      <w:bookmarkStart w:id="448" w:name="_Toc67426775"/>
      <w:bookmarkStart w:id="449" w:name="_Toc67426866"/>
      <w:r w:rsidRPr="00223C65">
        <w:rPr>
          <w:rFonts w:ascii="方正仿宋_GBK" w:eastAsia="方正仿宋_GBK" w:hAnsi="宋体" w:cs="宋体" w:hint="eastAsia"/>
          <w:sz w:val="28"/>
        </w:rPr>
        <w:t>2、施工图阶段（深度LOD300）</w:t>
      </w:r>
      <w:bookmarkEnd w:id="448"/>
      <w:bookmarkEnd w:id="449"/>
    </w:p>
    <w:p w14:paraId="41B482CF" w14:textId="77777777" w:rsidR="001C5CDA" w:rsidRPr="00223C65" w:rsidRDefault="001C5CDA" w:rsidP="001C5CDA">
      <w:pPr>
        <w:ind w:firstLineChars="200" w:firstLine="560"/>
        <w:rPr>
          <w:rFonts w:ascii="方正仿宋_GBK" w:eastAsia="方正仿宋_GBK" w:hAnsi="宋体" w:cs="宋体"/>
          <w:sz w:val="28"/>
        </w:rPr>
      </w:pPr>
      <w:r w:rsidRPr="00223C65">
        <w:rPr>
          <w:rFonts w:ascii="方正仿宋_GBK" w:eastAsia="方正仿宋_GBK" w:hAnsi="宋体" w:cs="宋体" w:hint="eastAsia"/>
          <w:sz w:val="28"/>
        </w:rPr>
        <w:t>1） 在《重庆市建筑工程信息模型交付技术导则》2018版DBJ50/T-281规定的基础上，最终交付的部分图纸如：建筑场地周边</w:t>
      </w:r>
      <w:r w:rsidRPr="00223C65">
        <w:rPr>
          <w:rFonts w:ascii="方正仿宋_GBK" w:eastAsia="方正仿宋_GBK" w:hAnsi="宋体" w:cs="宋体" w:hint="eastAsia"/>
          <w:sz w:val="28"/>
        </w:rPr>
        <w:lastRenderedPageBreak/>
        <w:t>建筑、周边市政条件、建筑幕墙节点、结构配筋、设备外线等</w:t>
      </w:r>
      <w:proofErr w:type="spellStart"/>
      <w:r w:rsidRPr="00223C65">
        <w:rPr>
          <w:rFonts w:ascii="方正仿宋_GBK" w:eastAsia="方正仿宋_GBK" w:hAnsi="宋体" w:cs="宋体" w:hint="eastAsia"/>
          <w:sz w:val="28"/>
        </w:rPr>
        <w:t>revit</w:t>
      </w:r>
      <w:proofErr w:type="spellEnd"/>
      <w:r w:rsidRPr="00223C65">
        <w:rPr>
          <w:rFonts w:ascii="方正仿宋_GBK" w:eastAsia="方正仿宋_GBK" w:hAnsi="宋体" w:cs="宋体" w:hint="eastAsia"/>
          <w:sz w:val="28"/>
        </w:rPr>
        <w:t>模型不足以表达设计意图的图纸，将由二维图纸辅助出图。</w:t>
      </w:r>
    </w:p>
    <w:p w14:paraId="450B1F2F" w14:textId="77777777" w:rsidR="001C5CDA" w:rsidRPr="00223C65" w:rsidRDefault="001C5CDA" w:rsidP="001C5CDA">
      <w:pPr>
        <w:ind w:firstLineChars="200" w:firstLine="560"/>
        <w:rPr>
          <w:rFonts w:ascii="方正仿宋_GBK" w:eastAsia="方正仿宋_GBK" w:hAnsi="宋体" w:cs="宋体"/>
          <w:sz w:val="28"/>
        </w:rPr>
      </w:pPr>
      <w:r w:rsidRPr="00223C65">
        <w:rPr>
          <w:rFonts w:ascii="方正仿宋_GBK" w:eastAsia="方正仿宋_GBK" w:hAnsi="宋体" w:cs="宋体" w:hint="eastAsia"/>
          <w:sz w:val="28"/>
        </w:rPr>
        <w:t>2） 经济专业：支持初设概算的模型精细度为LOD300，在交付的LOD300的模型基础上，部分无法清晰表达工程量的模型，提供二维图纸辅助完成建筑概算。</w:t>
      </w:r>
    </w:p>
    <w:p w14:paraId="56B81BB3" w14:textId="77777777" w:rsidR="001C5CDA" w:rsidRPr="00223C65" w:rsidRDefault="001C5CDA" w:rsidP="001C5CDA">
      <w:pPr>
        <w:ind w:firstLineChars="200" w:firstLine="560"/>
        <w:rPr>
          <w:rFonts w:ascii="方正仿宋_GBK" w:eastAsia="方正仿宋_GBK" w:hAnsi="宋体" w:cs="宋体"/>
          <w:sz w:val="28"/>
        </w:rPr>
      </w:pPr>
      <w:r w:rsidRPr="00223C65">
        <w:rPr>
          <w:rFonts w:ascii="方正仿宋_GBK" w:eastAsia="方正仿宋_GBK" w:hAnsi="宋体" w:cs="宋体" w:hint="eastAsia"/>
          <w:sz w:val="28"/>
        </w:rPr>
        <w:t>3） 其他：配合业主，按要求分析重点区域净高，对机电主干管线布置（标高、走向）进行优化，完成主干管线排布和设备机房合理布置，对重点位置创建剖面，生成3D</w:t>
      </w:r>
      <w:proofErr w:type="gramStart"/>
      <w:r w:rsidRPr="00223C65">
        <w:rPr>
          <w:rFonts w:ascii="方正仿宋_GBK" w:eastAsia="方正仿宋_GBK" w:hAnsi="宋体" w:cs="宋体" w:hint="eastAsia"/>
          <w:sz w:val="28"/>
        </w:rPr>
        <w:t>剖切视图</w:t>
      </w:r>
      <w:proofErr w:type="gramEnd"/>
      <w:r w:rsidRPr="00223C65">
        <w:rPr>
          <w:rFonts w:ascii="方正仿宋_GBK" w:eastAsia="方正仿宋_GBK" w:hAnsi="宋体" w:cs="宋体" w:hint="eastAsia"/>
          <w:sz w:val="28"/>
        </w:rPr>
        <w:t>等。检查土建预留洞口位置与管线位置一致性。进行各专业碰撞检查，并修改相关模型。</w:t>
      </w:r>
    </w:p>
    <w:p w14:paraId="700B82C2" w14:textId="77777777" w:rsidR="001C5CDA" w:rsidRPr="00223C65" w:rsidRDefault="001C5CDA" w:rsidP="001C5CDA">
      <w:pPr>
        <w:ind w:firstLineChars="200" w:firstLine="560"/>
        <w:rPr>
          <w:rFonts w:ascii="方正仿宋_GBK" w:eastAsia="方正仿宋_GBK" w:hAnsi="宋体" w:cs="宋体"/>
          <w:sz w:val="28"/>
        </w:rPr>
      </w:pPr>
      <w:r w:rsidRPr="00223C65">
        <w:rPr>
          <w:rFonts w:ascii="方正仿宋_GBK" w:eastAsia="方正仿宋_GBK" w:hAnsi="宋体" w:cs="宋体" w:hint="eastAsia"/>
          <w:sz w:val="28"/>
        </w:rPr>
        <w:t>4、施工配合阶段：</w:t>
      </w:r>
    </w:p>
    <w:p w14:paraId="47DD9782" w14:textId="3CA63D5C" w:rsidR="00C60E84" w:rsidRPr="00223C65" w:rsidRDefault="001C5CDA" w:rsidP="001C5CDA">
      <w:pPr>
        <w:ind w:firstLineChars="200" w:firstLine="560"/>
        <w:rPr>
          <w:rFonts w:ascii="方正仿宋_GBK" w:eastAsia="方正仿宋_GBK" w:hAnsi="宋体" w:cs="宋体"/>
          <w:sz w:val="28"/>
          <w:szCs w:val="28"/>
        </w:rPr>
      </w:pPr>
      <w:r w:rsidRPr="00223C65">
        <w:rPr>
          <w:rFonts w:ascii="方正仿宋_GBK" w:eastAsia="方正仿宋_GBK" w:hAnsi="宋体" w:cs="宋体" w:hint="eastAsia"/>
          <w:sz w:val="28"/>
          <w:szCs w:val="28"/>
        </w:rPr>
        <w:t>完成BIM模型移交工作，对施工单位进行BIM交底，并对施工总</w:t>
      </w:r>
      <w:proofErr w:type="gramStart"/>
      <w:r w:rsidRPr="00223C65">
        <w:rPr>
          <w:rFonts w:ascii="方正仿宋_GBK" w:eastAsia="方正仿宋_GBK" w:hAnsi="宋体" w:cs="宋体" w:hint="eastAsia"/>
          <w:sz w:val="28"/>
          <w:szCs w:val="28"/>
        </w:rPr>
        <w:t>包提出</w:t>
      </w:r>
      <w:proofErr w:type="gramEnd"/>
      <w:r w:rsidRPr="00223C65">
        <w:rPr>
          <w:rFonts w:ascii="方正仿宋_GBK" w:eastAsia="方正仿宋_GBK" w:hAnsi="宋体" w:cs="宋体" w:hint="eastAsia"/>
          <w:sz w:val="28"/>
          <w:szCs w:val="28"/>
        </w:rPr>
        <w:t>的疑问进行答复。</w:t>
      </w:r>
    </w:p>
    <w:p w14:paraId="508CD241" w14:textId="4E352B9F" w:rsidR="00CD3255" w:rsidRPr="00223C65" w:rsidRDefault="00CD3255">
      <w:pPr>
        <w:widowControl/>
        <w:jc w:val="left"/>
      </w:pPr>
      <w:r w:rsidRPr="00223C65">
        <w:br w:type="page"/>
      </w:r>
    </w:p>
    <w:p w14:paraId="28320FA5" w14:textId="77777777" w:rsidR="00CD3255" w:rsidRPr="00223C65" w:rsidRDefault="00CD3255" w:rsidP="00CD3255">
      <w:pPr>
        <w:widowControl/>
        <w:jc w:val="left"/>
        <w:rPr>
          <w:rFonts w:eastAsia="仿宋_GB2312"/>
          <w:sz w:val="30"/>
          <w:szCs w:val="32"/>
        </w:rPr>
      </w:pPr>
    </w:p>
    <w:p w14:paraId="238EE298" w14:textId="77777777" w:rsidR="00CD3255" w:rsidRPr="00223C65" w:rsidRDefault="00CD3255" w:rsidP="00CD3255">
      <w:pPr>
        <w:spacing w:line="440" w:lineRule="exact"/>
        <w:rPr>
          <w:rFonts w:eastAsia="仿宋_GB2312"/>
          <w:sz w:val="30"/>
          <w:szCs w:val="32"/>
        </w:rPr>
      </w:pPr>
    </w:p>
    <w:p w14:paraId="3B9796CB" w14:textId="77777777" w:rsidR="00CD3255" w:rsidRPr="00223C65" w:rsidRDefault="00CD3255" w:rsidP="00CD3255">
      <w:pPr>
        <w:spacing w:line="440" w:lineRule="exact"/>
        <w:rPr>
          <w:rFonts w:eastAsia="仿宋_GB2312"/>
          <w:sz w:val="30"/>
          <w:szCs w:val="32"/>
        </w:rPr>
      </w:pPr>
    </w:p>
    <w:p w14:paraId="4180BEB7" w14:textId="77777777" w:rsidR="00CD3255" w:rsidRPr="00223C65" w:rsidRDefault="00CD3255" w:rsidP="00CD3255">
      <w:pPr>
        <w:spacing w:line="440" w:lineRule="exact"/>
        <w:rPr>
          <w:rFonts w:eastAsia="仿宋_GB2312"/>
          <w:sz w:val="30"/>
          <w:szCs w:val="32"/>
        </w:rPr>
      </w:pPr>
    </w:p>
    <w:p w14:paraId="03214B93" w14:textId="77777777" w:rsidR="00CD3255" w:rsidRPr="00223C65" w:rsidRDefault="00CD3255" w:rsidP="00CD3255">
      <w:pPr>
        <w:spacing w:line="440" w:lineRule="exact"/>
        <w:rPr>
          <w:rFonts w:eastAsia="仿宋_GB2312"/>
          <w:sz w:val="30"/>
          <w:szCs w:val="32"/>
        </w:rPr>
      </w:pPr>
    </w:p>
    <w:p w14:paraId="2F5CF8C1" w14:textId="77777777" w:rsidR="00CD3255" w:rsidRPr="00223C65" w:rsidRDefault="00CD3255" w:rsidP="00CD3255">
      <w:pPr>
        <w:spacing w:line="440" w:lineRule="exact"/>
        <w:rPr>
          <w:rFonts w:eastAsia="仿宋_GB2312"/>
          <w:sz w:val="30"/>
          <w:szCs w:val="32"/>
        </w:rPr>
      </w:pPr>
    </w:p>
    <w:p w14:paraId="1CBFE05B" w14:textId="77777777" w:rsidR="00CD3255" w:rsidRPr="00223C65" w:rsidRDefault="00CD3255" w:rsidP="00CD3255">
      <w:pPr>
        <w:rPr>
          <w:rFonts w:ascii="方正仿宋_GBK" w:eastAsia="方正仿宋_GBK"/>
          <w:sz w:val="24"/>
        </w:rPr>
      </w:pPr>
    </w:p>
    <w:p w14:paraId="080EBE2E" w14:textId="77777777" w:rsidR="00CD3255" w:rsidRPr="00223C65" w:rsidRDefault="00CD3255" w:rsidP="00CD3255">
      <w:pPr>
        <w:rPr>
          <w:rFonts w:ascii="方正仿宋_GBK" w:eastAsia="方正仿宋_GBK"/>
          <w:sz w:val="24"/>
        </w:rPr>
      </w:pPr>
    </w:p>
    <w:p w14:paraId="38A2AA40" w14:textId="77777777" w:rsidR="00CD3255" w:rsidRPr="00223C65" w:rsidRDefault="00CD3255" w:rsidP="00CD3255">
      <w:pPr>
        <w:rPr>
          <w:rFonts w:ascii="方正仿宋_GBK" w:eastAsia="方正仿宋_GBK"/>
          <w:sz w:val="24"/>
        </w:rPr>
      </w:pPr>
    </w:p>
    <w:p w14:paraId="536A3449" w14:textId="77777777" w:rsidR="00CD3255" w:rsidRPr="00223C65" w:rsidRDefault="00CD3255" w:rsidP="00CD3255">
      <w:pPr>
        <w:rPr>
          <w:rFonts w:ascii="方正仿宋_GBK" w:eastAsia="方正仿宋_GBK"/>
          <w:sz w:val="24"/>
        </w:rPr>
      </w:pPr>
    </w:p>
    <w:p w14:paraId="2C64C8F6" w14:textId="77777777" w:rsidR="00CD3255" w:rsidRPr="00223C65" w:rsidRDefault="00CD3255" w:rsidP="00CD3255">
      <w:pPr>
        <w:rPr>
          <w:rFonts w:ascii="方正仿宋_GBK" w:eastAsia="方正仿宋_GBK"/>
          <w:sz w:val="24"/>
        </w:rPr>
      </w:pPr>
    </w:p>
    <w:p w14:paraId="317E432F" w14:textId="77777777" w:rsidR="00CD3255" w:rsidRPr="00223C65" w:rsidRDefault="00CD3255" w:rsidP="00CD3255">
      <w:pPr>
        <w:pStyle w:val="2"/>
        <w:spacing w:before="0" w:after="0" w:line="360" w:lineRule="auto"/>
        <w:ind w:left="425"/>
        <w:jc w:val="center"/>
        <w:rPr>
          <w:rFonts w:ascii="微软雅黑" w:eastAsia="微软雅黑" w:hAnsi="微软雅黑"/>
          <w:sz w:val="36"/>
          <w:szCs w:val="24"/>
        </w:rPr>
      </w:pPr>
      <w:bookmarkStart w:id="450" w:name="_Toc36484494"/>
      <w:bookmarkStart w:id="451" w:name="_Toc68126344"/>
      <w:bookmarkStart w:id="452" w:name="_Toc69935122"/>
      <w:r w:rsidRPr="00223C65">
        <w:rPr>
          <w:rFonts w:ascii="微软雅黑" w:eastAsia="微软雅黑" w:hAnsi="微软雅黑" w:hint="eastAsia"/>
          <w:sz w:val="36"/>
          <w:szCs w:val="24"/>
        </w:rPr>
        <w:t>第五部分 基础资料清单</w:t>
      </w:r>
      <w:bookmarkEnd w:id="450"/>
      <w:bookmarkEnd w:id="451"/>
      <w:bookmarkEnd w:id="452"/>
    </w:p>
    <w:p w14:paraId="53E4364B" w14:textId="77777777" w:rsidR="00CD3255" w:rsidRPr="00223C65" w:rsidRDefault="00CD3255" w:rsidP="00CD3255">
      <w:pPr>
        <w:widowControl/>
        <w:spacing w:line="360" w:lineRule="auto"/>
        <w:jc w:val="left"/>
        <w:rPr>
          <w:rFonts w:ascii="方正仿宋_GBK" w:eastAsia="方正仿宋_GBK"/>
          <w:b/>
          <w:bCs/>
          <w:sz w:val="24"/>
        </w:rPr>
      </w:pPr>
      <w:r w:rsidRPr="00223C65">
        <w:rPr>
          <w:rFonts w:ascii="方正仿宋_GBK" w:eastAsia="方正仿宋_GBK" w:hint="eastAsia"/>
          <w:sz w:val="24"/>
        </w:rPr>
        <w:br w:type="page"/>
      </w:r>
    </w:p>
    <w:p w14:paraId="7503BB60" w14:textId="77777777" w:rsidR="00CD3255" w:rsidRPr="00223C65" w:rsidRDefault="00CD3255" w:rsidP="00CD3255">
      <w:pPr>
        <w:pStyle w:val="2"/>
        <w:numPr>
          <w:ilvl w:val="0"/>
          <w:numId w:val="31"/>
        </w:numPr>
        <w:spacing w:before="0" w:after="0" w:line="360" w:lineRule="auto"/>
        <w:rPr>
          <w:rFonts w:ascii="方正仿宋_GBK" w:eastAsia="方正仿宋_GBK"/>
          <w:sz w:val="28"/>
          <w:szCs w:val="24"/>
        </w:rPr>
      </w:pPr>
      <w:bookmarkStart w:id="453" w:name="_Toc36484495"/>
      <w:bookmarkStart w:id="454" w:name="_Toc30001429"/>
      <w:bookmarkStart w:id="455" w:name="_Toc68126345"/>
      <w:bookmarkStart w:id="456" w:name="_Toc69935123"/>
      <w:r w:rsidRPr="00223C65">
        <w:rPr>
          <w:rFonts w:ascii="方正仿宋_GBK" w:eastAsia="方正仿宋_GBK" w:hint="eastAsia"/>
          <w:sz w:val="28"/>
          <w:szCs w:val="24"/>
        </w:rPr>
        <w:lastRenderedPageBreak/>
        <w:t>相关规划</w:t>
      </w:r>
      <w:bookmarkEnd w:id="453"/>
      <w:bookmarkEnd w:id="454"/>
      <w:bookmarkEnd w:id="455"/>
      <w:bookmarkEnd w:id="456"/>
    </w:p>
    <w:p w14:paraId="2B3853CD" w14:textId="77777777" w:rsidR="00CD3255" w:rsidRPr="00223C65" w:rsidRDefault="00CD3255" w:rsidP="00CD3255">
      <w:pPr>
        <w:pStyle w:val="af3"/>
        <w:numPr>
          <w:ilvl w:val="0"/>
          <w:numId w:val="32"/>
        </w:numPr>
        <w:spacing w:line="360" w:lineRule="auto"/>
        <w:ind w:firstLineChars="0"/>
        <w:rPr>
          <w:rFonts w:ascii="方正仿宋_GBK" w:eastAsia="方正仿宋_GBK"/>
          <w:sz w:val="28"/>
        </w:rPr>
      </w:pPr>
      <w:r w:rsidRPr="00223C65">
        <w:rPr>
          <w:rFonts w:ascii="方正仿宋_GBK" w:eastAsia="方正仿宋_GBK" w:hint="eastAsia"/>
          <w:sz w:val="28"/>
        </w:rPr>
        <w:t>寸滩国际新城概念规划方案</w:t>
      </w:r>
    </w:p>
    <w:p w14:paraId="2AF3B81D" w14:textId="77777777" w:rsidR="00CD3255" w:rsidRPr="00223C65" w:rsidRDefault="00CD3255" w:rsidP="00CD3255">
      <w:pPr>
        <w:pStyle w:val="af3"/>
        <w:numPr>
          <w:ilvl w:val="0"/>
          <w:numId w:val="32"/>
        </w:numPr>
        <w:spacing w:line="360" w:lineRule="auto"/>
        <w:ind w:firstLineChars="0"/>
        <w:rPr>
          <w:rFonts w:ascii="方正仿宋_GBK" w:eastAsia="方正仿宋_GBK"/>
          <w:sz w:val="28"/>
        </w:rPr>
      </w:pPr>
      <w:r w:rsidRPr="00223C65">
        <w:rPr>
          <w:rFonts w:ascii="方正仿宋_GBK" w:eastAsia="方正仿宋_GBK" w:hint="eastAsia"/>
          <w:sz w:val="28"/>
        </w:rPr>
        <w:t>寸滩国际新城—邮轮母港片区规划方案</w:t>
      </w:r>
    </w:p>
    <w:p w14:paraId="62EB05CD" w14:textId="77777777" w:rsidR="00CD3255" w:rsidRPr="00223C65" w:rsidRDefault="00CD3255" w:rsidP="00CD3255">
      <w:pPr>
        <w:pStyle w:val="af3"/>
        <w:numPr>
          <w:ilvl w:val="0"/>
          <w:numId w:val="32"/>
        </w:numPr>
        <w:spacing w:line="360" w:lineRule="auto"/>
        <w:ind w:firstLineChars="0"/>
        <w:rPr>
          <w:rFonts w:ascii="方正仿宋_GBK" w:eastAsia="方正仿宋_GBK"/>
          <w:sz w:val="28"/>
        </w:rPr>
      </w:pPr>
      <w:r w:rsidRPr="00223C65">
        <w:rPr>
          <w:rFonts w:ascii="方正仿宋_GBK" w:eastAsia="方正仿宋_GBK" w:hint="eastAsia"/>
          <w:sz w:val="28"/>
        </w:rPr>
        <w:t>寸滩国际邮轮母港陆域综合交通规划</w:t>
      </w:r>
    </w:p>
    <w:p w14:paraId="6D4A7E6F" w14:textId="77777777" w:rsidR="00CD3255" w:rsidRPr="00223C65" w:rsidRDefault="00CD3255" w:rsidP="00CD3255">
      <w:pPr>
        <w:pStyle w:val="af3"/>
        <w:numPr>
          <w:ilvl w:val="0"/>
          <w:numId w:val="32"/>
        </w:numPr>
        <w:spacing w:line="360" w:lineRule="auto"/>
        <w:ind w:firstLineChars="0"/>
        <w:rPr>
          <w:rFonts w:ascii="方正仿宋_GBK" w:eastAsia="方正仿宋_GBK"/>
          <w:sz w:val="28"/>
        </w:rPr>
      </w:pPr>
      <w:r w:rsidRPr="00223C65">
        <w:rPr>
          <w:rFonts w:ascii="方正仿宋_GBK" w:eastAsia="方正仿宋_GBK" w:hint="eastAsia"/>
          <w:sz w:val="28"/>
        </w:rPr>
        <w:t>重庆港主城港区寸滩国际邮轮母港</w:t>
      </w:r>
      <w:proofErr w:type="gramStart"/>
      <w:r w:rsidRPr="00223C65">
        <w:rPr>
          <w:rFonts w:ascii="方正仿宋_GBK" w:eastAsia="方正仿宋_GBK" w:hint="eastAsia"/>
          <w:sz w:val="28"/>
        </w:rPr>
        <w:t>港口工程工可初步</w:t>
      </w:r>
      <w:proofErr w:type="gramEnd"/>
      <w:r w:rsidRPr="00223C65">
        <w:rPr>
          <w:rFonts w:ascii="方正仿宋_GBK" w:eastAsia="方正仿宋_GBK" w:hint="eastAsia"/>
          <w:sz w:val="28"/>
        </w:rPr>
        <w:t>方案</w:t>
      </w:r>
    </w:p>
    <w:p w14:paraId="5DE156EB" w14:textId="77777777" w:rsidR="00CD3255" w:rsidRPr="00223C65" w:rsidRDefault="00CD3255" w:rsidP="00CD3255">
      <w:pPr>
        <w:pStyle w:val="2"/>
        <w:numPr>
          <w:ilvl w:val="0"/>
          <w:numId w:val="31"/>
        </w:numPr>
        <w:spacing w:before="0" w:after="0" w:line="360" w:lineRule="auto"/>
        <w:rPr>
          <w:rFonts w:ascii="方正仿宋_GBK" w:eastAsia="方正仿宋_GBK"/>
          <w:sz w:val="28"/>
          <w:szCs w:val="24"/>
        </w:rPr>
      </w:pPr>
      <w:bookmarkStart w:id="457" w:name="_Toc36484496"/>
      <w:bookmarkStart w:id="458" w:name="_Toc30001430"/>
      <w:bookmarkStart w:id="459" w:name="_Toc68126346"/>
      <w:bookmarkStart w:id="460" w:name="_Toc69935124"/>
      <w:r w:rsidRPr="00223C65">
        <w:rPr>
          <w:rFonts w:ascii="方正仿宋_GBK" w:eastAsia="方正仿宋_GBK" w:hint="eastAsia"/>
          <w:sz w:val="28"/>
          <w:szCs w:val="24"/>
        </w:rPr>
        <w:t>相关基础图纸及资料</w:t>
      </w:r>
      <w:bookmarkEnd w:id="457"/>
      <w:bookmarkEnd w:id="458"/>
      <w:bookmarkEnd w:id="459"/>
      <w:bookmarkEnd w:id="460"/>
    </w:p>
    <w:p w14:paraId="28D0531C" w14:textId="77777777" w:rsidR="00CD3255" w:rsidRPr="00223C65" w:rsidRDefault="00CD3255" w:rsidP="00CD3255">
      <w:pPr>
        <w:pStyle w:val="af3"/>
        <w:numPr>
          <w:ilvl w:val="0"/>
          <w:numId w:val="33"/>
        </w:numPr>
        <w:spacing w:line="360" w:lineRule="auto"/>
        <w:ind w:firstLineChars="0"/>
        <w:rPr>
          <w:rFonts w:ascii="方正仿宋_GBK" w:eastAsia="方正仿宋_GBK"/>
          <w:sz w:val="28"/>
        </w:rPr>
      </w:pPr>
      <w:r w:rsidRPr="00223C65">
        <w:rPr>
          <w:rFonts w:ascii="方正仿宋_GBK" w:eastAsia="方正仿宋_GBK" w:hint="eastAsia"/>
          <w:sz w:val="28"/>
        </w:rPr>
        <w:t>1：500地形图cad</w:t>
      </w:r>
    </w:p>
    <w:p w14:paraId="5B111590" w14:textId="77777777" w:rsidR="00CD3255" w:rsidRPr="00223C65" w:rsidRDefault="00CD3255" w:rsidP="00CD3255">
      <w:pPr>
        <w:pStyle w:val="af3"/>
        <w:numPr>
          <w:ilvl w:val="0"/>
          <w:numId w:val="33"/>
        </w:numPr>
        <w:spacing w:line="360" w:lineRule="auto"/>
        <w:ind w:firstLineChars="0"/>
        <w:rPr>
          <w:rFonts w:ascii="方正仿宋_GBK" w:eastAsia="方正仿宋_GBK"/>
          <w:sz w:val="28"/>
        </w:rPr>
      </w:pPr>
      <w:r w:rsidRPr="00223C65">
        <w:rPr>
          <w:rFonts w:ascii="方正仿宋_GBK" w:eastAsia="方正仿宋_GBK" w:hint="eastAsia"/>
          <w:sz w:val="28"/>
        </w:rPr>
        <w:t>路网规划图cad</w:t>
      </w:r>
    </w:p>
    <w:p w14:paraId="39751E96" w14:textId="77777777" w:rsidR="00CD3255" w:rsidRPr="00223C65" w:rsidRDefault="00CD3255" w:rsidP="00CD3255">
      <w:pPr>
        <w:pStyle w:val="af3"/>
        <w:numPr>
          <w:ilvl w:val="0"/>
          <w:numId w:val="33"/>
        </w:numPr>
        <w:spacing w:line="360" w:lineRule="auto"/>
        <w:ind w:firstLineChars="0"/>
        <w:rPr>
          <w:rFonts w:ascii="方正仿宋_GBK" w:eastAsia="方正仿宋_GBK"/>
          <w:sz w:val="28"/>
        </w:rPr>
      </w:pPr>
      <w:r w:rsidRPr="00223C65">
        <w:rPr>
          <w:rFonts w:ascii="方正仿宋_GBK" w:eastAsia="方正仿宋_GBK" w:hint="eastAsia"/>
          <w:sz w:val="28"/>
        </w:rPr>
        <w:t>寸滩港口相关图纸cad</w:t>
      </w:r>
    </w:p>
    <w:p w14:paraId="5D234232" w14:textId="77777777" w:rsidR="00CD3255" w:rsidRPr="00223C65" w:rsidRDefault="00CD3255" w:rsidP="00CD3255">
      <w:pPr>
        <w:pStyle w:val="af3"/>
        <w:numPr>
          <w:ilvl w:val="0"/>
          <w:numId w:val="33"/>
        </w:numPr>
        <w:spacing w:line="360" w:lineRule="auto"/>
        <w:ind w:firstLineChars="0"/>
        <w:rPr>
          <w:rFonts w:ascii="方正仿宋_GBK" w:eastAsia="方正仿宋_GBK"/>
          <w:sz w:val="28"/>
        </w:rPr>
      </w:pPr>
      <w:r w:rsidRPr="00223C65">
        <w:rPr>
          <w:rFonts w:ascii="方正仿宋_GBK" w:eastAsia="方正仿宋_GBK" w:hint="eastAsia"/>
          <w:sz w:val="28"/>
        </w:rPr>
        <w:t>国际邮轮母港片区城市设计模型sketch</w:t>
      </w:r>
    </w:p>
    <w:p w14:paraId="2CAF72F9" w14:textId="77777777" w:rsidR="00CD3255" w:rsidRPr="00223C65" w:rsidRDefault="00CD3255" w:rsidP="00CD3255">
      <w:pPr>
        <w:pStyle w:val="af3"/>
        <w:numPr>
          <w:ilvl w:val="0"/>
          <w:numId w:val="33"/>
        </w:numPr>
        <w:spacing w:line="360" w:lineRule="auto"/>
        <w:ind w:firstLineChars="0"/>
        <w:rPr>
          <w:rFonts w:ascii="方正仿宋_GBK" w:eastAsia="方正仿宋_GBK"/>
          <w:sz w:val="28"/>
        </w:rPr>
      </w:pPr>
      <w:r w:rsidRPr="00223C65">
        <w:rPr>
          <w:rFonts w:ascii="方正仿宋_GBK" w:eastAsia="方正仿宋_GBK" w:hint="eastAsia"/>
          <w:sz w:val="28"/>
        </w:rPr>
        <w:t>实景融入照片</w:t>
      </w:r>
    </w:p>
    <w:p w14:paraId="322C7BBC" w14:textId="541F74AF" w:rsidR="00CD3255" w:rsidRPr="00223C65" w:rsidRDefault="00CD3255" w:rsidP="00CD3255">
      <w:pPr>
        <w:pStyle w:val="af3"/>
        <w:numPr>
          <w:ilvl w:val="0"/>
          <w:numId w:val="33"/>
        </w:numPr>
        <w:spacing w:line="360" w:lineRule="auto"/>
        <w:ind w:firstLineChars="0"/>
        <w:rPr>
          <w:rFonts w:ascii="方正仿宋_GBK" w:eastAsia="方正仿宋_GBK"/>
          <w:sz w:val="28"/>
        </w:rPr>
      </w:pPr>
      <w:r w:rsidRPr="00223C65">
        <w:rPr>
          <w:rFonts w:ascii="方正仿宋_GBK" w:eastAsia="方正仿宋_GBK" w:hint="eastAsia"/>
          <w:sz w:val="28"/>
          <w:szCs w:val="28"/>
        </w:rPr>
        <w:t>重庆市工程建设项目方案三维模型制作要求</w:t>
      </w:r>
    </w:p>
    <w:sectPr w:rsidR="00CD3255" w:rsidRPr="00223C65">
      <w:pgSz w:w="11906" w:h="16838"/>
      <w:pgMar w:top="1440" w:right="1841"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3DF25" w14:textId="77777777" w:rsidR="00B01BA9" w:rsidRDefault="00B01BA9">
      <w:r>
        <w:separator/>
      </w:r>
    </w:p>
  </w:endnote>
  <w:endnote w:type="continuationSeparator" w:id="0">
    <w:p w14:paraId="56EC4192" w14:textId="77777777" w:rsidR="00B01BA9" w:rsidRDefault="00B0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 w:name="MS UI 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方正仿宋_GBK">
    <w:panose1 w:val="03000509000000000000"/>
    <w:charset w:val="86"/>
    <w:family w:val="script"/>
    <w:pitch w:val="fixed"/>
    <w:sig w:usb0="00000001" w:usb1="080E0000" w:usb2="00000010" w:usb3="00000000" w:csb0="00040000" w:csb1="00000000"/>
  </w:font>
  <w:font w:name="方正黑体_GBK">
    <w:altName w:val="Arial Unicode MS"/>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Microsoft YaHei Light">
    <w:altName w:val="Arial Unicode MS"/>
    <w:charset w:val="86"/>
    <w:family w:val="swiss"/>
    <w:pitch w:val="variable"/>
    <w:sig w:usb0="00000000" w:usb1="2ACF001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Regular">
    <w:altName w:val="Times New Roman"/>
    <w:charset w:val="00"/>
    <w:family w:val="auto"/>
    <w:pitch w:val="default"/>
    <w:sig w:usb0="00000000" w:usb1="00000000" w:usb2="00000001" w:usb3="00000000" w:csb0="400001BF" w:csb1="DFF70000"/>
  </w:font>
  <w:font w:name="Heiti SC Light">
    <w:altName w:val="微软雅黑"/>
    <w:charset w:val="50"/>
    <w:family w:val="auto"/>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603659"/>
    </w:sdtPr>
    <w:sdtEndPr/>
    <w:sdtContent>
      <w:p w14:paraId="4E75432E" w14:textId="77777777" w:rsidR="00B01BA9" w:rsidRDefault="00B01BA9">
        <w:pPr>
          <w:pStyle w:val="a8"/>
          <w:jc w:val="center"/>
        </w:pPr>
        <w:r>
          <w:fldChar w:fldCharType="begin"/>
        </w:r>
        <w:r>
          <w:instrText>PAGE   \* MERGEFORMAT</w:instrText>
        </w:r>
        <w:r>
          <w:fldChar w:fldCharType="separate"/>
        </w:r>
        <w:r w:rsidR="00E803B3" w:rsidRPr="00E803B3">
          <w:rPr>
            <w:noProof/>
            <w:lang w:val="zh-CN"/>
          </w:rPr>
          <w:t>150</w:t>
        </w:r>
        <w:r>
          <w:rPr>
            <w:lang w:val="zh-CN"/>
          </w:rPr>
          <w:fldChar w:fldCharType="end"/>
        </w:r>
      </w:p>
    </w:sdtContent>
  </w:sdt>
  <w:sdt>
    <w:sdtPr>
      <w:id w:val="1161972090"/>
      <w:showingPlcHdr/>
      <w:docPartList>
        <w:docPartGallery w:val="Quick Parts"/>
      </w:docPartList>
    </w:sdtPr>
    <w:sdtEndPr/>
    <w:sdtContent>
      <w:p w14:paraId="039F13C1" w14:textId="77777777" w:rsidR="00B01BA9" w:rsidRDefault="00E803B3">
        <w:pPr>
          <w:pStyle w:val="a8"/>
          <w:jc w:val="center"/>
        </w:pPr>
      </w:p>
    </w:sdtContent>
  </w:sdt>
  <w:p w14:paraId="08C59701" w14:textId="77777777" w:rsidR="00B01BA9" w:rsidRDefault="00B01B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DED2F" w14:textId="77777777" w:rsidR="00B01BA9" w:rsidRDefault="00B01BA9">
      <w:r>
        <w:separator/>
      </w:r>
    </w:p>
  </w:footnote>
  <w:footnote w:type="continuationSeparator" w:id="0">
    <w:p w14:paraId="0A1D0CFA" w14:textId="77777777" w:rsidR="00B01BA9" w:rsidRDefault="00B01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3765F" w14:textId="77777777" w:rsidR="00B01BA9" w:rsidRDefault="00B01BA9">
    <w:pPr>
      <w:pStyle w:val="a9"/>
    </w:pPr>
    <w:r>
      <w:rPr>
        <w:rFonts w:hint="eastAsia"/>
      </w:rPr>
      <w:t>重庆寸滩国际邮轮中心概念性建筑方案设计国际征集书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EFDE54"/>
    <w:multiLevelType w:val="singleLevel"/>
    <w:tmpl w:val="9DEFDE54"/>
    <w:lvl w:ilvl="0">
      <w:start w:val="5"/>
      <w:numFmt w:val="decimal"/>
      <w:suff w:val="nothing"/>
      <w:lvlText w:val="（%1）"/>
      <w:lvlJc w:val="left"/>
    </w:lvl>
  </w:abstractNum>
  <w:abstractNum w:abstractNumId="1">
    <w:nsid w:val="9E7B98C9"/>
    <w:multiLevelType w:val="singleLevel"/>
    <w:tmpl w:val="9E7B98C9"/>
    <w:lvl w:ilvl="0">
      <w:start w:val="1"/>
      <w:numFmt w:val="chineseCounting"/>
      <w:suff w:val="nothing"/>
      <w:lvlText w:val="（%1）"/>
      <w:lvlJc w:val="left"/>
      <w:pPr>
        <w:ind w:left="0" w:firstLine="0"/>
      </w:pPr>
      <w:rPr>
        <w:rFonts w:hint="eastAsia"/>
      </w:rPr>
    </w:lvl>
  </w:abstractNum>
  <w:abstractNum w:abstractNumId="2">
    <w:nsid w:val="ADDF9A5B"/>
    <w:multiLevelType w:val="singleLevel"/>
    <w:tmpl w:val="ADDF9A5B"/>
    <w:lvl w:ilvl="0">
      <w:start w:val="1"/>
      <w:numFmt w:val="chineseCounting"/>
      <w:suff w:val="nothing"/>
      <w:lvlText w:val="%1、"/>
      <w:lvlJc w:val="left"/>
      <w:pPr>
        <w:ind w:left="0" w:firstLine="420"/>
      </w:pPr>
      <w:rPr>
        <w:rFonts w:hint="eastAsia"/>
      </w:rPr>
    </w:lvl>
  </w:abstractNum>
  <w:abstractNum w:abstractNumId="3">
    <w:nsid w:val="B921BB5D"/>
    <w:multiLevelType w:val="singleLevel"/>
    <w:tmpl w:val="B921BB5D"/>
    <w:lvl w:ilvl="0">
      <w:start w:val="1"/>
      <w:numFmt w:val="chineseCounting"/>
      <w:suff w:val="nothing"/>
      <w:lvlText w:val="%1、"/>
      <w:lvlJc w:val="left"/>
      <w:pPr>
        <w:ind w:left="0" w:firstLine="420"/>
      </w:pPr>
      <w:rPr>
        <w:rFonts w:hint="eastAsia"/>
      </w:rPr>
    </w:lvl>
  </w:abstractNum>
  <w:abstractNum w:abstractNumId="4">
    <w:nsid w:val="D3F5B242"/>
    <w:multiLevelType w:val="singleLevel"/>
    <w:tmpl w:val="D3F5B242"/>
    <w:lvl w:ilvl="0">
      <w:start w:val="1"/>
      <w:numFmt w:val="chineseCounting"/>
      <w:suff w:val="nothing"/>
      <w:lvlText w:val="（%1）"/>
      <w:lvlJc w:val="left"/>
      <w:pPr>
        <w:ind w:left="0" w:firstLine="0"/>
      </w:pPr>
      <w:rPr>
        <w:rFonts w:hint="eastAsia"/>
      </w:rPr>
    </w:lvl>
  </w:abstractNum>
  <w:abstractNum w:abstractNumId="5">
    <w:nsid w:val="FB9B84AC"/>
    <w:multiLevelType w:val="singleLevel"/>
    <w:tmpl w:val="FB9B84AC"/>
    <w:lvl w:ilvl="0">
      <w:start w:val="1"/>
      <w:numFmt w:val="chineseCounting"/>
      <w:suff w:val="nothing"/>
      <w:lvlText w:val="（%1）"/>
      <w:lvlJc w:val="left"/>
      <w:pPr>
        <w:ind w:left="0" w:firstLine="420"/>
      </w:pPr>
      <w:rPr>
        <w:rFonts w:hint="eastAsia"/>
      </w:rPr>
    </w:lvl>
  </w:abstractNum>
  <w:abstractNum w:abstractNumId="6">
    <w:nsid w:val="08EB562B"/>
    <w:multiLevelType w:val="multilevel"/>
    <w:tmpl w:val="08EB562B"/>
    <w:lvl w:ilvl="0">
      <w:start w:val="4"/>
      <w:numFmt w:val="decimal"/>
      <w:lvlText w:val="%1"/>
      <w:lvlJc w:val="left"/>
      <w:pPr>
        <w:tabs>
          <w:tab w:val="left" w:pos="0"/>
        </w:tabs>
        <w:ind w:left="465" w:hanging="465"/>
      </w:pPr>
      <w:rPr>
        <w:rFonts w:hint="default"/>
      </w:rPr>
    </w:lvl>
    <w:lvl w:ilvl="1">
      <w:start w:val="1"/>
      <w:numFmt w:val="decimal"/>
      <w:lvlText w:val="%2."/>
      <w:lvlJc w:val="left"/>
      <w:pPr>
        <w:tabs>
          <w:tab w:val="left" w:pos="0"/>
        </w:tabs>
        <w:ind w:left="720" w:hanging="720"/>
      </w:pPr>
      <w:rPr>
        <w:rFonts w:hint="eastAsia"/>
      </w:rPr>
    </w:lvl>
    <w:lvl w:ilvl="2">
      <w:start w:val="1"/>
      <w:numFmt w:val="decimal"/>
      <w:lvlText w:val="%1.%2.%3"/>
      <w:lvlJc w:val="left"/>
      <w:pPr>
        <w:tabs>
          <w:tab w:val="left" w:pos="0"/>
        </w:tabs>
        <w:ind w:left="720" w:hanging="720"/>
      </w:pPr>
      <w:rPr>
        <w:rFonts w:hint="default"/>
      </w:rPr>
    </w:lvl>
    <w:lvl w:ilvl="3">
      <w:start w:val="1"/>
      <w:numFmt w:val="decimal"/>
      <w:lvlText w:val="%1.%2.%3.%4"/>
      <w:lvlJc w:val="left"/>
      <w:pPr>
        <w:tabs>
          <w:tab w:val="left" w:pos="0"/>
        </w:tabs>
        <w:ind w:left="1080" w:hanging="1080"/>
      </w:pPr>
      <w:rPr>
        <w:rFonts w:hint="default"/>
      </w:rPr>
    </w:lvl>
    <w:lvl w:ilvl="4">
      <w:start w:val="1"/>
      <w:numFmt w:val="decimal"/>
      <w:lvlText w:val="%1.%2.%3.%4.%5"/>
      <w:lvlJc w:val="left"/>
      <w:pPr>
        <w:tabs>
          <w:tab w:val="left" w:pos="0"/>
        </w:tabs>
        <w:ind w:left="1440" w:hanging="1440"/>
      </w:pPr>
      <w:rPr>
        <w:rFonts w:hint="default"/>
      </w:rPr>
    </w:lvl>
    <w:lvl w:ilvl="5">
      <w:start w:val="1"/>
      <w:numFmt w:val="decimal"/>
      <w:lvlText w:val="%1.%2.%3.%4.%5.%6"/>
      <w:lvlJc w:val="left"/>
      <w:pPr>
        <w:tabs>
          <w:tab w:val="left" w:pos="0"/>
        </w:tabs>
        <w:ind w:left="1440" w:hanging="1440"/>
      </w:pPr>
      <w:rPr>
        <w:rFonts w:hint="default"/>
      </w:rPr>
    </w:lvl>
    <w:lvl w:ilvl="6">
      <w:start w:val="1"/>
      <w:numFmt w:val="decimal"/>
      <w:lvlText w:val="%1.%2.%3.%4.%5.%6.%7"/>
      <w:lvlJc w:val="left"/>
      <w:pPr>
        <w:tabs>
          <w:tab w:val="left" w:pos="0"/>
        </w:tabs>
        <w:ind w:left="1800" w:hanging="1800"/>
      </w:pPr>
      <w:rPr>
        <w:rFonts w:hint="default"/>
      </w:rPr>
    </w:lvl>
    <w:lvl w:ilvl="7">
      <w:start w:val="1"/>
      <w:numFmt w:val="decimal"/>
      <w:lvlText w:val="%1.%2.%3.%4.%5.%6.%7.%8"/>
      <w:lvlJc w:val="left"/>
      <w:pPr>
        <w:tabs>
          <w:tab w:val="left" w:pos="0"/>
        </w:tabs>
        <w:ind w:left="2160" w:hanging="2160"/>
      </w:pPr>
      <w:rPr>
        <w:rFonts w:hint="default"/>
      </w:rPr>
    </w:lvl>
    <w:lvl w:ilvl="8">
      <w:start w:val="1"/>
      <w:numFmt w:val="decimal"/>
      <w:lvlText w:val="%1.%2.%3.%4.%5.%6.%7.%8.%9"/>
      <w:lvlJc w:val="left"/>
      <w:pPr>
        <w:tabs>
          <w:tab w:val="left" w:pos="0"/>
        </w:tabs>
        <w:ind w:left="2520" w:hanging="2520"/>
      </w:pPr>
      <w:rPr>
        <w:rFonts w:hint="default"/>
      </w:rPr>
    </w:lvl>
  </w:abstractNum>
  <w:abstractNum w:abstractNumId="7">
    <w:nsid w:val="0A9A5840"/>
    <w:multiLevelType w:val="multilevel"/>
    <w:tmpl w:val="0A9A584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AB85627"/>
    <w:multiLevelType w:val="singleLevel"/>
    <w:tmpl w:val="0AB85627"/>
    <w:lvl w:ilvl="0">
      <w:start w:val="1"/>
      <w:numFmt w:val="chineseCounting"/>
      <w:suff w:val="nothing"/>
      <w:lvlText w:val="（%1）"/>
      <w:lvlJc w:val="left"/>
      <w:pPr>
        <w:ind w:left="0" w:firstLine="420"/>
      </w:pPr>
      <w:rPr>
        <w:rFonts w:hint="eastAsia"/>
        <w:lang w:val="en-US"/>
      </w:rPr>
    </w:lvl>
  </w:abstractNum>
  <w:abstractNum w:abstractNumId="9">
    <w:nsid w:val="107F1A6B"/>
    <w:multiLevelType w:val="multilevel"/>
    <w:tmpl w:val="107F1A6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1BD26EB4"/>
    <w:multiLevelType w:val="multilevel"/>
    <w:tmpl w:val="1BD26EB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D9819C1"/>
    <w:multiLevelType w:val="multilevel"/>
    <w:tmpl w:val="1D9819C1"/>
    <w:lvl w:ilvl="0">
      <w:start w:val="1"/>
      <w:numFmt w:val="bullet"/>
      <w:lvlText w:val=""/>
      <w:lvlJc w:val="left"/>
      <w:pPr>
        <w:tabs>
          <w:tab w:val="left" w:pos="0"/>
        </w:tabs>
        <w:ind w:left="916" w:hanging="420"/>
      </w:pPr>
      <w:rPr>
        <w:rFonts w:ascii="Wingdings" w:hAnsi="Wingdings" w:hint="default"/>
      </w:rPr>
    </w:lvl>
    <w:lvl w:ilvl="1">
      <w:start w:val="1"/>
      <w:numFmt w:val="lowerLetter"/>
      <w:lvlText w:val="%2)"/>
      <w:lvlJc w:val="left"/>
      <w:pPr>
        <w:tabs>
          <w:tab w:val="left" w:pos="0"/>
        </w:tabs>
        <w:ind w:left="1336" w:hanging="420"/>
      </w:pPr>
    </w:lvl>
    <w:lvl w:ilvl="2">
      <w:start w:val="1"/>
      <w:numFmt w:val="lowerRoman"/>
      <w:lvlText w:val="%3."/>
      <w:lvlJc w:val="right"/>
      <w:pPr>
        <w:tabs>
          <w:tab w:val="left" w:pos="0"/>
        </w:tabs>
        <w:ind w:left="1756" w:hanging="420"/>
      </w:pPr>
    </w:lvl>
    <w:lvl w:ilvl="3">
      <w:start w:val="1"/>
      <w:numFmt w:val="decimal"/>
      <w:lvlText w:val="%4."/>
      <w:lvlJc w:val="left"/>
      <w:pPr>
        <w:tabs>
          <w:tab w:val="left" w:pos="0"/>
        </w:tabs>
        <w:ind w:left="2176" w:hanging="420"/>
      </w:pPr>
    </w:lvl>
    <w:lvl w:ilvl="4">
      <w:start w:val="1"/>
      <w:numFmt w:val="lowerLetter"/>
      <w:lvlText w:val="%5)"/>
      <w:lvlJc w:val="left"/>
      <w:pPr>
        <w:tabs>
          <w:tab w:val="left" w:pos="0"/>
        </w:tabs>
        <w:ind w:left="2596" w:hanging="420"/>
      </w:pPr>
    </w:lvl>
    <w:lvl w:ilvl="5">
      <w:start w:val="1"/>
      <w:numFmt w:val="lowerRoman"/>
      <w:lvlText w:val="%6."/>
      <w:lvlJc w:val="right"/>
      <w:pPr>
        <w:tabs>
          <w:tab w:val="left" w:pos="0"/>
        </w:tabs>
        <w:ind w:left="3016" w:hanging="420"/>
      </w:pPr>
    </w:lvl>
    <w:lvl w:ilvl="6">
      <w:start w:val="1"/>
      <w:numFmt w:val="decimal"/>
      <w:lvlText w:val="%7."/>
      <w:lvlJc w:val="left"/>
      <w:pPr>
        <w:tabs>
          <w:tab w:val="left" w:pos="0"/>
        </w:tabs>
        <w:ind w:left="3436" w:hanging="420"/>
      </w:pPr>
    </w:lvl>
    <w:lvl w:ilvl="7">
      <w:start w:val="1"/>
      <w:numFmt w:val="lowerLetter"/>
      <w:lvlText w:val="%8)"/>
      <w:lvlJc w:val="left"/>
      <w:pPr>
        <w:tabs>
          <w:tab w:val="left" w:pos="0"/>
        </w:tabs>
        <w:ind w:left="3856" w:hanging="420"/>
      </w:pPr>
    </w:lvl>
    <w:lvl w:ilvl="8">
      <w:start w:val="1"/>
      <w:numFmt w:val="lowerRoman"/>
      <w:lvlText w:val="%9."/>
      <w:lvlJc w:val="right"/>
      <w:pPr>
        <w:tabs>
          <w:tab w:val="left" w:pos="0"/>
        </w:tabs>
        <w:ind w:left="4276" w:hanging="420"/>
      </w:pPr>
    </w:lvl>
  </w:abstractNum>
  <w:abstractNum w:abstractNumId="12">
    <w:nsid w:val="1FF41605"/>
    <w:multiLevelType w:val="multilevel"/>
    <w:tmpl w:val="1FF41605"/>
    <w:lvl w:ilvl="0">
      <w:start w:val="1"/>
      <w:numFmt w:val="japaneseCounting"/>
      <w:lvlText w:val="%1、"/>
      <w:lvlJc w:val="left"/>
      <w:pPr>
        <w:tabs>
          <w:tab w:val="left" w:pos="0"/>
        </w:tabs>
        <w:ind w:left="1025" w:hanging="600"/>
      </w:pPr>
      <w:rPr>
        <w:rFonts w:hint="default"/>
      </w:rPr>
    </w:lvl>
    <w:lvl w:ilvl="1">
      <w:start w:val="1"/>
      <w:numFmt w:val="lowerLetter"/>
      <w:lvlText w:val="%2)"/>
      <w:lvlJc w:val="left"/>
      <w:pPr>
        <w:tabs>
          <w:tab w:val="left" w:pos="0"/>
        </w:tabs>
        <w:ind w:left="1265" w:hanging="420"/>
      </w:pPr>
    </w:lvl>
    <w:lvl w:ilvl="2">
      <w:start w:val="1"/>
      <w:numFmt w:val="lowerRoman"/>
      <w:lvlText w:val="%3."/>
      <w:lvlJc w:val="right"/>
      <w:pPr>
        <w:tabs>
          <w:tab w:val="left" w:pos="0"/>
        </w:tabs>
        <w:ind w:left="1685" w:hanging="420"/>
      </w:pPr>
    </w:lvl>
    <w:lvl w:ilvl="3">
      <w:start w:val="1"/>
      <w:numFmt w:val="decimal"/>
      <w:lvlText w:val="%4."/>
      <w:lvlJc w:val="left"/>
      <w:pPr>
        <w:tabs>
          <w:tab w:val="left" w:pos="0"/>
        </w:tabs>
        <w:ind w:left="2105" w:hanging="420"/>
      </w:pPr>
    </w:lvl>
    <w:lvl w:ilvl="4">
      <w:start w:val="1"/>
      <w:numFmt w:val="lowerLetter"/>
      <w:lvlText w:val="%5)"/>
      <w:lvlJc w:val="left"/>
      <w:pPr>
        <w:tabs>
          <w:tab w:val="left" w:pos="0"/>
        </w:tabs>
        <w:ind w:left="2525" w:hanging="420"/>
      </w:pPr>
    </w:lvl>
    <w:lvl w:ilvl="5">
      <w:start w:val="1"/>
      <w:numFmt w:val="lowerRoman"/>
      <w:lvlText w:val="%6."/>
      <w:lvlJc w:val="right"/>
      <w:pPr>
        <w:tabs>
          <w:tab w:val="left" w:pos="0"/>
        </w:tabs>
        <w:ind w:left="2945" w:hanging="420"/>
      </w:pPr>
    </w:lvl>
    <w:lvl w:ilvl="6">
      <w:start w:val="1"/>
      <w:numFmt w:val="decimal"/>
      <w:lvlText w:val="%7."/>
      <w:lvlJc w:val="left"/>
      <w:pPr>
        <w:tabs>
          <w:tab w:val="left" w:pos="0"/>
        </w:tabs>
        <w:ind w:left="3365" w:hanging="420"/>
      </w:pPr>
    </w:lvl>
    <w:lvl w:ilvl="7">
      <w:start w:val="1"/>
      <w:numFmt w:val="lowerLetter"/>
      <w:lvlText w:val="%8)"/>
      <w:lvlJc w:val="left"/>
      <w:pPr>
        <w:tabs>
          <w:tab w:val="left" w:pos="0"/>
        </w:tabs>
        <w:ind w:left="3785" w:hanging="420"/>
      </w:pPr>
    </w:lvl>
    <w:lvl w:ilvl="8">
      <w:start w:val="1"/>
      <w:numFmt w:val="lowerRoman"/>
      <w:lvlText w:val="%9."/>
      <w:lvlJc w:val="right"/>
      <w:pPr>
        <w:tabs>
          <w:tab w:val="left" w:pos="0"/>
        </w:tabs>
        <w:ind w:left="4205" w:hanging="420"/>
      </w:pPr>
    </w:lvl>
  </w:abstractNum>
  <w:abstractNum w:abstractNumId="13">
    <w:nsid w:val="2669C3C7"/>
    <w:multiLevelType w:val="singleLevel"/>
    <w:tmpl w:val="2669C3C7"/>
    <w:lvl w:ilvl="0">
      <w:start w:val="1"/>
      <w:numFmt w:val="decimal"/>
      <w:lvlText w:val="%1."/>
      <w:lvlJc w:val="left"/>
      <w:pPr>
        <w:tabs>
          <w:tab w:val="left" w:pos="312"/>
        </w:tabs>
      </w:pPr>
    </w:lvl>
  </w:abstractNum>
  <w:abstractNum w:abstractNumId="14">
    <w:nsid w:val="30DB1167"/>
    <w:multiLevelType w:val="multilevel"/>
    <w:tmpl w:val="30DB1167"/>
    <w:lvl w:ilvl="0">
      <w:start w:val="1"/>
      <w:numFmt w:val="japaneseCounting"/>
      <w:lvlText w:val="%1、"/>
      <w:lvlJc w:val="left"/>
      <w:pPr>
        <w:tabs>
          <w:tab w:val="left" w:pos="0"/>
        </w:tabs>
        <w:ind w:left="1025" w:hanging="600"/>
      </w:pPr>
      <w:rPr>
        <w:rFonts w:hint="default"/>
      </w:rPr>
    </w:lvl>
    <w:lvl w:ilvl="1">
      <w:start w:val="1"/>
      <w:numFmt w:val="lowerLetter"/>
      <w:lvlText w:val="%2)"/>
      <w:lvlJc w:val="left"/>
      <w:pPr>
        <w:tabs>
          <w:tab w:val="left" w:pos="0"/>
        </w:tabs>
        <w:ind w:left="1265" w:hanging="420"/>
      </w:pPr>
    </w:lvl>
    <w:lvl w:ilvl="2">
      <w:start w:val="1"/>
      <w:numFmt w:val="lowerRoman"/>
      <w:lvlText w:val="%3."/>
      <w:lvlJc w:val="right"/>
      <w:pPr>
        <w:tabs>
          <w:tab w:val="left" w:pos="0"/>
        </w:tabs>
        <w:ind w:left="1685" w:hanging="420"/>
      </w:pPr>
    </w:lvl>
    <w:lvl w:ilvl="3">
      <w:start w:val="1"/>
      <w:numFmt w:val="decimal"/>
      <w:lvlText w:val="%4."/>
      <w:lvlJc w:val="left"/>
      <w:pPr>
        <w:tabs>
          <w:tab w:val="left" w:pos="0"/>
        </w:tabs>
        <w:ind w:left="2105" w:hanging="420"/>
      </w:pPr>
    </w:lvl>
    <w:lvl w:ilvl="4">
      <w:start w:val="1"/>
      <w:numFmt w:val="lowerLetter"/>
      <w:lvlText w:val="%5)"/>
      <w:lvlJc w:val="left"/>
      <w:pPr>
        <w:tabs>
          <w:tab w:val="left" w:pos="0"/>
        </w:tabs>
        <w:ind w:left="2525" w:hanging="420"/>
      </w:pPr>
    </w:lvl>
    <w:lvl w:ilvl="5">
      <w:start w:val="1"/>
      <w:numFmt w:val="lowerRoman"/>
      <w:lvlText w:val="%6."/>
      <w:lvlJc w:val="right"/>
      <w:pPr>
        <w:tabs>
          <w:tab w:val="left" w:pos="0"/>
        </w:tabs>
        <w:ind w:left="2945" w:hanging="420"/>
      </w:pPr>
    </w:lvl>
    <w:lvl w:ilvl="6">
      <w:start w:val="1"/>
      <w:numFmt w:val="decimal"/>
      <w:lvlText w:val="%7."/>
      <w:lvlJc w:val="left"/>
      <w:pPr>
        <w:tabs>
          <w:tab w:val="left" w:pos="0"/>
        </w:tabs>
        <w:ind w:left="3365" w:hanging="420"/>
      </w:pPr>
    </w:lvl>
    <w:lvl w:ilvl="7">
      <w:start w:val="1"/>
      <w:numFmt w:val="lowerLetter"/>
      <w:lvlText w:val="%8)"/>
      <w:lvlJc w:val="left"/>
      <w:pPr>
        <w:tabs>
          <w:tab w:val="left" w:pos="0"/>
        </w:tabs>
        <w:ind w:left="3785" w:hanging="420"/>
      </w:pPr>
    </w:lvl>
    <w:lvl w:ilvl="8">
      <w:start w:val="1"/>
      <w:numFmt w:val="lowerRoman"/>
      <w:lvlText w:val="%9."/>
      <w:lvlJc w:val="right"/>
      <w:pPr>
        <w:tabs>
          <w:tab w:val="left" w:pos="0"/>
        </w:tabs>
        <w:ind w:left="4205" w:hanging="420"/>
      </w:pPr>
    </w:lvl>
  </w:abstractNum>
  <w:abstractNum w:abstractNumId="15">
    <w:nsid w:val="315672D0"/>
    <w:multiLevelType w:val="multilevel"/>
    <w:tmpl w:val="315672D0"/>
    <w:lvl w:ilvl="0">
      <w:start w:val="1"/>
      <w:numFmt w:val="japaneseCounting"/>
      <w:lvlText w:val="%1、"/>
      <w:lvlJc w:val="left"/>
      <w:pPr>
        <w:tabs>
          <w:tab w:val="left" w:pos="0"/>
        </w:tabs>
        <w:ind w:left="1025" w:hanging="600"/>
      </w:pPr>
      <w:rPr>
        <w:rFonts w:hint="default"/>
      </w:rPr>
    </w:lvl>
    <w:lvl w:ilvl="1">
      <w:start w:val="1"/>
      <w:numFmt w:val="lowerLetter"/>
      <w:lvlText w:val="%2)"/>
      <w:lvlJc w:val="left"/>
      <w:pPr>
        <w:tabs>
          <w:tab w:val="left" w:pos="0"/>
        </w:tabs>
        <w:ind w:left="1265" w:hanging="420"/>
      </w:pPr>
    </w:lvl>
    <w:lvl w:ilvl="2">
      <w:start w:val="1"/>
      <w:numFmt w:val="lowerRoman"/>
      <w:lvlText w:val="%3."/>
      <w:lvlJc w:val="right"/>
      <w:pPr>
        <w:tabs>
          <w:tab w:val="left" w:pos="0"/>
        </w:tabs>
        <w:ind w:left="1685" w:hanging="420"/>
      </w:pPr>
    </w:lvl>
    <w:lvl w:ilvl="3">
      <w:start w:val="1"/>
      <w:numFmt w:val="decimal"/>
      <w:lvlText w:val="%4."/>
      <w:lvlJc w:val="left"/>
      <w:pPr>
        <w:tabs>
          <w:tab w:val="left" w:pos="0"/>
        </w:tabs>
        <w:ind w:left="2105" w:hanging="420"/>
      </w:pPr>
    </w:lvl>
    <w:lvl w:ilvl="4">
      <w:start w:val="1"/>
      <w:numFmt w:val="lowerLetter"/>
      <w:lvlText w:val="%5)"/>
      <w:lvlJc w:val="left"/>
      <w:pPr>
        <w:tabs>
          <w:tab w:val="left" w:pos="0"/>
        </w:tabs>
        <w:ind w:left="2525" w:hanging="420"/>
      </w:pPr>
    </w:lvl>
    <w:lvl w:ilvl="5">
      <w:start w:val="1"/>
      <w:numFmt w:val="lowerRoman"/>
      <w:lvlText w:val="%6."/>
      <w:lvlJc w:val="right"/>
      <w:pPr>
        <w:tabs>
          <w:tab w:val="left" w:pos="0"/>
        </w:tabs>
        <w:ind w:left="2945" w:hanging="420"/>
      </w:pPr>
    </w:lvl>
    <w:lvl w:ilvl="6">
      <w:start w:val="1"/>
      <w:numFmt w:val="decimal"/>
      <w:lvlText w:val="%7."/>
      <w:lvlJc w:val="left"/>
      <w:pPr>
        <w:tabs>
          <w:tab w:val="left" w:pos="0"/>
        </w:tabs>
        <w:ind w:left="3365" w:hanging="420"/>
      </w:pPr>
    </w:lvl>
    <w:lvl w:ilvl="7">
      <w:start w:val="1"/>
      <w:numFmt w:val="lowerLetter"/>
      <w:lvlText w:val="%8)"/>
      <w:lvlJc w:val="left"/>
      <w:pPr>
        <w:tabs>
          <w:tab w:val="left" w:pos="0"/>
        </w:tabs>
        <w:ind w:left="3785" w:hanging="420"/>
      </w:pPr>
    </w:lvl>
    <w:lvl w:ilvl="8">
      <w:start w:val="1"/>
      <w:numFmt w:val="lowerRoman"/>
      <w:lvlText w:val="%9."/>
      <w:lvlJc w:val="right"/>
      <w:pPr>
        <w:tabs>
          <w:tab w:val="left" w:pos="0"/>
        </w:tabs>
        <w:ind w:left="4205" w:hanging="420"/>
      </w:pPr>
    </w:lvl>
  </w:abstractNum>
  <w:abstractNum w:abstractNumId="16">
    <w:nsid w:val="38B81804"/>
    <w:multiLevelType w:val="multilevel"/>
    <w:tmpl w:val="38B81804"/>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7">
    <w:nsid w:val="395419D6"/>
    <w:multiLevelType w:val="multilevel"/>
    <w:tmpl w:val="395419D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AC95A56"/>
    <w:multiLevelType w:val="singleLevel"/>
    <w:tmpl w:val="3AC95A56"/>
    <w:lvl w:ilvl="0">
      <w:start w:val="1"/>
      <w:numFmt w:val="chineseCounting"/>
      <w:suff w:val="nothing"/>
      <w:lvlText w:val="（%1）"/>
      <w:lvlJc w:val="left"/>
      <w:pPr>
        <w:ind w:left="0" w:firstLine="0"/>
      </w:pPr>
      <w:rPr>
        <w:rFonts w:hint="eastAsia"/>
      </w:rPr>
    </w:lvl>
  </w:abstractNum>
  <w:abstractNum w:abstractNumId="19">
    <w:nsid w:val="3B946032"/>
    <w:multiLevelType w:val="multilevel"/>
    <w:tmpl w:val="3B946032"/>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3D7A9B02"/>
    <w:multiLevelType w:val="singleLevel"/>
    <w:tmpl w:val="3D7A9B02"/>
    <w:lvl w:ilvl="0">
      <w:start w:val="1"/>
      <w:numFmt w:val="decimal"/>
      <w:suff w:val="nothing"/>
      <w:lvlText w:val="（%1）"/>
      <w:lvlJc w:val="left"/>
    </w:lvl>
  </w:abstractNum>
  <w:abstractNum w:abstractNumId="21">
    <w:nsid w:val="40E67FEF"/>
    <w:multiLevelType w:val="singleLevel"/>
    <w:tmpl w:val="40E67FEF"/>
    <w:lvl w:ilvl="0">
      <w:start w:val="1"/>
      <w:numFmt w:val="chineseCounting"/>
      <w:suff w:val="nothing"/>
      <w:lvlText w:val="（%1）"/>
      <w:lvlJc w:val="left"/>
      <w:pPr>
        <w:ind w:left="0" w:firstLine="420"/>
      </w:pPr>
      <w:rPr>
        <w:rFonts w:hint="eastAsia"/>
      </w:rPr>
    </w:lvl>
  </w:abstractNum>
  <w:abstractNum w:abstractNumId="22">
    <w:nsid w:val="4759AC48"/>
    <w:multiLevelType w:val="singleLevel"/>
    <w:tmpl w:val="4759AC48"/>
    <w:lvl w:ilvl="0">
      <w:start w:val="1"/>
      <w:numFmt w:val="chineseCounting"/>
      <w:suff w:val="nothing"/>
      <w:lvlText w:val="（%1）"/>
      <w:lvlJc w:val="left"/>
      <w:pPr>
        <w:ind w:left="0" w:firstLine="420"/>
      </w:pPr>
      <w:rPr>
        <w:rFonts w:hint="eastAsia"/>
      </w:rPr>
    </w:lvl>
  </w:abstractNum>
  <w:abstractNum w:abstractNumId="23">
    <w:nsid w:val="4E73521E"/>
    <w:multiLevelType w:val="multilevel"/>
    <w:tmpl w:val="4E73521E"/>
    <w:lvl w:ilvl="0">
      <w:start w:val="1"/>
      <w:numFmt w:val="decimal"/>
      <w:lvlText w:val="%1."/>
      <w:lvlJc w:val="left"/>
      <w:pPr>
        <w:ind w:left="980"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54BC7E30"/>
    <w:multiLevelType w:val="multilevel"/>
    <w:tmpl w:val="54BC7E3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6BB08DB"/>
    <w:multiLevelType w:val="multilevel"/>
    <w:tmpl w:val="56BB08DB"/>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nsid w:val="5FBBE938"/>
    <w:multiLevelType w:val="singleLevel"/>
    <w:tmpl w:val="5FBBE938"/>
    <w:lvl w:ilvl="0">
      <w:start w:val="1"/>
      <w:numFmt w:val="decimal"/>
      <w:suff w:val="nothing"/>
      <w:lvlText w:val="%1、"/>
      <w:lvlJc w:val="left"/>
    </w:lvl>
  </w:abstractNum>
  <w:abstractNum w:abstractNumId="27">
    <w:nsid w:val="5FBCA3F3"/>
    <w:multiLevelType w:val="singleLevel"/>
    <w:tmpl w:val="5FBCA3F3"/>
    <w:lvl w:ilvl="0">
      <w:start w:val="1"/>
      <w:numFmt w:val="upperLetter"/>
      <w:suff w:val="nothing"/>
      <w:lvlText w:val="%1、"/>
      <w:lvlJc w:val="left"/>
    </w:lvl>
  </w:abstractNum>
  <w:abstractNum w:abstractNumId="28">
    <w:nsid w:val="62629B4F"/>
    <w:multiLevelType w:val="singleLevel"/>
    <w:tmpl w:val="62629B4F"/>
    <w:lvl w:ilvl="0">
      <w:start w:val="13"/>
      <w:numFmt w:val="decimal"/>
      <w:suff w:val="space"/>
      <w:lvlText w:val="%1."/>
      <w:lvlJc w:val="left"/>
    </w:lvl>
  </w:abstractNum>
  <w:abstractNum w:abstractNumId="29">
    <w:nsid w:val="65DF6265"/>
    <w:multiLevelType w:val="multilevel"/>
    <w:tmpl w:val="65DF6265"/>
    <w:lvl w:ilvl="0">
      <w:start w:val="1"/>
      <w:numFmt w:val="japaneseCounting"/>
      <w:lvlText w:val="%1、"/>
      <w:lvlJc w:val="left"/>
      <w:pPr>
        <w:ind w:left="810" w:hanging="45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E4A518F"/>
    <w:multiLevelType w:val="multilevel"/>
    <w:tmpl w:val="6E4A518F"/>
    <w:lvl w:ilvl="0">
      <w:start w:val="1"/>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1CCE03B"/>
    <w:multiLevelType w:val="singleLevel"/>
    <w:tmpl w:val="71CCE03B"/>
    <w:lvl w:ilvl="0">
      <w:start w:val="1"/>
      <w:numFmt w:val="chineseCounting"/>
      <w:suff w:val="nothing"/>
      <w:lvlText w:val="（%1）"/>
      <w:lvlJc w:val="left"/>
      <w:pPr>
        <w:ind w:left="0" w:firstLine="0"/>
      </w:pPr>
      <w:rPr>
        <w:rFonts w:hint="eastAsia"/>
      </w:rPr>
    </w:lvl>
  </w:abstractNum>
  <w:abstractNum w:abstractNumId="32">
    <w:nsid w:val="74D60F66"/>
    <w:multiLevelType w:val="multilevel"/>
    <w:tmpl w:val="74D60F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8"/>
  </w:num>
  <w:num w:numId="3">
    <w:abstractNumId w:val="13"/>
  </w:num>
  <w:num w:numId="4">
    <w:abstractNumId w:val="29"/>
  </w:num>
  <w:num w:numId="5">
    <w:abstractNumId w:val="9"/>
  </w:num>
  <w:num w:numId="6">
    <w:abstractNumId w:val="5"/>
  </w:num>
  <w:num w:numId="7">
    <w:abstractNumId w:val="23"/>
  </w:num>
  <w:num w:numId="8">
    <w:abstractNumId w:val="21"/>
  </w:num>
  <w:num w:numId="9">
    <w:abstractNumId w:val="22"/>
  </w:num>
  <w:num w:numId="10">
    <w:abstractNumId w:val="2"/>
  </w:num>
  <w:num w:numId="11">
    <w:abstractNumId w:val="3"/>
  </w:num>
  <w:num w:numId="12">
    <w:abstractNumId w:val="26"/>
  </w:num>
  <w:num w:numId="13">
    <w:abstractNumId w:val="30"/>
  </w:num>
  <w:num w:numId="14">
    <w:abstractNumId w:val="27"/>
  </w:num>
  <w:num w:numId="15">
    <w:abstractNumId w:val="12"/>
  </w:num>
  <w:num w:numId="16">
    <w:abstractNumId w:val="31"/>
  </w:num>
  <w:num w:numId="17">
    <w:abstractNumId w:val="6"/>
  </w:num>
  <w:num w:numId="18">
    <w:abstractNumId w:val="19"/>
  </w:num>
  <w:num w:numId="19">
    <w:abstractNumId w:val="18"/>
  </w:num>
  <w:num w:numId="20">
    <w:abstractNumId w:val="32"/>
  </w:num>
  <w:num w:numId="21">
    <w:abstractNumId w:val="7"/>
  </w:num>
  <w:num w:numId="22">
    <w:abstractNumId w:val="24"/>
  </w:num>
  <w:num w:numId="23">
    <w:abstractNumId w:val="4"/>
  </w:num>
  <w:num w:numId="24">
    <w:abstractNumId w:val="10"/>
  </w:num>
  <w:num w:numId="25">
    <w:abstractNumId w:val="17"/>
  </w:num>
  <w:num w:numId="26">
    <w:abstractNumId w:val="11"/>
  </w:num>
  <w:num w:numId="27">
    <w:abstractNumId w:val="1"/>
  </w:num>
  <w:num w:numId="28">
    <w:abstractNumId w:val="0"/>
  </w:num>
  <w:num w:numId="29">
    <w:abstractNumId w:val="20"/>
  </w:num>
  <w:num w:numId="30">
    <w:abstractNumId w:val="28"/>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A7"/>
    <w:rsid w:val="0000650B"/>
    <w:rsid w:val="00006F2A"/>
    <w:rsid w:val="000111AE"/>
    <w:rsid w:val="000200A7"/>
    <w:rsid w:val="000221A4"/>
    <w:rsid w:val="00023D50"/>
    <w:rsid w:val="000350E7"/>
    <w:rsid w:val="00036CAD"/>
    <w:rsid w:val="00037945"/>
    <w:rsid w:val="00053262"/>
    <w:rsid w:val="000538F3"/>
    <w:rsid w:val="00063983"/>
    <w:rsid w:val="0006426B"/>
    <w:rsid w:val="0006669F"/>
    <w:rsid w:val="00067C3D"/>
    <w:rsid w:val="000731D4"/>
    <w:rsid w:val="00073373"/>
    <w:rsid w:val="00074818"/>
    <w:rsid w:val="00074CE8"/>
    <w:rsid w:val="00076772"/>
    <w:rsid w:val="000811B7"/>
    <w:rsid w:val="00081665"/>
    <w:rsid w:val="00082818"/>
    <w:rsid w:val="00085098"/>
    <w:rsid w:val="00086A44"/>
    <w:rsid w:val="0009299E"/>
    <w:rsid w:val="000936CF"/>
    <w:rsid w:val="00096E15"/>
    <w:rsid w:val="000A03F7"/>
    <w:rsid w:val="000A0CE2"/>
    <w:rsid w:val="000A1067"/>
    <w:rsid w:val="000A1334"/>
    <w:rsid w:val="000A37D7"/>
    <w:rsid w:val="000A3F2E"/>
    <w:rsid w:val="000A7232"/>
    <w:rsid w:val="000B6D09"/>
    <w:rsid w:val="000D56DB"/>
    <w:rsid w:val="000D618A"/>
    <w:rsid w:val="000E35AC"/>
    <w:rsid w:val="000E3ABD"/>
    <w:rsid w:val="000E67BC"/>
    <w:rsid w:val="000E76B2"/>
    <w:rsid w:val="000E7A92"/>
    <w:rsid w:val="000F5011"/>
    <w:rsid w:val="000F54DF"/>
    <w:rsid w:val="00104577"/>
    <w:rsid w:val="00106BBA"/>
    <w:rsid w:val="001118B2"/>
    <w:rsid w:val="001136C6"/>
    <w:rsid w:val="00115CAA"/>
    <w:rsid w:val="00121C6A"/>
    <w:rsid w:val="0012282A"/>
    <w:rsid w:val="001251BC"/>
    <w:rsid w:val="00127CA8"/>
    <w:rsid w:val="00130162"/>
    <w:rsid w:val="00135495"/>
    <w:rsid w:val="00143458"/>
    <w:rsid w:val="0014448D"/>
    <w:rsid w:val="00144577"/>
    <w:rsid w:val="00147A7A"/>
    <w:rsid w:val="00151352"/>
    <w:rsid w:val="00155A6E"/>
    <w:rsid w:val="001612C1"/>
    <w:rsid w:val="001635F4"/>
    <w:rsid w:val="0017286D"/>
    <w:rsid w:val="00175397"/>
    <w:rsid w:val="00175ECA"/>
    <w:rsid w:val="00175F8D"/>
    <w:rsid w:val="00177EE8"/>
    <w:rsid w:val="00181234"/>
    <w:rsid w:val="001846B2"/>
    <w:rsid w:val="0019196C"/>
    <w:rsid w:val="00195F02"/>
    <w:rsid w:val="001A0D8F"/>
    <w:rsid w:val="001A3785"/>
    <w:rsid w:val="001B1A65"/>
    <w:rsid w:val="001B46B0"/>
    <w:rsid w:val="001B5E09"/>
    <w:rsid w:val="001C0EC2"/>
    <w:rsid w:val="001C31DB"/>
    <w:rsid w:val="001C4203"/>
    <w:rsid w:val="001C5A94"/>
    <w:rsid w:val="001C5CDA"/>
    <w:rsid w:val="001D0243"/>
    <w:rsid w:val="001D27A9"/>
    <w:rsid w:val="001D6CBF"/>
    <w:rsid w:val="001E45D7"/>
    <w:rsid w:val="001E5831"/>
    <w:rsid w:val="001E6B5C"/>
    <w:rsid w:val="001E7457"/>
    <w:rsid w:val="001F1530"/>
    <w:rsid w:val="001F51A6"/>
    <w:rsid w:val="001F60B2"/>
    <w:rsid w:val="001F6751"/>
    <w:rsid w:val="0020670F"/>
    <w:rsid w:val="00207D77"/>
    <w:rsid w:val="00214EAE"/>
    <w:rsid w:val="002178DD"/>
    <w:rsid w:val="00221DD2"/>
    <w:rsid w:val="00223C65"/>
    <w:rsid w:val="00231CEA"/>
    <w:rsid w:val="002438F1"/>
    <w:rsid w:val="002447AD"/>
    <w:rsid w:val="00247EB3"/>
    <w:rsid w:val="002579B9"/>
    <w:rsid w:val="002601C9"/>
    <w:rsid w:val="002645ED"/>
    <w:rsid w:val="00265180"/>
    <w:rsid w:val="00265686"/>
    <w:rsid w:val="00265F34"/>
    <w:rsid w:val="002705F2"/>
    <w:rsid w:val="0027388E"/>
    <w:rsid w:val="00277AE2"/>
    <w:rsid w:val="00277F58"/>
    <w:rsid w:val="00281CDF"/>
    <w:rsid w:val="00281F47"/>
    <w:rsid w:val="00285621"/>
    <w:rsid w:val="00285F86"/>
    <w:rsid w:val="00287649"/>
    <w:rsid w:val="0029544A"/>
    <w:rsid w:val="002B083A"/>
    <w:rsid w:val="002B18D0"/>
    <w:rsid w:val="002B1A08"/>
    <w:rsid w:val="002B21AC"/>
    <w:rsid w:val="002C1126"/>
    <w:rsid w:val="002C2BD7"/>
    <w:rsid w:val="002C2FE3"/>
    <w:rsid w:val="002C3B22"/>
    <w:rsid w:val="002C5991"/>
    <w:rsid w:val="002C710C"/>
    <w:rsid w:val="002D5CF5"/>
    <w:rsid w:val="002D702A"/>
    <w:rsid w:val="002D71CC"/>
    <w:rsid w:val="002D71F4"/>
    <w:rsid w:val="002E53D0"/>
    <w:rsid w:val="002F1EE5"/>
    <w:rsid w:val="002F4E91"/>
    <w:rsid w:val="002F7136"/>
    <w:rsid w:val="00302130"/>
    <w:rsid w:val="003034D4"/>
    <w:rsid w:val="003039F6"/>
    <w:rsid w:val="0030403F"/>
    <w:rsid w:val="003136C9"/>
    <w:rsid w:val="00313823"/>
    <w:rsid w:val="00321A5F"/>
    <w:rsid w:val="00322C58"/>
    <w:rsid w:val="00334D7B"/>
    <w:rsid w:val="00335323"/>
    <w:rsid w:val="003354DF"/>
    <w:rsid w:val="00343D56"/>
    <w:rsid w:val="003455AC"/>
    <w:rsid w:val="00345AF2"/>
    <w:rsid w:val="003465DE"/>
    <w:rsid w:val="00350B1B"/>
    <w:rsid w:val="00352AA0"/>
    <w:rsid w:val="00360562"/>
    <w:rsid w:val="00362F05"/>
    <w:rsid w:val="003650C6"/>
    <w:rsid w:val="00373AD7"/>
    <w:rsid w:val="00375942"/>
    <w:rsid w:val="003777EB"/>
    <w:rsid w:val="00380E04"/>
    <w:rsid w:val="00384C5B"/>
    <w:rsid w:val="0039037B"/>
    <w:rsid w:val="00391AFB"/>
    <w:rsid w:val="00394F16"/>
    <w:rsid w:val="00395B4A"/>
    <w:rsid w:val="003A404B"/>
    <w:rsid w:val="003A50E4"/>
    <w:rsid w:val="003A5368"/>
    <w:rsid w:val="003B0C7A"/>
    <w:rsid w:val="003B77F2"/>
    <w:rsid w:val="003C0F51"/>
    <w:rsid w:val="003C1598"/>
    <w:rsid w:val="003C1B59"/>
    <w:rsid w:val="003C7376"/>
    <w:rsid w:val="003D1290"/>
    <w:rsid w:val="003D6668"/>
    <w:rsid w:val="003E1BAC"/>
    <w:rsid w:val="003E1E26"/>
    <w:rsid w:val="003E2130"/>
    <w:rsid w:val="003F077B"/>
    <w:rsid w:val="003F1E35"/>
    <w:rsid w:val="0040094C"/>
    <w:rsid w:val="00401021"/>
    <w:rsid w:val="0040362C"/>
    <w:rsid w:val="004043CD"/>
    <w:rsid w:val="00405FD9"/>
    <w:rsid w:val="00407102"/>
    <w:rsid w:val="004100E8"/>
    <w:rsid w:val="00410E0D"/>
    <w:rsid w:val="004116C8"/>
    <w:rsid w:val="00411F28"/>
    <w:rsid w:val="00413314"/>
    <w:rsid w:val="004137A2"/>
    <w:rsid w:val="00413F69"/>
    <w:rsid w:val="00415C89"/>
    <w:rsid w:val="00415CA0"/>
    <w:rsid w:val="00416AC2"/>
    <w:rsid w:val="004179A6"/>
    <w:rsid w:val="00420699"/>
    <w:rsid w:val="00421DAA"/>
    <w:rsid w:val="004226F3"/>
    <w:rsid w:val="00424970"/>
    <w:rsid w:val="00434E49"/>
    <w:rsid w:val="00437B9E"/>
    <w:rsid w:val="00442E35"/>
    <w:rsid w:val="00443229"/>
    <w:rsid w:val="00457BE2"/>
    <w:rsid w:val="0046721C"/>
    <w:rsid w:val="00467306"/>
    <w:rsid w:val="00470EBA"/>
    <w:rsid w:val="00474850"/>
    <w:rsid w:val="0047784B"/>
    <w:rsid w:val="004805F4"/>
    <w:rsid w:val="004931C3"/>
    <w:rsid w:val="00497F23"/>
    <w:rsid w:val="004A0591"/>
    <w:rsid w:val="004A44C5"/>
    <w:rsid w:val="004A4F2B"/>
    <w:rsid w:val="004A57E4"/>
    <w:rsid w:val="004C17C9"/>
    <w:rsid w:val="004C432B"/>
    <w:rsid w:val="004E2C41"/>
    <w:rsid w:val="004E31CF"/>
    <w:rsid w:val="004E4C3B"/>
    <w:rsid w:val="004E5FBA"/>
    <w:rsid w:val="004F3634"/>
    <w:rsid w:val="004F79D6"/>
    <w:rsid w:val="004F7A7A"/>
    <w:rsid w:val="00500D5F"/>
    <w:rsid w:val="0050506F"/>
    <w:rsid w:val="00507410"/>
    <w:rsid w:val="005129F5"/>
    <w:rsid w:val="00522957"/>
    <w:rsid w:val="00524A83"/>
    <w:rsid w:val="00527253"/>
    <w:rsid w:val="00527589"/>
    <w:rsid w:val="00527BE3"/>
    <w:rsid w:val="00530522"/>
    <w:rsid w:val="00536F88"/>
    <w:rsid w:val="005470EE"/>
    <w:rsid w:val="0055733D"/>
    <w:rsid w:val="00567EBC"/>
    <w:rsid w:val="0057291C"/>
    <w:rsid w:val="00574506"/>
    <w:rsid w:val="00577656"/>
    <w:rsid w:val="00581000"/>
    <w:rsid w:val="0058112F"/>
    <w:rsid w:val="0058122F"/>
    <w:rsid w:val="0058299C"/>
    <w:rsid w:val="00583A34"/>
    <w:rsid w:val="00585481"/>
    <w:rsid w:val="0058548F"/>
    <w:rsid w:val="00591634"/>
    <w:rsid w:val="0059340F"/>
    <w:rsid w:val="00595151"/>
    <w:rsid w:val="005A2451"/>
    <w:rsid w:val="005A4E53"/>
    <w:rsid w:val="005A7739"/>
    <w:rsid w:val="005B2F28"/>
    <w:rsid w:val="005B6F07"/>
    <w:rsid w:val="005C2EBF"/>
    <w:rsid w:val="005C7217"/>
    <w:rsid w:val="005D7803"/>
    <w:rsid w:val="005E5312"/>
    <w:rsid w:val="005F4A33"/>
    <w:rsid w:val="005F7D38"/>
    <w:rsid w:val="00601EBB"/>
    <w:rsid w:val="00606C6E"/>
    <w:rsid w:val="00614708"/>
    <w:rsid w:val="006164B0"/>
    <w:rsid w:val="006225FD"/>
    <w:rsid w:val="00624180"/>
    <w:rsid w:val="006253A2"/>
    <w:rsid w:val="00626087"/>
    <w:rsid w:val="00635D29"/>
    <w:rsid w:val="0064286E"/>
    <w:rsid w:val="00645174"/>
    <w:rsid w:val="00651E44"/>
    <w:rsid w:val="0065421A"/>
    <w:rsid w:val="00664629"/>
    <w:rsid w:val="006667F9"/>
    <w:rsid w:val="0067693A"/>
    <w:rsid w:val="00677618"/>
    <w:rsid w:val="00685561"/>
    <w:rsid w:val="00685C34"/>
    <w:rsid w:val="00691DA6"/>
    <w:rsid w:val="0069574B"/>
    <w:rsid w:val="006A1375"/>
    <w:rsid w:val="006A5227"/>
    <w:rsid w:val="006A61BB"/>
    <w:rsid w:val="006B14BB"/>
    <w:rsid w:val="006B1A8A"/>
    <w:rsid w:val="006C50A3"/>
    <w:rsid w:val="006D1AD0"/>
    <w:rsid w:val="006D4CEF"/>
    <w:rsid w:val="006D6937"/>
    <w:rsid w:val="006D70FD"/>
    <w:rsid w:val="006E1116"/>
    <w:rsid w:val="006E153E"/>
    <w:rsid w:val="006E30FD"/>
    <w:rsid w:val="006E4037"/>
    <w:rsid w:val="006E54F2"/>
    <w:rsid w:val="006E6912"/>
    <w:rsid w:val="006E78A7"/>
    <w:rsid w:val="006F1AB2"/>
    <w:rsid w:val="006F2DF7"/>
    <w:rsid w:val="006F5016"/>
    <w:rsid w:val="006F73B8"/>
    <w:rsid w:val="00700ED0"/>
    <w:rsid w:val="00703701"/>
    <w:rsid w:val="00706A2F"/>
    <w:rsid w:val="00706FAA"/>
    <w:rsid w:val="007151A0"/>
    <w:rsid w:val="00721633"/>
    <w:rsid w:val="007242CC"/>
    <w:rsid w:val="00725902"/>
    <w:rsid w:val="007324CA"/>
    <w:rsid w:val="00732E09"/>
    <w:rsid w:val="00733044"/>
    <w:rsid w:val="00733813"/>
    <w:rsid w:val="0073406E"/>
    <w:rsid w:val="00742ED2"/>
    <w:rsid w:val="00743A62"/>
    <w:rsid w:val="00747B90"/>
    <w:rsid w:val="00756B91"/>
    <w:rsid w:val="00761F10"/>
    <w:rsid w:val="00763A23"/>
    <w:rsid w:val="00773008"/>
    <w:rsid w:val="00776F21"/>
    <w:rsid w:val="00783A40"/>
    <w:rsid w:val="00784F1F"/>
    <w:rsid w:val="00785777"/>
    <w:rsid w:val="007871B6"/>
    <w:rsid w:val="007962BD"/>
    <w:rsid w:val="00796CFD"/>
    <w:rsid w:val="007A7F19"/>
    <w:rsid w:val="007B08B3"/>
    <w:rsid w:val="007B444F"/>
    <w:rsid w:val="007B5AB4"/>
    <w:rsid w:val="007B64F0"/>
    <w:rsid w:val="007C1531"/>
    <w:rsid w:val="007C17E0"/>
    <w:rsid w:val="007C4943"/>
    <w:rsid w:val="007C59FF"/>
    <w:rsid w:val="007C791F"/>
    <w:rsid w:val="007D6EFD"/>
    <w:rsid w:val="007D74FA"/>
    <w:rsid w:val="007D7AD5"/>
    <w:rsid w:val="007E282C"/>
    <w:rsid w:val="007E43CD"/>
    <w:rsid w:val="007E4D69"/>
    <w:rsid w:val="007F1F8D"/>
    <w:rsid w:val="007F4FBA"/>
    <w:rsid w:val="007F7234"/>
    <w:rsid w:val="00800CD0"/>
    <w:rsid w:val="00801D77"/>
    <w:rsid w:val="00804F6F"/>
    <w:rsid w:val="00806CEA"/>
    <w:rsid w:val="00807ABF"/>
    <w:rsid w:val="00815F54"/>
    <w:rsid w:val="0081605C"/>
    <w:rsid w:val="00817178"/>
    <w:rsid w:val="008212B2"/>
    <w:rsid w:val="00823B29"/>
    <w:rsid w:val="00823D98"/>
    <w:rsid w:val="00824666"/>
    <w:rsid w:val="00825A5B"/>
    <w:rsid w:val="0082706C"/>
    <w:rsid w:val="0082782D"/>
    <w:rsid w:val="00837B4D"/>
    <w:rsid w:val="00841DB3"/>
    <w:rsid w:val="00843701"/>
    <w:rsid w:val="00846EF8"/>
    <w:rsid w:val="00864E32"/>
    <w:rsid w:val="00866DF9"/>
    <w:rsid w:val="00871F3F"/>
    <w:rsid w:val="00873982"/>
    <w:rsid w:val="00874080"/>
    <w:rsid w:val="00875E45"/>
    <w:rsid w:val="00876877"/>
    <w:rsid w:val="00880377"/>
    <w:rsid w:val="0088388D"/>
    <w:rsid w:val="00887656"/>
    <w:rsid w:val="00894E75"/>
    <w:rsid w:val="008A2B48"/>
    <w:rsid w:val="008A3EA7"/>
    <w:rsid w:val="008A5925"/>
    <w:rsid w:val="008B0F18"/>
    <w:rsid w:val="008B1B53"/>
    <w:rsid w:val="008C019D"/>
    <w:rsid w:val="008C06F1"/>
    <w:rsid w:val="008C0DB0"/>
    <w:rsid w:val="008C1A00"/>
    <w:rsid w:val="008C2836"/>
    <w:rsid w:val="008C55ED"/>
    <w:rsid w:val="008C59CA"/>
    <w:rsid w:val="008C5E69"/>
    <w:rsid w:val="008D00F0"/>
    <w:rsid w:val="008D103B"/>
    <w:rsid w:val="008D492A"/>
    <w:rsid w:val="008E25F6"/>
    <w:rsid w:val="008E5689"/>
    <w:rsid w:val="008E6D72"/>
    <w:rsid w:val="008E7CED"/>
    <w:rsid w:val="008E7E57"/>
    <w:rsid w:val="008F5E69"/>
    <w:rsid w:val="008F774F"/>
    <w:rsid w:val="00900429"/>
    <w:rsid w:val="00904EBE"/>
    <w:rsid w:val="00905A80"/>
    <w:rsid w:val="009150AF"/>
    <w:rsid w:val="009240AC"/>
    <w:rsid w:val="0092434D"/>
    <w:rsid w:val="00924B32"/>
    <w:rsid w:val="0092672E"/>
    <w:rsid w:val="00930E62"/>
    <w:rsid w:val="0093139C"/>
    <w:rsid w:val="00933C2F"/>
    <w:rsid w:val="00933DDE"/>
    <w:rsid w:val="009358E1"/>
    <w:rsid w:val="0094016D"/>
    <w:rsid w:val="00940E26"/>
    <w:rsid w:val="00943975"/>
    <w:rsid w:val="00943FFD"/>
    <w:rsid w:val="00944524"/>
    <w:rsid w:val="009458F1"/>
    <w:rsid w:val="009519D1"/>
    <w:rsid w:val="00954747"/>
    <w:rsid w:val="00956722"/>
    <w:rsid w:val="00971441"/>
    <w:rsid w:val="00971C15"/>
    <w:rsid w:val="009726E0"/>
    <w:rsid w:val="0098091F"/>
    <w:rsid w:val="00980C20"/>
    <w:rsid w:val="0098217C"/>
    <w:rsid w:val="009838ED"/>
    <w:rsid w:val="00984E9C"/>
    <w:rsid w:val="0098704E"/>
    <w:rsid w:val="009A235A"/>
    <w:rsid w:val="009A2522"/>
    <w:rsid w:val="009A490B"/>
    <w:rsid w:val="009A6258"/>
    <w:rsid w:val="009A7B4A"/>
    <w:rsid w:val="009B06CF"/>
    <w:rsid w:val="009B1109"/>
    <w:rsid w:val="009B3197"/>
    <w:rsid w:val="009B4FBD"/>
    <w:rsid w:val="009B4FCA"/>
    <w:rsid w:val="009C1CAF"/>
    <w:rsid w:val="009C3BD0"/>
    <w:rsid w:val="009C3D6B"/>
    <w:rsid w:val="009C5488"/>
    <w:rsid w:val="009C5F8A"/>
    <w:rsid w:val="009C728F"/>
    <w:rsid w:val="009D1F09"/>
    <w:rsid w:val="009D3279"/>
    <w:rsid w:val="009D77E5"/>
    <w:rsid w:val="009E133D"/>
    <w:rsid w:val="009E37B6"/>
    <w:rsid w:val="009E5549"/>
    <w:rsid w:val="009E7954"/>
    <w:rsid w:val="009F1CA6"/>
    <w:rsid w:val="009F2655"/>
    <w:rsid w:val="009F2E12"/>
    <w:rsid w:val="009F3A03"/>
    <w:rsid w:val="009F65F1"/>
    <w:rsid w:val="00A00067"/>
    <w:rsid w:val="00A04634"/>
    <w:rsid w:val="00A0583F"/>
    <w:rsid w:val="00A07258"/>
    <w:rsid w:val="00A11699"/>
    <w:rsid w:val="00A13A58"/>
    <w:rsid w:val="00A20991"/>
    <w:rsid w:val="00A25513"/>
    <w:rsid w:val="00A32294"/>
    <w:rsid w:val="00A3339C"/>
    <w:rsid w:val="00A35982"/>
    <w:rsid w:val="00A37D2B"/>
    <w:rsid w:val="00A45851"/>
    <w:rsid w:val="00A471E9"/>
    <w:rsid w:val="00A47841"/>
    <w:rsid w:val="00A52B41"/>
    <w:rsid w:val="00A53142"/>
    <w:rsid w:val="00A54F75"/>
    <w:rsid w:val="00A55517"/>
    <w:rsid w:val="00A57D91"/>
    <w:rsid w:val="00A65DE9"/>
    <w:rsid w:val="00A669D2"/>
    <w:rsid w:val="00A731ED"/>
    <w:rsid w:val="00A73891"/>
    <w:rsid w:val="00A73B3B"/>
    <w:rsid w:val="00A74E8E"/>
    <w:rsid w:val="00A75FF8"/>
    <w:rsid w:val="00A82E30"/>
    <w:rsid w:val="00A83A59"/>
    <w:rsid w:val="00A85329"/>
    <w:rsid w:val="00A87EB7"/>
    <w:rsid w:val="00A92101"/>
    <w:rsid w:val="00A939FA"/>
    <w:rsid w:val="00A95F7E"/>
    <w:rsid w:val="00AA7BDC"/>
    <w:rsid w:val="00AB0A0A"/>
    <w:rsid w:val="00AB0EC9"/>
    <w:rsid w:val="00AB2815"/>
    <w:rsid w:val="00AC1558"/>
    <w:rsid w:val="00AC43AD"/>
    <w:rsid w:val="00AC4F05"/>
    <w:rsid w:val="00AD0589"/>
    <w:rsid w:val="00AD06D1"/>
    <w:rsid w:val="00AD1E1D"/>
    <w:rsid w:val="00AD4A46"/>
    <w:rsid w:val="00AD6BFC"/>
    <w:rsid w:val="00AE3AC4"/>
    <w:rsid w:val="00AE60A7"/>
    <w:rsid w:val="00AF09CD"/>
    <w:rsid w:val="00AF24A5"/>
    <w:rsid w:val="00AF418A"/>
    <w:rsid w:val="00AF433F"/>
    <w:rsid w:val="00AF53E5"/>
    <w:rsid w:val="00AF6FD6"/>
    <w:rsid w:val="00B01BA9"/>
    <w:rsid w:val="00B03183"/>
    <w:rsid w:val="00B077E7"/>
    <w:rsid w:val="00B14AE8"/>
    <w:rsid w:val="00B14F41"/>
    <w:rsid w:val="00B15CA1"/>
    <w:rsid w:val="00B164B1"/>
    <w:rsid w:val="00B208A9"/>
    <w:rsid w:val="00B218C0"/>
    <w:rsid w:val="00B22E66"/>
    <w:rsid w:val="00B24EB0"/>
    <w:rsid w:val="00B26E80"/>
    <w:rsid w:val="00B30EF3"/>
    <w:rsid w:val="00B31B77"/>
    <w:rsid w:val="00B32976"/>
    <w:rsid w:val="00B34B94"/>
    <w:rsid w:val="00B35718"/>
    <w:rsid w:val="00B41DFF"/>
    <w:rsid w:val="00B44389"/>
    <w:rsid w:val="00B51124"/>
    <w:rsid w:val="00B5286E"/>
    <w:rsid w:val="00B55348"/>
    <w:rsid w:val="00B572B8"/>
    <w:rsid w:val="00B623EF"/>
    <w:rsid w:val="00B6766B"/>
    <w:rsid w:val="00B700B7"/>
    <w:rsid w:val="00B736F9"/>
    <w:rsid w:val="00B82D0E"/>
    <w:rsid w:val="00B9052D"/>
    <w:rsid w:val="00B9268A"/>
    <w:rsid w:val="00B94F6B"/>
    <w:rsid w:val="00B95D6B"/>
    <w:rsid w:val="00B97D6C"/>
    <w:rsid w:val="00BA2450"/>
    <w:rsid w:val="00BA733F"/>
    <w:rsid w:val="00BB6140"/>
    <w:rsid w:val="00BB6AB8"/>
    <w:rsid w:val="00BB7FE0"/>
    <w:rsid w:val="00BC0843"/>
    <w:rsid w:val="00BC2337"/>
    <w:rsid w:val="00BC6324"/>
    <w:rsid w:val="00BD54B8"/>
    <w:rsid w:val="00BD5960"/>
    <w:rsid w:val="00BD6D77"/>
    <w:rsid w:val="00BD7CDC"/>
    <w:rsid w:val="00BE10FD"/>
    <w:rsid w:val="00BE237D"/>
    <w:rsid w:val="00BE62CA"/>
    <w:rsid w:val="00BF0835"/>
    <w:rsid w:val="00BF0F5F"/>
    <w:rsid w:val="00BF377C"/>
    <w:rsid w:val="00BF581E"/>
    <w:rsid w:val="00C00AF1"/>
    <w:rsid w:val="00C0122E"/>
    <w:rsid w:val="00C03CEF"/>
    <w:rsid w:val="00C05089"/>
    <w:rsid w:val="00C071D5"/>
    <w:rsid w:val="00C07302"/>
    <w:rsid w:val="00C13237"/>
    <w:rsid w:val="00C20AB3"/>
    <w:rsid w:val="00C25627"/>
    <w:rsid w:val="00C26EC9"/>
    <w:rsid w:val="00C27C9D"/>
    <w:rsid w:val="00C3288D"/>
    <w:rsid w:val="00C34AE6"/>
    <w:rsid w:val="00C36B75"/>
    <w:rsid w:val="00C373A8"/>
    <w:rsid w:val="00C40220"/>
    <w:rsid w:val="00C40497"/>
    <w:rsid w:val="00C454E9"/>
    <w:rsid w:val="00C476E8"/>
    <w:rsid w:val="00C514E8"/>
    <w:rsid w:val="00C55FC5"/>
    <w:rsid w:val="00C567CC"/>
    <w:rsid w:val="00C60E84"/>
    <w:rsid w:val="00C61EF1"/>
    <w:rsid w:val="00C62AA6"/>
    <w:rsid w:val="00C64524"/>
    <w:rsid w:val="00C65CCD"/>
    <w:rsid w:val="00C65FFB"/>
    <w:rsid w:val="00C70128"/>
    <w:rsid w:val="00C70A1A"/>
    <w:rsid w:val="00C717F7"/>
    <w:rsid w:val="00C82190"/>
    <w:rsid w:val="00C84458"/>
    <w:rsid w:val="00C92D2D"/>
    <w:rsid w:val="00CA32E4"/>
    <w:rsid w:val="00CB0DB1"/>
    <w:rsid w:val="00CB1AB9"/>
    <w:rsid w:val="00CC3C06"/>
    <w:rsid w:val="00CC4DFC"/>
    <w:rsid w:val="00CC4EA8"/>
    <w:rsid w:val="00CC4EDD"/>
    <w:rsid w:val="00CD3255"/>
    <w:rsid w:val="00CD64F2"/>
    <w:rsid w:val="00CE2DF5"/>
    <w:rsid w:val="00CE398B"/>
    <w:rsid w:val="00CE69B8"/>
    <w:rsid w:val="00CE71E5"/>
    <w:rsid w:val="00CE757C"/>
    <w:rsid w:val="00CF3B87"/>
    <w:rsid w:val="00CF6807"/>
    <w:rsid w:val="00D031F0"/>
    <w:rsid w:val="00D05259"/>
    <w:rsid w:val="00D10661"/>
    <w:rsid w:val="00D13F6A"/>
    <w:rsid w:val="00D14FA6"/>
    <w:rsid w:val="00D15721"/>
    <w:rsid w:val="00D16CCC"/>
    <w:rsid w:val="00D20106"/>
    <w:rsid w:val="00D270FE"/>
    <w:rsid w:val="00D30C3C"/>
    <w:rsid w:val="00D31647"/>
    <w:rsid w:val="00D455E0"/>
    <w:rsid w:val="00D51EAE"/>
    <w:rsid w:val="00D53765"/>
    <w:rsid w:val="00D57CC0"/>
    <w:rsid w:val="00D603AA"/>
    <w:rsid w:val="00D60AC8"/>
    <w:rsid w:val="00D62569"/>
    <w:rsid w:val="00D647B0"/>
    <w:rsid w:val="00D6794D"/>
    <w:rsid w:val="00D87A6B"/>
    <w:rsid w:val="00D9076B"/>
    <w:rsid w:val="00D915C4"/>
    <w:rsid w:val="00D94217"/>
    <w:rsid w:val="00D97437"/>
    <w:rsid w:val="00DA2784"/>
    <w:rsid w:val="00DA3AAF"/>
    <w:rsid w:val="00DA5793"/>
    <w:rsid w:val="00DB198B"/>
    <w:rsid w:val="00DC4357"/>
    <w:rsid w:val="00DC4ED9"/>
    <w:rsid w:val="00DD0838"/>
    <w:rsid w:val="00DD2860"/>
    <w:rsid w:val="00DE1D19"/>
    <w:rsid w:val="00DE268C"/>
    <w:rsid w:val="00DE485B"/>
    <w:rsid w:val="00DE4D5F"/>
    <w:rsid w:val="00DE517D"/>
    <w:rsid w:val="00DE63C7"/>
    <w:rsid w:val="00DF2815"/>
    <w:rsid w:val="00E01A01"/>
    <w:rsid w:val="00E03B0C"/>
    <w:rsid w:val="00E044BC"/>
    <w:rsid w:val="00E102D5"/>
    <w:rsid w:val="00E11505"/>
    <w:rsid w:val="00E12FB6"/>
    <w:rsid w:val="00E1655E"/>
    <w:rsid w:val="00E167E1"/>
    <w:rsid w:val="00E21E14"/>
    <w:rsid w:val="00E24243"/>
    <w:rsid w:val="00E255E1"/>
    <w:rsid w:val="00E342E0"/>
    <w:rsid w:val="00E36667"/>
    <w:rsid w:val="00E37F1F"/>
    <w:rsid w:val="00E4024A"/>
    <w:rsid w:val="00E42874"/>
    <w:rsid w:val="00E47193"/>
    <w:rsid w:val="00E47C00"/>
    <w:rsid w:val="00E5040C"/>
    <w:rsid w:val="00E54D17"/>
    <w:rsid w:val="00E573A9"/>
    <w:rsid w:val="00E61628"/>
    <w:rsid w:val="00E660CF"/>
    <w:rsid w:val="00E70C6E"/>
    <w:rsid w:val="00E74516"/>
    <w:rsid w:val="00E7636D"/>
    <w:rsid w:val="00E77DEE"/>
    <w:rsid w:val="00E803B3"/>
    <w:rsid w:val="00E86A62"/>
    <w:rsid w:val="00E96C26"/>
    <w:rsid w:val="00E97E4F"/>
    <w:rsid w:val="00EA06C8"/>
    <w:rsid w:val="00EA082A"/>
    <w:rsid w:val="00EB171E"/>
    <w:rsid w:val="00EB382D"/>
    <w:rsid w:val="00EB5D12"/>
    <w:rsid w:val="00EB61F7"/>
    <w:rsid w:val="00EB6551"/>
    <w:rsid w:val="00EB7A8D"/>
    <w:rsid w:val="00EC3B40"/>
    <w:rsid w:val="00EC3C7D"/>
    <w:rsid w:val="00EC5475"/>
    <w:rsid w:val="00EC63BB"/>
    <w:rsid w:val="00EC63FE"/>
    <w:rsid w:val="00ED17DB"/>
    <w:rsid w:val="00ED5422"/>
    <w:rsid w:val="00ED65D5"/>
    <w:rsid w:val="00ED71E6"/>
    <w:rsid w:val="00EF062B"/>
    <w:rsid w:val="00EF3EB0"/>
    <w:rsid w:val="00EF4717"/>
    <w:rsid w:val="00F014B7"/>
    <w:rsid w:val="00F04269"/>
    <w:rsid w:val="00F10AAB"/>
    <w:rsid w:val="00F11EE8"/>
    <w:rsid w:val="00F13B36"/>
    <w:rsid w:val="00F20AC3"/>
    <w:rsid w:val="00F23044"/>
    <w:rsid w:val="00F23C2E"/>
    <w:rsid w:val="00F23E05"/>
    <w:rsid w:val="00F26051"/>
    <w:rsid w:val="00F301E4"/>
    <w:rsid w:val="00F327F7"/>
    <w:rsid w:val="00F32B99"/>
    <w:rsid w:val="00F35C46"/>
    <w:rsid w:val="00F41162"/>
    <w:rsid w:val="00F42451"/>
    <w:rsid w:val="00F44959"/>
    <w:rsid w:val="00F44C60"/>
    <w:rsid w:val="00F45CA2"/>
    <w:rsid w:val="00F4775E"/>
    <w:rsid w:val="00F54D87"/>
    <w:rsid w:val="00F57D77"/>
    <w:rsid w:val="00F62611"/>
    <w:rsid w:val="00F62DB2"/>
    <w:rsid w:val="00F65A81"/>
    <w:rsid w:val="00F711F6"/>
    <w:rsid w:val="00F720CF"/>
    <w:rsid w:val="00F754A3"/>
    <w:rsid w:val="00F75B9E"/>
    <w:rsid w:val="00F823B4"/>
    <w:rsid w:val="00F84B9F"/>
    <w:rsid w:val="00F84D35"/>
    <w:rsid w:val="00F8743C"/>
    <w:rsid w:val="00F8766F"/>
    <w:rsid w:val="00F87726"/>
    <w:rsid w:val="00F87A79"/>
    <w:rsid w:val="00F92A39"/>
    <w:rsid w:val="00F92F59"/>
    <w:rsid w:val="00F93FCC"/>
    <w:rsid w:val="00F9657F"/>
    <w:rsid w:val="00F97C61"/>
    <w:rsid w:val="00F97F95"/>
    <w:rsid w:val="00FA1E45"/>
    <w:rsid w:val="00FA5B62"/>
    <w:rsid w:val="00FA7063"/>
    <w:rsid w:val="00FB23D9"/>
    <w:rsid w:val="00FB6762"/>
    <w:rsid w:val="00FB6CE2"/>
    <w:rsid w:val="00FB728A"/>
    <w:rsid w:val="00FE0406"/>
    <w:rsid w:val="00FE5183"/>
    <w:rsid w:val="00FE6924"/>
    <w:rsid w:val="00FF254B"/>
    <w:rsid w:val="00FF47A8"/>
    <w:rsid w:val="00FF5A45"/>
    <w:rsid w:val="00FF7BBD"/>
    <w:rsid w:val="03222A14"/>
    <w:rsid w:val="0B317E71"/>
    <w:rsid w:val="0C8251B4"/>
    <w:rsid w:val="0CE2481C"/>
    <w:rsid w:val="0D260E7D"/>
    <w:rsid w:val="0D8B6F03"/>
    <w:rsid w:val="0FAE24C4"/>
    <w:rsid w:val="100A22CA"/>
    <w:rsid w:val="12211CF9"/>
    <w:rsid w:val="13777CFE"/>
    <w:rsid w:val="144C2A8B"/>
    <w:rsid w:val="14D6218B"/>
    <w:rsid w:val="15E85A94"/>
    <w:rsid w:val="16C51A55"/>
    <w:rsid w:val="186416E0"/>
    <w:rsid w:val="1ACA7219"/>
    <w:rsid w:val="1CC1067D"/>
    <w:rsid w:val="1E0070DF"/>
    <w:rsid w:val="1E704441"/>
    <w:rsid w:val="20071ABA"/>
    <w:rsid w:val="248E5EAB"/>
    <w:rsid w:val="251C4651"/>
    <w:rsid w:val="29623616"/>
    <w:rsid w:val="2D8E4D56"/>
    <w:rsid w:val="2DA728C3"/>
    <w:rsid w:val="2E616064"/>
    <w:rsid w:val="2ED81F80"/>
    <w:rsid w:val="309719B5"/>
    <w:rsid w:val="31325014"/>
    <w:rsid w:val="330A438D"/>
    <w:rsid w:val="33211BAA"/>
    <w:rsid w:val="33A45FFA"/>
    <w:rsid w:val="34AD52E1"/>
    <w:rsid w:val="369F761D"/>
    <w:rsid w:val="37C2786F"/>
    <w:rsid w:val="38D33584"/>
    <w:rsid w:val="3914590F"/>
    <w:rsid w:val="39376A1F"/>
    <w:rsid w:val="399C7213"/>
    <w:rsid w:val="39E14345"/>
    <w:rsid w:val="3ADB19FF"/>
    <w:rsid w:val="3BF80054"/>
    <w:rsid w:val="42D96EC1"/>
    <w:rsid w:val="46C71C33"/>
    <w:rsid w:val="47887458"/>
    <w:rsid w:val="4A137F37"/>
    <w:rsid w:val="4A8E22AA"/>
    <w:rsid w:val="4C055A39"/>
    <w:rsid w:val="4E41662B"/>
    <w:rsid w:val="51AD73C0"/>
    <w:rsid w:val="528202D8"/>
    <w:rsid w:val="53184B62"/>
    <w:rsid w:val="59790368"/>
    <w:rsid w:val="5AB346A3"/>
    <w:rsid w:val="5AC90E31"/>
    <w:rsid w:val="5C477D3A"/>
    <w:rsid w:val="5DDC0EB7"/>
    <w:rsid w:val="5E457234"/>
    <w:rsid w:val="5EA40B7A"/>
    <w:rsid w:val="61074F76"/>
    <w:rsid w:val="623B5A22"/>
    <w:rsid w:val="62A035C6"/>
    <w:rsid w:val="6E5C3CEC"/>
    <w:rsid w:val="6EC16B0E"/>
    <w:rsid w:val="7041769E"/>
    <w:rsid w:val="70AE26B0"/>
    <w:rsid w:val="711D676C"/>
    <w:rsid w:val="721C0ECE"/>
    <w:rsid w:val="728232AB"/>
    <w:rsid w:val="74253B80"/>
    <w:rsid w:val="7480682E"/>
    <w:rsid w:val="7505626F"/>
    <w:rsid w:val="752666C4"/>
    <w:rsid w:val="7548768D"/>
    <w:rsid w:val="75525E18"/>
    <w:rsid w:val="75A95D4F"/>
    <w:rsid w:val="76066D80"/>
    <w:rsid w:val="76555601"/>
    <w:rsid w:val="76B57B07"/>
    <w:rsid w:val="7918233D"/>
    <w:rsid w:val="79771812"/>
    <w:rsid w:val="7A4F028E"/>
    <w:rsid w:val="7BA87F0B"/>
    <w:rsid w:val="7BAC7896"/>
    <w:rsid w:val="7CEA1C8F"/>
    <w:rsid w:val="7FA417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4B62EC9"/>
  <w15:docId w15:val="{D467DC18-6AB3-4D41-BE06-FF7ED487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Calibri Light" w:hAnsi="Calibri Light"/>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pPr>
      <w:keepNext/>
      <w:keepLines/>
      <w:spacing w:before="280" w:after="290" w:line="372"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Document Map"/>
    <w:basedOn w:val="a"/>
    <w:link w:val="Char"/>
    <w:uiPriority w:val="99"/>
    <w:unhideWhenUsed/>
    <w:qFormat/>
    <w:rPr>
      <w:rFonts w:ascii="宋体"/>
      <w:sz w:val="18"/>
      <w:szCs w:val="18"/>
    </w:rPr>
  </w:style>
  <w:style w:type="paragraph" w:styleId="a4">
    <w:name w:val="annotation text"/>
    <w:basedOn w:val="a"/>
    <w:link w:val="Char0"/>
    <w:uiPriority w:val="99"/>
    <w:qFormat/>
    <w:pPr>
      <w:jc w:val="left"/>
    </w:pPr>
  </w:style>
  <w:style w:type="paragraph" w:styleId="a5">
    <w:name w:val="Body Text"/>
    <w:basedOn w:val="a"/>
    <w:link w:val="Char1"/>
    <w:uiPriority w:val="99"/>
    <w:semiHidden/>
    <w:unhideWhenUsed/>
    <w:qFormat/>
    <w:pPr>
      <w:adjustRightInd w:val="0"/>
      <w:spacing w:after="60" w:line="360" w:lineRule="atLeast"/>
      <w:ind w:leftChars="30" w:left="72" w:rightChars="30" w:right="30"/>
      <w:jc w:val="center"/>
    </w:pPr>
  </w:style>
  <w:style w:type="paragraph" w:styleId="50">
    <w:name w:val="toc 5"/>
    <w:basedOn w:val="a"/>
    <w:next w:val="a"/>
    <w:uiPriority w:val="39"/>
    <w:unhideWhenUsed/>
    <w:qFormat/>
    <w:pPr>
      <w:tabs>
        <w:tab w:val="right" w:leader="dot" w:pos="8296"/>
      </w:tabs>
      <w:ind w:leftChars="500" w:left="1050"/>
    </w:pPr>
  </w:style>
  <w:style w:type="paragraph" w:styleId="30">
    <w:name w:val="toc 3"/>
    <w:basedOn w:val="a"/>
    <w:next w:val="a"/>
    <w:uiPriority w:val="39"/>
    <w:qFormat/>
    <w:pPr>
      <w:widowControl/>
      <w:spacing w:after="100" w:line="259" w:lineRule="auto"/>
      <w:ind w:left="440"/>
      <w:jc w:val="left"/>
    </w:pPr>
    <w:rPr>
      <w:rFonts w:ascii="Calibri" w:hAnsi="Calibri"/>
      <w:kern w:val="0"/>
      <w:sz w:val="22"/>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6">
    <w:name w:val="Date"/>
    <w:basedOn w:val="a"/>
    <w:next w:val="a"/>
    <w:link w:val="Char2"/>
    <w:uiPriority w:val="99"/>
    <w:qFormat/>
    <w:pPr>
      <w:ind w:leftChars="2500" w:left="2500"/>
    </w:pPr>
  </w:style>
  <w:style w:type="paragraph" w:styleId="20">
    <w:name w:val="Body Text Indent 2"/>
    <w:basedOn w:val="a"/>
    <w:link w:val="2Char0"/>
    <w:uiPriority w:val="99"/>
    <w:semiHidden/>
    <w:unhideWhenUsed/>
    <w:qFormat/>
    <w:pPr>
      <w:spacing w:after="120" w:line="480" w:lineRule="auto"/>
      <w:ind w:leftChars="200" w:left="420"/>
    </w:pPr>
    <w:rPr>
      <w:sz w:val="24"/>
    </w:rPr>
  </w:style>
  <w:style w:type="paragraph" w:styleId="a7">
    <w:name w:val="Balloon Text"/>
    <w:basedOn w:val="a"/>
    <w:link w:val="Char10"/>
    <w:uiPriority w:val="99"/>
    <w:qFormat/>
    <w:rPr>
      <w:sz w:val="18"/>
      <w:szCs w:val="18"/>
    </w:rPr>
  </w:style>
  <w:style w:type="paragraph" w:styleId="a8">
    <w:name w:val="footer"/>
    <w:basedOn w:val="a"/>
    <w:link w:val="Char3"/>
    <w:qFormat/>
    <w:pPr>
      <w:tabs>
        <w:tab w:val="center" w:pos="4153"/>
        <w:tab w:val="right" w:pos="8306"/>
      </w:tabs>
      <w:snapToGrid w:val="0"/>
      <w:jc w:val="left"/>
    </w:pPr>
    <w:rPr>
      <w:sz w:val="18"/>
      <w:szCs w:val="18"/>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spacing w:line="500" w:lineRule="exact"/>
      <w:jc w:val="center"/>
    </w:pPr>
    <w:rPr>
      <w:rFonts w:ascii="华文宋体" w:eastAsia="华文宋体"/>
      <w:sz w:val="22"/>
      <w:lang w:val="zh-CN"/>
    </w:rPr>
  </w:style>
  <w:style w:type="paragraph" w:styleId="40">
    <w:name w:val="toc 4"/>
    <w:basedOn w:val="a"/>
    <w:next w:val="a"/>
    <w:uiPriority w:val="39"/>
    <w:unhideWhenUsed/>
    <w:qFormat/>
    <w:pPr>
      <w:tabs>
        <w:tab w:val="left" w:pos="1890"/>
        <w:tab w:val="right" w:leader="dot" w:pos="8296"/>
      </w:tabs>
      <w:ind w:leftChars="300" w:left="630"/>
    </w:p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21">
    <w:name w:val="toc 2"/>
    <w:basedOn w:val="a"/>
    <w:next w:val="a"/>
    <w:uiPriority w:val="39"/>
    <w:qFormat/>
    <w:pPr>
      <w:widowControl/>
      <w:spacing w:after="100" w:line="259" w:lineRule="auto"/>
      <w:ind w:left="220"/>
      <w:jc w:val="left"/>
    </w:pPr>
    <w:rPr>
      <w:rFonts w:ascii="Calibri" w:hAnsi="Calibri"/>
      <w:kern w:val="0"/>
      <w:sz w:val="22"/>
      <w:szCs w:val="22"/>
    </w:r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a">
    <w:name w:val="Normal (Web)"/>
    <w:basedOn w:val="a"/>
    <w:uiPriority w:val="99"/>
    <w:qFormat/>
    <w:pPr>
      <w:widowControl/>
      <w:spacing w:before="100" w:beforeAutospacing="1" w:after="100" w:afterAutospacing="1"/>
      <w:jc w:val="left"/>
    </w:pPr>
    <w:rPr>
      <w:rFonts w:ascii="宋体" w:cs="宋体"/>
      <w:kern w:val="0"/>
      <w:sz w:val="24"/>
    </w:rPr>
  </w:style>
  <w:style w:type="paragraph" w:styleId="ab">
    <w:name w:val="Title"/>
    <w:basedOn w:val="a"/>
    <w:next w:val="a"/>
    <w:link w:val="Char5"/>
    <w:uiPriority w:val="10"/>
    <w:qFormat/>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6"/>
    <w:uiPriority w:val="99"/>
    <w:qFormat/>
    <w:pPr>
      <w:spacing w:line="560" w:lineRule="exact"/>
      <w:ind w:firstLineChars="200" w:firstLine="200"/>
    </w:pPr>
    <w:rPr>
      <w:b/>
      <w:bCs/>
      <w:kern w:val="0"/>
      <w:sz w:val="20"/>
    </w:rPr>
  </w:style>
  <w:style w:type="table" w:styleId="ad">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qFormat/>
    <w:rPr>
      <w:b/>
      <w:bCs/>
    </w:rPr>
  </w:style>
  <w:style w:type="character" w:styleId="af">
    <w:name w:val="page number"/>
    <w:semiHidden/>
    <w:unhideWhenUsed/>
    <w:qFormat/>
    <w:rPr>
      <w:rFonts w:ascii="Times New Roman" w:hAnsi="Times New Roman" w:cs="Times New Roman" w:hint="default"/>
    </w:rPr>
  </w:style>
  <w:style w:type="character" w:styleId="af0">
    <w:name w:val="FollowedHyperlink"/>
    <w:basedOn w:val="a0"/>
    <w:uiPriority w:val="99"/>
    <w:semiHidden/>
    <w:unhideWhenUsed/>
    <w:qFormat/>
    <w:rPr>
      <w:color w:val="954F72" w:themeColor="followedHyperlink"/>
      <w:u w:val="single"/>
    </w:rPr>
  </w:style>
  <w:style w:type="character" w:styleId="af1">
    <w:name w:val="Hyperlink"/>
    <w:basedOn w:val="a0"/>
    <w:uiPriority w:val="99"/>
    <w:qFormat/>
    <w:rPr>
      <w:color w:val="0563C1"/>
      <w:u w:val="single"/>
    </w:rPr>
  </w:style>
  <w:style w:type="character" w:styleId="af2">
    <w:name w:val="annotation reference"/>
    <w:semiHidden/>
    <w:unhideWhenUsed/>
    <w:qFormat/>
    <w:rPr>
      <w:rFonts w:ascii="Times New Roman" w:hAnsi="Times New Roman" w:cs="Times New Roman" w:hint="default"/>
      <w:sz w:val="21"/>
      <w:szCs w:val="21"/>
    </w:rPr>
  </w:style>
  <w:style w:type="paragraph" w:customStyle="1" w:styleId="Default">
    <w:name w:val="Default"/>
    <w:uiPriority w:val="99"/>
    <w:qFormat/>
    <w:pPr>
      <w:widowControl w:val="0"/>
      <w:autoSpaceDE w:val="0"/>
      <w:autoSpaceDN w:val="0"/>
      <w:adjustRightInd w:val="0"/>
    </w:pPr>
    <w:rPr>
      <w:rFonts w:ascii="宋体" w:hAnsi="Times New Roman" w:cs="宋体"/>
      <w:color w:val="000000"/>
      <w:sz w:val="24"/>
      <w:szCs w:val="24"/>
    </w:rPr>
  </w:style>
  <w:style w:type="paragraph" w:customStyle="1" w:styleId="TOC1">
    <w:name w:val="TOC 标题1"/>
    <w:basedOn w:val="1"/>
    <w:next w:val="a"/>
    <w:uiPriority w:val="99"/>
    <w:qFormat/>
    <w:pPr>
      <w:widowControl/>
      <w:spacing w:before="240" w:after="0" w:line="259" w:lineRule="auto"/>
      <w:jc w:val="left"/>
      <w:outlineLvl w:val="9"/>
    </w:pPr>
    <w:rPr>
      <w:rFonts w:ascii="Calibri Light" w:hAnsi="Calibri Light"/>
      <w:b w:val="0"/>
      <w:bCs w:val="0"/>
      <w:color w:val="2E74B5"/>
      <w:kern w:val="0"/>
      <w:sz w:val="32"/>
      <w:szCs w:val="32"/>
    </w:rPr>
  </w:style>
  <w:style w:type="paragraph" w:styleId="af3">
    <w:name w:val="List Paragraph"/>
    <w:basedOn w:val="a"/>
    <w:qFormat/>
    <w:pPr>
      <w:ind w:firstLineChars="200" w:firstLine="200"/>
    </w:pPr>
  </w:style>
  <w:style w:type="paragraph" w:customStyle="1" w:styleId="TOC2">
    <w:name w:val="TOC 标题2"/>
    <w:basedOn w:val="1"/>
    <w:next w:val="a"/>
    <w:uiPriority w:val="99"/>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1">
    <w:name w:val="条文1"/>
    <w:basedOn w:val="a"/>
    <w:uiPriority w:val="99"/>
    <w:qFormat/>
    <w:pPr>
      <w:tabs>
        <w:tab w:val="left" w:pos="2565"/>
      </w:tabs>
      <w:spacing w:line="360" w:lineRule="auto"/>
      <w:ind w:left="1845"/>
    </w:pPr>
    <w:rPr>
      <w:rFonts w:ascii="MS UI Gothic" w:hAnsi="MS UI Gothic"/>
      <w:kern w:val="44"/>
      <w:sz w:val="24"/>
    </w:rPr>
  </w:style>
  <w:style w:type="paragraph" w:customStyle="1" w:styleId="wtext">
    <w:name w:val="wtext"/>
    <w:basedOn w:val="a"/>
    <w:uiPriority w:val="99"/>
    <w:qFormat/>
    <w:pPr>
      <w:widowControl/>
      <w:spacing w:before="100" w:beforeAutospacing="1" w:after="100" w:afterAutospacing="1"/>
      <w:ind w:firstLine="480"/>
      <w:jc w:val="left"/>
    </w:pPr>
    <w:rPr>
      <w:color w:val="000000"/>
      <w:kern w:val="0"/>
      <w:sz w:val="22"/>
      <w:szCs w:val="22"/>
    </w:rPr>
  </w:style>
  <w:style w:type="character" w:customStyle="1" w:styleId="12">
    <w:name w:val="不明显强调1"/>
    <w:basedOn w:val="a0"/>
    <w:qFormat/>
    <w:rPr>
      <w:i/>
      <w:iCs/>
      <w:color w:val="404040"/>
    </w:rPr>
  </w:style>
  <w:style w:type="character" w:customStyle="1" w:styleId="Char7">
    <w:name w:val="批注框文本 Char"/>
    <w:qFormat/>
    <w:rPr>
      <w:kern w:val="2"/>
      <w:sz w:val="18"/>
      <w:szCs w:val="18"/>
    </w:rPr>
  </w:style>
  <w:style w:type="paragraph" w:customStyle="1" w:styleId="TOC3">
    <w:name w:val="TOC 标题3"/>
    <w:basedOn w:val="1"/>
    <w:next w:val="a"/>
    <w:uiPriority w:val="99"/>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3">
    <w:name w:val="列出段落1"/>
    <w:basedOn w:val="a"/>
    <w:uiPriority w:val="99"/>
    <w:qFormat/>
    <w:pPr>
      <w:ind w:firstLineChars="200" w:firstLine="200"/>
    </w:pPr>
  </w:style>
  <w:style w:type="character" w:customStyle="1" w:styleId="Char3">
    <w:name w:val="页脚 Char"/>
    <w:basedOn w:val="a0"/>
    <w:link w:val="a8"/>
    <w:qFormat/>
    <w:rPr>
      <w:kern w:val="2"/>
      <w:sz w:val="18"/>
      <w:szCs w:val="18"/>
    </w:rPr>
  </w:style>
  <w:style w:type="paragraph" w:styleId="af4">
    <w:name w:val="No Spacing"/>
    <w:uiPriority w:val="1"/>
    <w:qFormat/>
    <w:pPr>
      <w:widowControl w:val="0"/>
      <w:jc w:val="both"/>
    </w:pPr>
    <w:rPr>
      <w:rFonts w:ascii="Times New Roman" w:hAnsi="Times New Roman"/>
      <w:kern w:val="2"/>
      <w:sz w:val="21"/>
      <w:szCs w:val="24"/>
    </w:rPr>
  </w:style>
  <w:style w:type="paragraph" w:customStyle="1" w:styleId="Style30">
    <w:name w:val="_Style 30"/>
    <w:basedOn w:val="a"/>
    <w:next w:val="af3"/>
    <w:uiPriority w:val="34"/>
    <w:qFormat/>
    <w:pPr>
      <w:ind w:firstLineChars="200" w:firstLine="420"/>
    </w:pPr>
  </w:style>
  <w:style w:type="paragraph" w:customStyle="1" w:styleId="TOC4">
    <w:name w:val="TOC 标题4"/>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2">
    <w:name w:val="日期 Char"/>
    <w:link w:val="a6"/>
    <w:uiPriority w:val="99"/>
    <w:qFormat/>
    <w:rPr>
      <w:kern w:val="2"/>
      <w:sz w:val="21"/>
      <w:szCs w:val="24"/>
    </w:rPr>
  </w:style>
  <w:style w:type="character" w:customStyle="1" w:styleId="Char">
    <w:name w:val="文档结构图 Char"/>
    <w:link w:val="a3"/>
    <w:uiPriority w:val="99"/>
    <w:qFormat/>
    <w:rPr>
      <w:rFonts w:ascii="宋体"/>
      <w:kern w:val="2"/>
      <w:sz w:val="18"/>
      <w:szCs w:val="18"/>
    </w:rPr>
  </w:style>
  <w:style w:type="character" w:customStyle="1" w:styleId="Char11">
    <w:name w:val="文档结构图 Char1"/>
    <w:basedOn w:val="a0"/>
    <w:uiPriority w:val="99"/>
    <w:semiHidden/>
    <w:qFormat/>
    <w:rPr>
      <w:rFonts w:ascii="Microsoft YaHei UI" w:eastAsia="Microsoft YaHei UI"/>
      <w:kern w:val="2"/>
      <w:sz w:val="18"/>
      <w:szCs w:val="18"/>
    </w:rPr>
  </w:style>
  <w:style w:type="character" w:customStyle="1" w:styleId="Char5">
    <w:name w:val="标题 Char"/>
    <w:basedOn w:val="a0"/>
    <w:link w:val="ab"/>
    <w:uiPriority w:val="10"/>
    <w:qFormat/>
    <w:rPr>
      <w:rFonts w:asciiTheme="majorHAnsi" w:hAnsiTheme="majorHAnsi" w:cstheme="majorBidi"/>
      <w:b/>
      <w:bCs/>
      <w:kern w:val="2"/>
      <w:sz w:val="32"/>
      <w:szCs w:val="32"/>
    </w:rPr>
  </w:style>
  <w:style w:type="paragraph" w:customStyle="1" w:styleId="-11">
    <w:name w:val="彩色列表 - 强调文字颜色 11"/>
    <w:basedOn w:val="a"/>
    <w:uiPriority w:val="34"/>
    <w:qFormat/>
    <w:pPr>
      <w:ind w:firstLine="420"/>
    </w:pPr>
    <w:rPr>
      <w:rFonts w:ascii="Calibri" w:hAnsi="Calibri"/>
      <w:szCs w:val="22"/>
    </w:rPr>
  </w:style>
  <w:style w:type="character" w:customStyle="1" w:styleId="4Char">
    <w:name w:val="标题 4 Char"/>
    <w:basedOn w:val="a0"/>
    <w:link w:val="4"/>
    <w:semiHidden/>
    <w:qFormat/>
    <w:rPr>
      <w:rFonts w:asciiTheme="majorHAnsi" w:eastAsiaTheme="majorEastAsia" w:hAnsiTheme="majorHAnsi" w:cstheme="majorBidi"/>
      <w:b/>
      <w:bCs/>
      <w:kern w:val="2"/>
      <w:sz w:val="28"/>
      <w:szCs w:val="28"/>
    </w:rPr>
  </w:style>
  <w:style w:type="character" w:customStyle="1" w:styleId="5Char">
    <w:name w:val="标题 5 Char"/>
    <w:basedOn w:val="a0"/>
    <w:link w:val="5"/>
    <w:qFormat/>
    <w:rPr>
      <w:rFonts w:ascii="Times New Roman" w:hAnsi="Times New Roman"/>
      <w:b/>
      <w:bCs/>
      <w:kern w:val="2"/>
      <w:sz w:val="28"/>
      <w:szCs w:val="28"/>
    </w:rPr>
  </w:style>
  <w:style w:type="character" w:customStyle="1" w:styleId="1Char">
    <w:name w:val="标题 1 Char"/>
    <w:basedOn w:val="a0"/>
    <w:link w:val="1"/>
    <w:qFormat/>
    <w:rPr>
      <w:rFonts w:ascii="Times New Roman" w:hAnsi="Times New Roman"/>
      <w:b/>
      <w:bCs/>
      <w:kern w:val="44"/>
      <w:sz w:val="44"/>
      <w:szCs w:val="44"/>
    </w:rPr>
  </w:style>
  <w:style w:type="character" w:customStyle="1" w:styleId="2Char">
    <w:name w:val="标题 2 Char"/>
    <w:basedOn w:val="a0"/>
    <w:link w:val="2"/>
    <w:qFormat/>
    <w:rPr>
      <w:rFonts w:ascii="Calibri Light" w:hAnsi="Calibri Light"/>
      <w:b/>
      <w:bCs/>
      <w:kern w:val="2"/>
      <w:sz w:val="32"/>
      <w:szCs w:val="32"/>
    </w:rPr>
  </w:style>
  <w:style w:type="character" w:customStyle="1" w:styleId="3Char">
    <w:name w:val="标题 3 Char"/>
    <w:basedOn w:val="a0"/>
    <w:link w:val="3"/>
    <w:qFormat/>
    <w:rPr>
      <w:rFonts w:ascii="Times New Roman" w:hAnsi="Times New Roman"/>
      <w:b/>
      <w:bCs/>
      <w:kern w:val="2"/>
      <w:sz w:val="32"/>
      <w:szCs w:val="32"/>
    </w:rPr>
  </w:style>
  <w:style w:type="paragraph" w:customStyle="1" w:styleId="msonormal0">
    <w:name w:val="msonormal"/>
    <w:basedOn w:val="a"/>
    <w:uiPriority w:val="99"/>
    <w:qFormat/>
    <w:pPr>
      <w:widowControl/>
      <w:spacing w:before="100" w:beforeAutospacing="1" w:after="100" w:afterAutospacing="1"/>
      <w:jc w:val="left"/>
    </w:pPr>
    <w:rPr>
      <w:rFonts w:ascii="宋体" w:cs="宋体"/>
      <w:kern w:val="0"/>
      <w:sz w:val="24"/>
    </w:rPr>
  </w:style>
  <w:style w:type="character" w:customStyle="1" w:styleId="Char0">
    <w:name w:val="批注文字 Char"/>
    <w:basedOn w:val="a0"/>
    <w:link w:val="a4"/>
    <w:uiPriority w:val="99"/>
    <w:qFormat/>
    <w:rPr>
      <w:rFonts w:ascii="Times New Roman" w:hAnsi="Times New Roman"/>
      <w:kern w:val="2"/>
      <w:sz w:val="21"/>
      <w:szCs w:val="24"/>
    </w:rPr>
  </w:style>
  <w:style w:type="character" w:customStyle="1" w:styleId="Char4">
    <w:name w:val="页眉 Char"/>
    <w:basedOn w:val="a0"/>
    <w:link w:val="a9"/>
    <w:uiPriority w:val="99"/>
    <w:qFormat/>
    <w:rPr>
      <w:rFonts w:ascii="Times New Roman" w:hAnsi="Times New Roman"/>
      <w:kern w:val="2"/>
      <w:sz w:val="18"/>
      <w:szCs w:val="18"/>
    </w:rPr>
  </w:style>
  <w:style w:type="character" w:customStyle="1" w:styleId="Char1">
    <w:name w:val="正文文本 Char"/>
    <w:basedOn w:val="a0"/>
    <w:link w:val="a5"/>
    <w:uiPriority w:val="99"/>
    <w:semiHidden/>
    <w:qFormat/>
    <w:rPr>
      <w:rFonts w:ascii="Times New Roman" w:hAnsi="Times New Roman"/>
      <w:kern w:val="2"/>
      <w:sz w:val="21"/>
      <w:szCs w:val="24"/>
    </w:rPr>
  </w:style>
  <w:style w:type="character" w:customStyle="1" w:styleId="2Char0">
    <w:name w:val="正文文本缩进 2 Char"/>
    <w:basedOn w:val="a0"/>
    <w:link w:val="20"/>
    <w:uiPriority w:val="99"/>
    <w:semiHidden/>
    <w:qFormat/>
    <w:rPr>
      <w:rFonts w:ascii="Times New Roman" w:hAnsi="Times New Roman"/>
      <w:kern w:val="2"/>
      <w:sz w:val="24"/>
      <w:szCs w:val="24"/>
    </w:rPr>
  </w:style>
  <w:style w:type="character" w:customStyle="1" w:styleId="Char6">
    <w:name w:val="批注主题 Char"/>
    <w:basedOn w:val="Char0"/>
    <w:link w:val="ac"/>
    <w:uiPriority w:val="99"/>
    <w:qFormat/>
    <w:rPr>
      <w:rFonts w:ascii="Times New Roman" w:hAnsi="Times New Roman"/>
      <w:b/>
      <w:bCs/>
      <w:kern w:val="2"/>
      <w:sz w:val="21"/>
      <w:szCs w:val="24"/>
    </w:rPr>
  </w:style>
  <w:style w:type="character" w:customStyle="1" w:styleId="Char10">
    <w:name w:val="批注框文本 Char1"/>
    <w:basedOn w:val="a0"/>
    <w:link w:val="a7"/>
    <w:uiPriority w:val="99"/>
    <w:qFormat/>
    <w:rPr>
      <w:rFonts w:ascii="Times New Roman" w:hAnsi="Times New Roman"/>
      <w:kern w:val="2"/>
      <w:sz w:val="18"/>
      <w:szCs w:val="18"/>
    </w:rPr>
  </w:style>
  <w:style w:type="paragraph" w:customStyle="1" w:styleId="Style6">
    <w:name w:val="_Style 6"/>
    <w:basedOn w:val="1"/>
    <w:next w:val="a"/>
    <w:uiPriority w:val="99"/>
    <w:qFormat/>
    <w:pPr>
      <w:spacing w:line="576" w:lineRule="auto"/>
      <w:outlineLvl w:val="9"/>
    </w:pPr>
  </w:style>
  <w:style w:type="paragraph" w:customStyle="1" w:styleId="Style3">
    <w:name w:val="_Style 3"/>
    <w:basedOn w:val="1"/>
    <w:next w:val="a"/>
    <w:qFormat/>
    <w:pPr>
      <w:outlineLvl w:val="9"/>
    </w:pPr>
  </w:style>
  <w:style w:type="table" w:customStyle="1" w:styleId="14">
    <w:name w:val="网格型1"/>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16"/>
      <w:szCs w:val="16"/>
      <w:u w:val="none"/>
    </w:rPr>
  </w:style>
  <w:style w:type="character" w:customStyle="1" w:styleId="font01">
    <w:name w:val="font01"/>
    <w:basedOn w:val="a0"/>
    <w:qFormat/>
    <w:rPr>
      <w:rFonts w:ascii="宋体" w:eastAsia="宋体" w:hAnsi="宋体" w:cs="宋体" w:hint="eastAsia"/>
      <w:color w:val="0070C0"/>
      <w:sz w:val="16"/>
      <w:szCs w:val="16"/>
      <w:u w:val="none"/>
    </w:rPr>
  </w:style>
  <w:style w:type="character" w:customStyle="1" w:styleId="font31">
    <w:name w:val="font31"/>
    <w:basedOn w:val="a0"/>
    <w:qFormat/>
    <w:rPr>
      <w:rFonts w:ascii="宋体" w:eastAsia="宋体" w:hAnsi="宋体" w:cs="宋体" w:hint="eastAsia"/>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1FCCCB-5315-4B5B-864D-7123A45B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156</Pages>
  <Words>59342</Words>
  <Characters>14897</Characters>
  <Application>Microsoft Office Word</Application>
  <DocSecurity>0</DocSecurity>
  <Lines>124</Lines>
  <Paragraphs>148</Paragraphs>
  <ScaleCrop>false</ScaleCrop>
  <Company>china</Company>
  <LinksUpToDate>false</LinksUpToDate>
  <CharactersWithSpaces>74091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Simmer</dc:creator>
  <cp:lastModifiedBy>J</cp:lastModifiedBy>
  <cp:revision>6</cp:revision>
  <cp:lastPrinted>2021-03-21T14:25:00Z</cp:lastPrinted>
  <dcterms:created xsi:type="dcterms:W3CDTF">2021-04-21T14:17:00Z</dcterms:created>
  <dcterms:modified xsi:type="dcterms:W3CDTF">2021-04-23T05:06:00Z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0_btnclosed</vt:lpwstr>
  </property>
  <property fmtid="{D5CDD505-2E9C-101B-9397-08002B2CF9AE}" pid="4" name="ICV">
    <vt:lpwstr>2F25E4AE109A47708FC3C30A7C72999C</vt:lpwstr>
  </property>
</Properties>
</file>