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C768E"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 w14:paraId="65BD2418">
      <w:pPr>
        <w:spacing w:before="156" w:beforeLines="50" w:after="156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渝矿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公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</w:t>
      </w:r>
      <w:r>
        <w:rPr>
          <w:rFonts w:ascii="Times New Roman" w:hAnsi="Times New Roman" w:eastAsia="方正仿宋_GBK" w:cs="Times New Roman"/>
          <w:sz w:val="32"/>
          <w:szCs w:val="32"/>
        </w:rPr>
        <w:t>〔20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25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〕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 w14:paraId="0F9D4EBE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iCs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iCs/>
          <w:color w:val="000000"/>
          <w:sz w:val="32"/>
          <w:szCs w:val="32"/>
        </w:rPr>
        <w:t>25</w:t>
      </w:r>
      <w:r>
        <w:rPr>
          <w:rFonts w:ascii="Times New Roman" w:hAnsi="Times New Roman" w:eastAsia="方正仿宋_GBK" w:cs="Times New Roman"/>
          <w:iCs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iCs/>
          <w:color w:val="000000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方正仿宋_GBK" w:cs="Times New Roman"/>
          <w:iCs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iCs/>
          <w:color w:val="000000"/>
          <w:sz w:val="32"/>
          <w:szCs w:val="32"/>
          <w:lang w:val="en-US" w:eastAsia="zh-CN"/>
        </w:rPr>
        <w:t>25</w:t>
      </w:r>
      <w:bookmarkStart w:id="0" w:name="_GoBack"/>
      <w:bookmarkEnd w:id="0"/>
      <w:r>
        <w:rPr>
          <w:rFonts w:ascii="Times New Roman" w:hAnsi="Times New Roman" w:eastAsia="方正仿宋_GBK" w:cs="Times New Roman"/>
          <w:iCs/>
          <w:color w:val="000000"/>
          <w:sz w:val="32"/>
          <w:szCs w:val="32"/>
        </w:rPr>
        <w:t>日</w:t>
      </w:r>
      <w:r>
        <w:rPr>
          <w:rFonts w:hint="eastAsia" w:ascii="Times New Roman" w:hAnsi="Times New Roman" w:eastAsia="方正仿宋_GBK" w:cs="Times New Roman"/>
          <w:iCs/>
          <w:color w:val="000000"/>
          <w:sz w:val="32"/>
          <w:szCs w:val="32"/>
        </w:rPr>
        <w:t>，重庆市公共资源交易中心</w:t>
      </w:r>
      <w:r>
        <w:rPr>
          <w:rFonts w:ascii="Times New Roman" w:hAnsi="Times New Roman" w:eastAsia="方正仿宋_GBK" w:cs="Times New Roman"/>
          <w:iCs/>
          <w:color w:val="000000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iCs/>
          <w:color w:val="000000"/>
          <w:sz w:val="32"/>
          <w:szCs w:val="32"/>
        </w:rPr>
        <w:t>重庆市渝北区青枫北路6号渝兴广场B9、B10栋，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举办的采矿权（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拍卖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）出让活动中，由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（竞得人名称）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获得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万盛经开区关坝镇光明村建筑石料用灰岩矿</w:t>
      </w:r>
      <w:r>
        <w:rPr>
          <w:rFonts w:hint="eastAsia" w:ascii="Times New Roman" w:hAnsi="Times New Roman" w:eastAsia="方正仿宋_GBK" w:cs="Times New Roman"/>
          <w:iCs/>
          <w:color w:val="000000"/>
          <w:sz w:val="32"/>
          <w:szCs w:val="32"/>
        </w:rPr>
        <w:t>采矿权</w:t>
      </w: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（公告序号</w:t>
      </w:r>
      <w:r>
        <w:rPr>
          <w:rFonts w:hint="eastAsia" w:ascii="Times New Roman" w:hAnsi="Times New Roman" w:eastAsia="方正仿宋_GBK" w:cs="Times New Roman"/>
          <w:color w:val="000000"/>
          <w:w w:val="99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方正仿宋_GBK" w:cs="Times New Roman"/>
          <w:iCs/>
          <w:color w:val="000000"/>
          <w:sz w:val="32"/>
          <w:szCs w:val="32"/>
          <w:u w:val="single"/>
        </w:rPr>
        <w:t>W</w:t>
      </w:r>
      <w:r>
        <w:rPr>
          <w:rFonts w:hint="eastAsia" w:ascii="Times New Roman" w:hAnsi="Times New Roman" w:eastAsia="方正仿宋_GBK" w:cs="Times New Roman"/>
          <w:iCs/>
          <w:color w:val="000000"/>
          <w:sz w:val="32"/>
          <w:szCs w:val="32"/>
          <w:u w:val="single"/>
          <w:lang w:val="en-US" w:eastAsia="zh-CN"/>
        </w:rPr>
        <w:t>S</w:t>
      </w:r>
      <w:r>
        <w:rPr>
          <w:rFonts w:hint="eastAsia" w:ascii="Times New Roman" w:hAnsi="Times New Roman" w:eastAsia="方正仿宋_GBK" w:cs="Times New Roman"/>
          <w:iCs/>
          <w:color w:val="000000"/>
          <w:sz w:val="32"/>
          <w:szCs w:val="32"/>
          <w:u w:val="single"/>
        </w:rPr>
        <w:t>GC202501）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。现将相关事项确认如下：</w:t>
      </w:r>
    </w:p>
    <w:p w14:paraId="457E156F">
      <w:pPr>
        <w:spacing w:line="56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 w14:paraId="3CB5FA61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万盛经开区关坝镇光明村建筑石料用灰岩矿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0A6C70E3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万盛经开区关坝镇光明村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6FD7419B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）矿区面积：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0.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4215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平方公里；</w:t>
      </w:r>
    </w:p>
    <w:p w14:paraId="4C0C893B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）开采标高：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+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730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米至+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620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米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6456F17E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）开采矿种：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建筑石料用灰岩；</w:t>
      </w:r>
    </w:p>
    <w:p w14:paraId="3AE312FC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）资源储量：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4739.1万吨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；</w:t>
      </w:r>
    </w:p>
    <w:p w14:paraId="36AF074F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拟建设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生产规模：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145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万吨/年；</w:t>
      </w:r>
    </w:p>
    <w:p w14:paraId="628BD530"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八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）出让年限：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28.86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年；</w:t>
      </w:r>
    </w:p>
    <w:p w14:paraId="13FF3A7A">
      <w:pPr>
        <w:spacing w:after="156" w:afterLines="50"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矿区范围坐标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3"/>
        <w:tblW w:w="908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1701"/>
        <w:gridCol w:w="1692"/>
        <w:gridCol w:w="1143"/>
        <w:gridCol w:w="1701"/>
        <w:gridCol w:w="1701"/>
      </w:tblGrid>
      <w:tr w14:paraId="4E36C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restart"/>
            <w:noWrap w:val="0"/>
            <w:vAlign w:val="center"/>
          </w:tcPr>
          <w:p w14:paraId="58837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  <w:t>拐点</w:t>
            </w:r>
          </w:p>
          <w:p w14:paraId="58CEA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  <w:t>编号</w:t>
            </w:r>
          </w:p>
        </w:tc>
        <w:tc>
          <w:tcPr>
            <w:tcW w:w="3393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8E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  <w:t>2000国家大地坐标</w:t>
            </w:r>
          </w:p>
        </w:tc>
        <w:tc>
          <w:tcPr>
            <w:tcW w:w="114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68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  <w:t>拐点</w:t>
            </w:r>
          </w:p>
          <w:p w14:paraId="26763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  <w:t>编号</w:t>
            </w:r>
          </w:p>
        </w:tc>
        <w:tc>
          <w:tcPr>
            <w:tcW w:w="3402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C10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  <w:t>2000国家大地坐标</w:t>
            </w:r>
          </w:p>
        </w:tc>
      </w:tr>
      <w:tr w14:paraId="3863AD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143" w:type="dxa"/>
            <w:vMerge w:val="continue"/>
            <w:noWrap w:val="0"/>
            <w:vAlign w:val="center"/>
          </w:tcPr>
          <w:p w14:paraId="63508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01" w:type="dxa"/>
            <w:tcBorders>
              <w:top w:val="single" w:color="auto" w:sz="4" w:space="0"/>
            </w:tcBorders>
            <w:noWrap w:val="0"/>
            <w:vAlign w:val="center"/>
          </w:tcPr>
          <w:p w14:paraId="1E374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  <w:t>X</w:t>
            </w:r>
          </w:p>
        </w:tc>
        <w:tc>
          <w:tcPr>
            <w:tcW w:w="1692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77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  <w:t>Y</w:t>
            </w: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69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A8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  <w:t>X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1938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zh-CN" w:eastAsia="zh-CN" w:bidi="zh-CN"/>
              </w:rPr>
              <w:t>Y</w:t>
            </w:r>
          </w:p>
        </w:tc>
      </w:tr>
      <w:tr w14:paraId="4CA90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noWrap w:val="0"/>
            <w:vAlign w:val="bottom"/>
          </w:tcPr>
          <w:p w14:paraId="6A9E3F1D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1</w:t>
            </w:r>
          </w:p>
        </w:tc>
        <w:tc>
          <w:tcPr>
            <w:tcW w:w="1701" w:type="dxa"/>
            <w:noWrap w:val="0"/>
            <w:vAlign w:val="top"/>
          </w:tcPr>
          <w:p w14:paraId="673238D9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3185095.26</w:t>
            </w:r>
          </w:p>
        </w:tc>
        <w:tc>
          <w:tcPr>
            <w:tcW w:w="1692" w:type="dxa"/>
            <w:tcBorders>
              <w:right w:val="single" w:color="auto" w:sz="4" w:space="0"/>
            </w:tcBorders>
            <w:noWrap w:val="0"/>
            <w:vAlign w:val="top"/>
          </w:tcPr>
          <w:p w14:paraId="7ECA045B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36383095.95</w:t>
            </w:r>
          </w:p>
        </w:tc>
        <w:tc>
          <w:tcPr>
            <w:tcW w:w="11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6C0D470F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12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D4F2DE8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3184169.05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noWrap w:val="0"/>
            <w:vAlign w:val="top"/>
          </w:tcPr>
          <w:p w14:paraId="550107C0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36383244.79</w:t>
            </w:r>
          </w:p>
        </w:tc>
      </w:tr>
      <w:tr w14:paraId="5E9F2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noWrap w:val="0"/>
            <w:vAlign w:val="bottom"/>
          </w:tcPr>
          <w:p w14:paraId="566AD154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2</w:t>
            </w:r>
          </w:p>
        </w:tc>
        <w:tc>
          <w:tcPr>
            <w:tcW w:w="1701" w:type="dxa"/>
            <w:noWrap w:val="0"/>
            <w:vAlign w:val="top"/>
          </w:tcPr>
          <w:p w14:paraId="19CDDD8D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3185095.36</w:t>
            </w:r>
          </w:p>
        </w:tc>
        <w:tc>
          <w:tcPr>
            <w:tcW w:w="1692" w:type="dxa"/>
            <w:tcBorders>
              <w:right w:val="single" w:color="auto" w:sz="4" w:space="0"/>
            </w:tcBorders>
            <w:noWrap w:val="0"/>
            <w:vAlign w:val="top"/>
          </w:tcPr>
          <w:p w14:paraId="15CE436E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36383114.04</w:t>
            </w:r>
          </w:p>
        </w:tc>
        <w:tc>
          <w:tcPr>
            <w:tcW w:w="11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1D1D428B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13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5A74BA5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3184097.57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noWrap w:val="0"/>
            <w:vAlign w:val="top"/>
          </w:tcPr>
          <w:p w14:paraId="453978DC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36383212.91</w:t>
            </w:r>
          </w:p>
        </w:tc>
      </w:tr>
      <w:tr w14:paraId="5EB072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noWrap w:val="0"/>
            <w:vAlign w:val="bottom"/>
          </w:tcPr>
          <w:p w14:paraId="508B86C3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</w:t>
            </w:r>
          </w:p>
        </w:tc>
        <w:tc>
          <w:tcPr>
            <w:tcW w:w="1701" w:type="dxa"/>
            <w:noWrap w:val="0"/>
            <w:vAlign w:val="top"/>
          </w:tcPr>
          <w:p w14:paraId="44C4A029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3185096.21</w:t>
            </w:r>
          </w:p>
        </w:tc>
        <w:tc>
          <w:tcPr>
            <w:tcW w:w="1692" w:type="dxa"/>
            <w:tcBorders>
              <w:right w:val="single" w:color="auto" w:sz="4" w:space="0"/>
            </w:tcBorders>
            <w:noWrap w:val="0"/>
            <w:vAlign w:val="top"/>
          </w:tcPr>
          <w:p w14:paraId="67E758E6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36383277.79</w:t>
            </w:r>
          </w:p>
        </w:tc>
        <w:tc>
          <w:tcPr>
            <w:tcW w:w="11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3C3B62D9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14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1448E36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3183997.36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noWrap w:val="0"/>
            <w:vAlign w:val="top"/>
          </w:tcPr>
          <w:p w14:paraId="3139957A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36383368.02</w:t>
            </w:r>
          </w:p>
        </w:tc>
      </w:tr>
      <w:tr w14:paraId="1485FD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noWrap w:val="0"/>
            <w:vAlign w:val="bottom"/>
          </w:tcPr>
          <w:p w14:paraId="71805BEE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4</w:t>
            </w:r>
          </w:p>
        </w:tc>
        <w:tc>
          <w:tcPr>
            <w:tcW w:w="1701" w:type="dxa"/>
            <w:noWrap w:val="0"/>
            <w:vAlign w:val="top"/>
          </w:tcPr>
          <w:p w14:paraId="3DC671B5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3185244.43</w:t>
            </w:r>
          </w:p>
        </w:tc>
        <w:tc>
          <w:tcPr>
            <w:tcW w:w="1692" w:type="dxa"/>
            <w:tcBorders>
              <w:right w:val="single" w:color="auto" w:sz="4" w:space="0"/>
            </w:tcBorders>
            <w:noWrap w:val="0"/>
            <w:vAlign w:val="top"/>
          </w:tcPr>
          <w:p w14:paraId="42927FF9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36383503.12</w:t>
            </w:r>
          </w:p>
        </w:tc>
        <w:tc>
          <w:tcPr>
            <w:tcW w:w="11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35467061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15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F614384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3183661.91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noWrap w:val="0"/>
            <w:vAlign w:val="top"/>
          </w:tcPr>
          <w:p w14:paraId="0B6BF4D1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36383227.67</w:t>
            </w:r>
          </w:p>
        </w:tc>
      </w:tr>
      <w:tr w14:paraId="5596B9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noWrap w:val="0"/>
            <w:vAlign w:val="bottom"/>
          </w:tcPr>
          <w:p w14:paraId="6F8B1CB7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5</w:t>
            </w:r>
          </w:p>
        </w:tc>
        <w:tc>
          <w:tcPr>
            <w:tcW w:w="1701" w:type="dxa"/>
            <w:noWrap w:val="0"/>
            <w:vAlign w:val="top"/>
          </w:tcPr>
          <w:p w14:paraId="4B2693AA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3184946.59</w:t>
            </w:r>
          </w:p>
        </w:tc>
        <w:tc>
          <w:tcPr>
            <w:tcW w:w="1692" w:type="dxa"/>
            <w:tcBorders>
              <w:right w:val="single" w:color="auto" w:sz="4" w:space="0"/>
            </w:tcBorders>
            <w:noWrap w:val="0"/>
            <w:vAlign w:val="top"/>
          </w:tcPr>
          <w:p w14:paraId="37A04688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36383385.26</w:t>
            </w:r>
          </w:p>
        </w:tc>
        <w:tc>
          <w:tcPr>
            <w:tcW w:w="11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50BFB572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16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F845514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3183763.64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noWrap w:val="0"/>
            <w:vAlign w:val="top"/>
          </w:tcPr>
          <w:p w14:paraId="37AD20E9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36383038.99</w:t>
            </w:r>
          </w:p>
        </w:tc>
      </w:tr>
      <w:tr w14:paraId="1DE5EC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noWrap w:val="0"/>
            <w:vAlign w:val="bottom"/>
          </w:tcPr>
          <w:p w14:paraId="0A9ACE06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6</w:t>
            </w:r>
          </w:p>
        </w:tc>
        <w:tc>
          <w:tcPr>
            <w:tcW w:w="1701" w:type="dxa"/>
            <w:noWrap w:val="0"/>
            <w:vAlign w:val="top"/>
          </w:tcPr>
          <w:p w14:paraId="2AF39335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3184879.90</w:t>
            </w:r>
          </w:p>
        </w:tc>
        <w:tc>
          <w:tcPr>
            <w:tcW w:w="1692" w:type="dxa"/>
            <w:tcBorders>
              <w:right w:val="single" w:color="auto" w:sz="4" w:space="0"/>
            </w:tcBorders>
            <w:noWrap w:val="0"/>
            <w:vAlign w:val="top"/>
          </w:tcPr>
          <w:p w14:paraId="7CD913A0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36383364.78</w:t>
            </w:r>
          </w:p>
        </w:tc>
        <w:tc>
          <w:tcPr>
            <w:tcW w:w="11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68874702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17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8CFC95D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3184139.53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noWrap w:val="0"/>
            <w:vAlign w:val="top"/>
          </w:tcPr>
          <w:p w14:paraId="42558EC0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36383085.74</w:t>
            </w:r>
          </w:p>
        </w:tc>
      </w:tr>
      <w:tr w14:paraId="30D43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noWrap w:val="0"/>
            <w:vAlign w:val="bottom"/>
          </w:tcPr>
          <w:p w14:paraId="1FFB72B7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7</w:t>
            </w:r>
          </w:p>
        </w:tc>
        <w:tc>
          <w:tcPr>
            <w:tcW w:w="1701" w:type="dxa"/>
            <w:noWrap w:val="0"/>
            <w:vAlign w:val="top"/>
          </w:tcPr>
          <w:p w14:paraId="5E76EFC0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3184850.20</w:t>
            </w:r>
          </w:p>
        </w:tc>
        <w:tc>
          <w:tcPr>
            <w:tcW w:w="1692" w:type="dxa"/>
            <w:tcBorders>
              <w:right w:val="single" w:color="auto" w:sz="4" w:space="0"/>
            </w:tcBorders>
            <w:noWrap w:val="0"/>
            <w:vAlign w:val="top"/>
          </w:tcPr>
          <w:p w14:paraId="250B7431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36383477.73</w:t>
            </w:r>
          </w:p>
        </w:tc>
        <w:tc>
          <w:tcPr>
            <w:tcW w:w="11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6F82CADC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18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F6AD892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3184195.20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noWrap w:val="0"/>
            <w:vAlign w:val="top"/>
          </w:tcPr>
          <w:p w14:paraId="7A168A3F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36383095.93</w:t>
            </w:r>
          </w:p>
        </w:tc>
      </w:tr>
      <w:tr w14:paraId="7AE8F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noWrap w:val="0"/>
            <w:vAlign w:val="bottom"/>
          </w:tcPr>
          <w:p w14:paraId="20712C25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8</w:t>
            </w:r>
          </w:p>
        </w:tc>
        <w:tc>
          <w:tcPr>
            <w:tcW w:w="1701" w:type="dxa"/>
            <w:noWrap w:val="0"/>
            <w:vAlign w:val="top"/>
          </w:tcPr>
          <w:p w14:paraId="43879FC3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3184685.57</w:t>
            </w:r>
          </w:p>
        </w:tc>
        <w:tc>
          <w:tcPr>
            <w:tcW w:w="1692" w:type="dxa"/>
            <w:tcBorders>
              <w:right w:val="single" w:color="auto" w:sz="4" w:space="0"/>
            </w:tcBorders>
            <w:noWrap w:val="0"/>
            <w:vAlign w:val="top"/>
          </w:tcPr>
          <w:p w14:paraId="6AF610D6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36383431.06</w:t>
            </w:r>
          </w:p>
        </w:tc>
        <w:tc>
          <w:tcPr>
            <w:tcW w:w="11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22F1DC98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19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54924CC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3184216.88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noWrap w:val="0"/>
            <w:vAlign w:val="top"/>
          </w:tcPr>
          <w:p w14:paraId="79895B02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36382974.27</w:t>
            </w:r>
          </w:p>
        </w:tc>
      </w:tr>
      <w:tr w14:paraId="1C6F8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noWrap w:val="0"/>
            <w:vAlign w:val="bottom"/>
          </w:tcPr>
          <w:p w14:paraId="2A4627E9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9</w:t>
            </w:r>
          </w:p>
        </w:tc>
        <w:tc>
          <w:tcPr>
            <w:tcW w:w="1701" w:type="dxa"/>
            <w:noWrap w:val="0"/>
            <w:vAlign w:val="top"/>
          </w:tcPr>
          <w:p w14:paraId="7BB35DC4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3184702.11</w:t>
            </w:r>
          </w:p>
        </w:tc>
        <w:tc>
          <w:tcPr>
            <w:tcW w:w="1692" w:type="dxa"/>
            <w:tcBorders>
              <w:right w:val="single" w:color="auto" w:sz="4" w:space="0"/>
            </w:tcBorders>
            <w:noWrap w:val="0"/>
            <w:vAlign w:val="top"/>
          </w:tcPr>
          <w:p w14:paraId="1CFA9F11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36383361.37</w:t>
            </w:r>
          </w:p>
        </w:tc>
        <w:tc>
          <w:tcPr>
            <w:tcW w:w="11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4B1E0BC1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20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574D0D0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3184223.85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noWrap w:val="0"/>
            <w:vAlign w:val="top"/>
          </w:tcPr>
          <w:p w14:paraId="75B9C81D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36382933.91</w:t>
            </w:r>
          </w:p>
        </w:tc>
      </w:tr>
      <w:tr w14:paraId="04E3B5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noWrap w:val="0"/>
            <w:vAlign w:val="bottom"/>
          </w:tcPr>
          <w:p w14:paraId="00313336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10</w:t>
            </w:r>
          </w:p>
        </w:tc>
        <w:tc>
          <w:tcPr>
            <w:tcW w:w="1701" w:type="dxa"/>
            <w:noWrap w:val="0"/>
            <w:vAlign w:val="top"/>
          </w:tcPr>
          <w:p w14:paraId="2A05A3E9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3184464.67</w:t>
            </w:r>
          </w:p>
        </w:tc>
        <w:tc>
          <w:tcPr>
            <w:tcW w:w="1692" w:type="dxa"/>
            <w:tcBorders>
              <w:right w:val="single" w:color="auto" w:sz="4" w:space="0"/>
            </w:tcBorders>
            <w:noWrap w:val="0"/>
            <w:vAlign w:val="top"/>
          </w:tcPr>
          <w:p w14:paraId="7493591F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36383272.29</w:t>
            </w:r>
          </w:p>
        </w:tc>
        <w:tc>
          <w:tcPr>
            <w:tcW w:w="11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7B4BF5AB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21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3F20D1E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3184409.60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noWrap w:val="0"/>
            <w:vAlign w:val="top"/>
          </w:tcPr>
          <w:p w14:paraId="22C1F69D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36382981.56</w:t>
            </w:r>
          </w:p>
        </w:tc>
      </w:tr>
      <w:tr w14:paraId="20E72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noWrap w:val="0"/>
            <w:vAlign w:val="bottom"/>
          </w:tcPr>
          <w:p w14:paraId="475D392D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11</w:t>
            </w:r>
          </w:p>
        </w:tc>
        <w:tc>
          <w:tcPr>
            <w:tcW w:w="1701" w:type="dxa"/>
            <w:noWrap w:val="0"/>
            <w:vAlign w:val="top"/>
          </w:tcPr>
          <w:p w14:paraId="53F4AF35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3184434.01</w:t>
            </w:r>
          </w:p>
        </w:tc>
        <w:tc>
          <w:tcPr>
            <w:tcW w:w="1692" w:type="dxa"/>
            <w:tcBorders>
              <w:right w:val="single" w:color="auto" w:sz="4" w:space="0"/>
            </w:tcBorders>
            <w:noWrap w:val="0"/>
            <w:vAlign w:val="top"/>
          </w:tcPr>
          <w:p w14:paraId="2EC92E74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36383362.73</w:t>
            </w:r>
          </w:p>
        </w:tc>
        <w:tc>
          <w:tcPr>
            <w:tcW w:w="11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799D35DC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22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10AFF50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3184850.46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noWrap w:val="0"/>
            <w:vAlign w:val="top"/>
          </w:tcPr>
          <w:p w14:paraId="081508DD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Cs w:val="24"/>
              </w:rPr>
              <w:t>36383078.94</w:t>
            </w:r>
          </w:p>
        </w:tc>
      </w:tr>
    </w:tbl>
    <w:p w14:paraId="3E3C4202">
      <w:pPr>
        <w:spacing w:before="156" w:beforeLines="50" w:line="560" w:lineRule="exact"/>
        <w:ind w:firstLine="707" w:firstLineChars="22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</w:rPr>
        <w:t>交易双方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</w:t>
      </w:r>
    </w:p>
    <w:p w14:paraId="6EFC5695">
      <w:pPr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出让人：重庆市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万盛经开区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规划和自热资源局，住所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万盛经开区塔山路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9号K幢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2E02D278">
      <w:pPr>
        <w:snapToGrid w:val="0"/>
        <w:spacing w:line="56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r>
        <w:rPr>
          <w:rFonts w:ascii="宋体" w:hAnsi="宋体" w:eastAsia="宋体" w:cs="宋体"/>
          <w:sz w:val="32"/>
          <w:u w:val="single"/>
        </w:rPr>
        <w:t xml:space="preserve">      </w:t>
      </w:r>
      <w:r>
        <w:rPr>
          <w:rFonts w:hint="eastAsia" w:ascii="宋体" w:hAnsi="宋体" w:eastAsia="宋体" w:cs="宋体"/>
          <w:sz w:val="32"/>
        </w:rPr>
        <w:t>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4D3196FC">
      <w:pPr>
        <w:spacing w:line="56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该宗采矿权出让收益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小写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（大写：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）。</w:t>
      </w:r>
    </w:p>
    <w:p w14:paraId="1AB8910A">
      <w:pPr>
        <w:spacing w:line="560" w:lineRule="exact"/>
        <w:ind w:firstLine="643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矿权出让合同》。成交结果公示期满无异议的，竞得人应于  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前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矿权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3057D3CC">
      <w:pPr>
        <w:spacing w:line="560" w:lineRule="exact"/>
        <w:ind w:firstLine="643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 w14:paraId="5AC82DAE">
      <w:pPr>
        <w:spacing w:line="560" w:lineRule="exact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</w:p>
    <w:p w14:paraId="1592EF25">
      <w:pPr>
        <w:spacing w:line="56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交易平台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                     竞得人：</w:t>
      </w:r>
    </w:p>
    <w:p w14:paraId="64B30070">
      <w:pPr>
        <w:spacing w:line="56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143AB652">
      <w:pPr>
        <w:spacing w:line="56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法定代表人（受托人）：</w:t>
      </w:r>
    </w:p>
    <w:p w14:paraId="0FA37DE8">
      <w:pPr>
        <w:spacing w:line="56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月  日</w:t>
      </w:r>
    </w:p>
    <w:p w14:paraId="242FB2A6">
      <w:pPr>
        <w:spacing w:line="560" w:lineRule="exact"/>
        <w:ind w:right="945" w:rightChars="450"/>
        <w:jc w:val="right"/>
      </w:pPr>
    </w:p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585B1A"/>
    <w:multiLevelType w:val="multilevel"/>
    <w:tmpl w:val="2C585B1A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2"/>
      <w:lvlText w:val="%1.%2.%3.%4"/>
      <w:lvlJc w:val="left"/>
      <w:pPr>
        <w:ind w:left="1715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D1C85"/>
    <w:rsid w:val="001B1C5D"/>
    <w:rsid w:val="003D738F"/>
    <w:rsid w:val="004D6E85"/>
    <w:rsid w:val="00CC0E80"/>
    <w:rsid w:val="00D051B4"/>
    <w:rsid w:val="010A4A3B"/>
    <w:rsid w:val="0680104B"/>
    <w:rsid w:val="139C2CF6"/>
    <w:rsid w:val="16A02BC4"/>
    <w:rsid w:val="192134A2"/>
    <w:rsid w:val="3358131F"/>
    <w:rsid w:val="35A05A0C"/>
    <w:rsid w:val="3CF306F3"/>
    <w:rsid w:val="41F25696"/>
    <w:rsid w:val="4C0E6CB8"/>
    <w:rsid w:val="56DD1C85"/>
    <w:rsid w:val="5A176464"/>
    <w:rsid w:val="612A3958"/>
    <w:rsid w:val="6297466B"/>
    <w:rsid w:val="6BE4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numPr>
        <w:ilvl w:val="3"/>
        <w:numId w:val="1"/>
      </w:numPr>
      <w:ind w:left="864"/>
      <w:outlineLvl w:val="3"/>
    </w:pPr>
    <w:rPr>
      <w:rFonts w:ascii="方正仿宋_GBK" w:hAnsi="方正仿宋_GBK" w:eastAsia="方正仿宋_GBK" w:cs="Times New Roman"/>
      <w:bCs/>
      <w:sz w:val="32"/>
      <w:szCs w:val="32"/>
      <w:lang w:val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697</Words>
  <Characters>1179</Characters>
  <Lines>8</Lines>
  <Paragraphs>2</Paragraphs>
  <TotalTime>1</TotalTime>
  <ScaleCrop>false</ScaleCrop>
  <LinksUpToDate>false</LinksUpToDate>
  <CharactersWithSpaces>1241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2025-03-12T10:33:00Z</dcterms:created>
  <dc:creator>刘冰</dc:creator>
  <cp:lastModifiedBy>陈俊辉</cp:lastModifiedBy>
  <dcterms:modified xsi:type="dcterms:W3CDTF">2025-06-25T07:05:38Z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D39731235E1B41E3A87AF9C4D26F7B84_11</vt:lpwstr>
  </property>
  <property fmtid="{D5CDD505-2E9C-101B-9397-08002B2CF9AE}" pid="4" name="KSOTemplateDocerSaveRecord">
    <vt:lpwstr>eyJoZGlkIjoiODkxNzg0OGFmODc4YTM2OWNlMDU0MTBlNGNiNzZlMDMiLCJ1c2VySWQiOiIxNjI0MDIzOTU2In0=</vt:lpwstr>
  </property>
</Properties>
</file>