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</w:t>
      </w: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5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eastAsia="zh-CN"/>
              </w:rPr>
              <w:t>重庆市国有建设用地使用权和矿业权交易系统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南川区大有镇大一村建筑石料用灰岩矿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矿权（公告序号为NCGC202502）交易活动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140D1"/>
    <w:rsid w:val="00170AEA"/>
    <w:rsid w:val="00240830"/>
    <w:rsid w:val="002B49D9"/>
    <w:rsid w:val="002D3960"/>
    <w:rsid w:val="00396814"/>
    <w:rsid w:val="003B39F0"/>
    <w:rsid w:val="003D736C"/>
    <w:rsid w:val="004275C5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92297E"/>
    <w:rsid w:val="00926B45"/>
    <w:rsid w:val="009516D7"/>
    <w:rsid w:val="009F64B8"/>
    <w:rsid w:val="00CB4A0B"/>
    <w:rsid w:val="00D22DD9"/>
    <w:rsid w:val="00D97C81"/>
    <w:rsid w:val="00DA706F"/>
    <w:rsid w:val="00F64320"/>
    <w:rsid w:val="00F94D9F"/>
    <w:rsid w:val="00FE6E39"/>
    <w:rsid w:val="10481002"/>
    <w:rsid w:val="18A0136D"/>
    <w:rsid w:val="1CC83F29"/>
    <w:rsid w:val="371A3FD7"/>
    <w:rsid w:val="4DBE5E1A"/>
    <w:rsid w:val="5A0E547B"/>
    <w:rsid w:val="611C0B17"/>
    <w:rsid w:val="7B02375B"/>
    <w:rsid w:val="7F026C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277</Words>
  <Characters>289</Characters>
  <Lines>2</Lines>
  <Paragraphs>1</Paragraphs>
  <TotalTime>0</TotalTime>
  <ScaleCrop>false</ScaleCrop>
  <LinksUpToDate>false</LinksUpToDate>
  <CharactersWithSpaces>332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杨鹏</cp:lastModifiedBy>
  <cp:lastPrinted>2025-02-28T08:25:00Z</cp:lastPrinted>
  <dcterms:modified xsi:type="dcterms:W3CDTF">2025-08-29T07:07:53Z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D266E5BD47F24B07AE150C08E02F4EEE_12</vt:lpwstr>
  </property>
</Properties>
</file>