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4" w:lineRule="exact"/>
        <w:ind w:firstLine="880" w:firstLineChars="200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  <w:r>
        <w:rPr>
          <w:rFonts w:hint="eastAsia" w:eastAsia="方正小标宋_GBK" w:cs="Times New Roman"/>
          <w:sz w:val="44"/>
          <w:szCs w:val="44"/>
          <w:lang w:val="en-US" w:eastAsia="zh-CN"/>
        </w:rPr>
        <w:t>碚峡西路6号地籍调查成果</w:t>
      </w: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公</w:t>
      </w:r>
      <w:r>
        <w:rPr>
          <w:rFonts w:hint="eastAsia" w:eastAsia="方正小标宋_GBK" w:cs="Times New Roman"/>
          <w:sz w:val="44"/>
          <w:szCs w:val="44"/>
          <w:lang w:val="en-US" w:eastAsia="zh-CN"/>
        </w:rPr>
        <w:t>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eastAsia" w:eastAsia="方正仿宋_GBK" w:cs="Times New Roman"/>
          <w:sz w:val="32"/>
          <w:szCs w:val="32"/>
          <w:lang w:val="en-US" w:eastAsia="zh-CN"/>
        </w:rPr>
        <w:t>依据《地籍调查规程》（GB/T 42547—2023）相关规定，经调查坐落位于朝阳街道碚峡西路6号的土地，地块面积</w:t>
      </w:r>
      <w:r>
        <w:rPr>
          <w:rFonts w:hint="eastAsia" w:eastAsia="方正仿宋_GBK" w:cs="Times New Roman"/>
          <w:color w:val="auto"/>
          <w:sz w:val="32"/>
          <w:szCs w:val="32"/>
          <w:lang w:val="en-US" w:eastAsia="zh-CN"/>
        </w:rPr>
        <w:t>591.12平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方米，四至界线详见附件，上述土地权利人拟确定为</w:t>
      </w:r>
      <w:r>
        <w:rPr>
          <w:rFonts w:hint="eastAsia" w:eastAsia="方正仿宋_GBK" w:cs="Times New Roman"/>
          <w:color w:val="auto"/>
          <w:sz w:val="32"/>
          <w:szCs w:val="32"/>
          <w:lang w:val="en-US" w:eastAsia="zh-CN"/>
        </w:rPr>
        <w:t>重庆市北碚区经济和信息化委员会单位。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公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示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期为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天，自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2024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年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月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13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日至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2024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年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月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19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日。如对公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示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内容有异议，请于公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示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期内将异议书面材料送达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重庆市北碚区规划和自然资源局北温泉规划和自然资源所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，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地址：重庆市北碚区园丁路36号。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逾期无人提出异议或者异议不成立的，将按程序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依法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办理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上述地块土地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相关手续。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联系人：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周永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，联系电话：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023-63226213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附件：1.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碚峡西路6号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示意图；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 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界址签章表。</w:t>
      </w: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重庆市北碚区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规划和自然资源局</w:t>
      </w:r>
      <w:r>
        <w:rPr>
          <w:rFonts w:hint="default" w:ascii="Times New Roman" w:hAnsi="Times New Roman" w:cs="Times New Roman"/>
          <w:lang w:val="en-US" w:eastAsia="zh-CN"/>
        </w:rPr>
        <w:t xml:space="preserve">                           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                          2024年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月</w:t>
      </w:r>
      <w:bookmarkStart w:id="0" w:name="_GoBack"/>
      <w:bookmarkEnd w:id="0"/>
      <w:r>
        <w:rPr>
          <w:rFonts w:hint="eastAsia" w:eastAsia="方正仿宋_GBK" w:cs="Times New Roman"/>
          <w:sz w:val="32"/>
          <w:szCs w:val="32"/>
          <w:lang w:val="en-US" w:eastAsia="zh-CN"/>
        </w:rPr>
        <w:t xml:space="preserve">10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日</w:t>
      </w:r>
    </w:p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pStyle w:val="2"/>
        <w:jc w:val="left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1</w:t>
      </w:r>
    </w:p>
    <w:p>
      <w:pP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val="en-US" w:eastAsia="zh-CN"/>
        </w:rPr>
        <w:drawing>
          <wp:inline distT="0" distB="0" distL="114300" distR="114300">
            <wp:extent cx="5579745" cy="7924800"/>
            <wp:effectExtent l="0" t="0" r="1905" b="0"/>
            <wp:docPr id="4" name="图片 4" descr="碚峡西路6号公示用示意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碚峡西路6号公示用示意图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79745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jc w:val="left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2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5406390" cy="7629525"/>
            <wp:effectExtent l="0" t="0" r="3810" b="9525"/>
            <wp:docPr id="1" name="图片 1" descr="碚峡西路6号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碚峡西路6号(1)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6390" cy="762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1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250174"/>
    <w:rsid w:val="02473CEF"/>
    <w:rsid w:val="088C70FA"/>
    <w:rsid w:val="18125DAC"/>
    <w:rsid w:val="20B52C46"/>
    <w:rsid w:val="42F35553"/>
    <w:rsid w:val="706B7F43"/>
    <w:rsid w:val="7D710C7C"/>
    <w:rsid w:val="7F25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99"/>
    <w:pPr>
      <w:spacing w:after="12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110</TotalTime>
  <ScaleCrop>false</ScaleCrop>
  <LinksUpToDate>false</LinksUpToDate>
  <CharactersWithSpaces>0</CharactersWithSpaces>
  <Application>WPS Office_11.8.2.11978_F1E327BC-269C-435d-A152-05C5408002CA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2024-05-08T07:59:00Z</dcterms:created>
  <dc:creator>Administrator</dc:creator>
  <cp:lastModifiedBy>Administrator</cp:lastModifiedBy>
  <cp:lastPrinted>2024-05-10T01:13:00Z</cp:lastPrinted>
  <dcterms:modified xsi:type="dcterms:W3CDTF">2024-05-11T06:38:30Z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2052-11.8.2.11978</vt:lpwstr>
  </property>
  <property fmtid="{D5CDD505-2E9C-101B-9397-08002B2CF9AE}" pid="3" name="ICV">
    <vt:lpwstr>6CB4D18C99A7425E8176020EF21FA8FB</vt:lpwstr>
  </property>
</Properties>
</file>